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F90" w:rsidRPr="00EF2F90" w:rsidRDefault="00EF2F90" w:rsidP="00EF2F9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EF2F90" w:rsidRPr="00EF2F90" w:rsidRDefault="00EF2F90" w:rsidP="00EF2F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2F90" w:rsidRPr="00EF2F90" w:rsidRDefault="00EF2F90" w:rsidP="00EF2F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F2F90">
        <w:rPr>
          <w:rFonts w:ascii="Times New Roman" w:hAnsi="Times New Roman" w:cs="Times New Roman"/>
          <w:b/>
          <w:sz w:val="28"/>
          <w:szCs w:val="28"/>
        </w:rPr>
        <w:t xml:space="preserve">Городской конкурс «ЭКО-СУМКА», организатор конкурса: ЦГБ имени </w:t>
      </w:r>
      <w:proofErr w:type="spellStart"/>
      <w:r w:rsidRPr="00EF2F90">
        <w:rPr>
          <w:rFonts w:ascii="Times New Roman" w:hAnsi="Times New Roman" w:cs="Times New Roman"/>
          <w:b/>
          <w:sz w:val="28"/>
          <w:szCs w:val="28"/>
        </w:rPr>
        <w:t>О.Бокея</w:t>
      </w:r>
      <w:proofErr w:type="spellEnd"/>
      <w:r w:rsidRPr="00EF2F90">
        <w:rPr>
          <w:rFonts w:ascii="Times New Roman" w:hAnsi="Times New Roman" w:cs="Times New Roman"/>
          <w:b/>
          <w:sz w:val="28"/>
          <w:szCs w:val="28"/>
        </w:rPr>
        <w:t>, библиотека-филиал №2 «Зеленый дом Бориса Щербакова»</w:t>
      </w:r>
    </w:p>
    <w:p w:rsidR="00EF2F90" w:rsidRPr="00EF2F90" w:rsidRDefault="00EF2F90" w:rsidP="00EF2F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2F90" w:rsidRPr="00EF2F90" w:rsidRDefault="00EF2F90" w:rsidP="00EF2F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2F90">
        <w:rPr>
          <w:rFonts w:ascii="Times New Roman" w:hAnsi="Times New Roman" w:cs="Times New Roman"/>
          <w:sz w:val="28"/>
          <w:szCs w:val="28"/>
        </w:rPr>
        <w:t>Цели конкурса:</w:t>
      </w:r>
    </w:p>
    <w:p w:rsidR="00EF2F90" w:rsidRPr="00EF2F90" w:rsidRDefault="00EF2F90" w:rsidP="00EF2F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2F90">
        <w:rPr>
          <w:rFonts w:ascii="Times New Roman" w:hAnsi="Times New Roman" w:cs="Times New Roman"/>
          <w:sz w:val="28"/>
          <w:szCs w:val="28"/>
        </w:rPr>
        <w:t>- формирование экологического мышления учащихся и молодежи, направленного на развитие ответственности за экологическое здоровье нашего города и нашей страны.</w:t>
      </w:r>
    </w:p>
    <w:p w:rsidR="00EF2F90" w:rsidRPr="00EF2F90" w:rsidRDefault="00EF2F90" w:rsidP="00EF2F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2F90">
        <w:rPr>
          <w:rFonts w:ascii="Times New Roman" w:hAnsi="Times New Roman" w:cs="Times New Roman"/>
          <w:sz w:val="28"/>
          <w:szCs w:val="28"/>
        </w:rPr>
        <w:t>- развитие экологической сознательности молодого поколения и форм её выражения с помощью эко-ориентированного дизайна бытовых предметов и украшений.</w:t>
      </w:r>
    </w:p>
    <w:p w:rsidR="00EF2F90" w:rsidRPr="00EF2F90" w:rsidRDefault="00EF2F90" w:rsidP="00EF2F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2F90">
        <w:rPr>
          <w:rFonts w:ascii="Times New Roman" w:hAnsi="Times New Roman" w:cs="Times New Roman"/>
          <w:sz w:val="28"/>
          <w:szCs w:val="28"/>
        </w:rPr>
        <w:t>Задачи конкурса:</w:t>
      </w:r>
    </w:p>
    <w:p w:rsidR="00EF2F90" w:rsidRPr="00EF2F90" w:rsidRDefault="00EF2F90" w:rsidP="00EF2F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2F90">
        <w:rPr>
          <w:rFonts w:ascii="Times New Roman" w:hAnsi="Times New Roman" w:cs="Times New Roman"/>
          <w:sz w:val="28"/>
          <w:szCs w:val="28"/>
        </w:rPr>
        <w:t>- привлечение детей, молодежи к участию в пропаганде охраны окружающей среды;</w:t>
      </w:r>
    </w:p>
    <w:p w:rsidR="00EF2F90" w:rsidRPr="00EF2F90" w:rsidRDefault="00EF2F90" w:rsidP="00EF2F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2F90">
        <w:rPr>
          <w:rFonts w:ascii="Times New Roman" w:hAnsi="Times New Roman" w:cs="Times New Roman"/>
          <w:sz w:val="28"/>
          <w:szCs w:val="28"/>
        </w:rPr>
        <w:t>- развитие познавательного интереса, уровня информированности в области экологии и охраны природы;</w:t>
      </w:r>
    </w:p>
    <w:p w:rsidR="00EF2F90" w:rsidRPr="00EF2F90" w:rsidRDefault="00EF2F90" w:rsidP="00EF2F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2F90">
        <w:rPr>
          <w:rFonts w:ascii="Times New Roman" w:hAnsi="Times New Roman" w:cs="Times New Roman"/>
          <w:sz w:val="28"/>
          <w:szCs w:val="28"/>
        </w:rPr>
        <w:t>- раскрытие творческой фантазии и мастерства в изготовлении изделия.</w:t>
      </w:r>
    </w:p>
    <w:p w:rsidR="00EF2F90" w:rsidRPr="00EF2F90" w:rsidRDefault="00EF2F90" w:rsidP="00EF2F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2F90">
        <w:rPr>
          <w:rFonts w:ascii="Times New Roman" w:hAnsi="Times New Roman" w:cs="Times New Roman"/>
          <w:sz w:val="28"/>
          <w:szCs w:val="28"/>
        </w:rPr>
        <w:t>Участники конкурса и формы участия в конкурсе:</w:t>
      </w:r>
    </w:p>
    <w:p w:rsidR="00EF2F90" w:rsidRPr="00EF2F90" w:rsidRDefault="00EF2F90" w:rsidP="00EF2F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2F90">
        <w:rPr>
          <w:rFonts w:ascii="Times New Roman" w:hAnsi="Times New Roman" w:cs="Times New Roman"/>
          <w:sz w:val="28"/>
          <w:szCs w:val="28"/>
        </w:rPr>
        <w:t>К участию в конкурсе приглашаются учащиеся 5-11 классов и колледжей города.</w:t>
      </w:r>
    </w:p>
    <w:p w:rsidR="00EF2F90" w:rsidRPr="00EF2F90" w:rsidRDefault="00EF2F90" w:rsidP="00EF2F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2F90">
        <w:rPr>
          <w:rFonts w:ascii="Times New Roman" w:hAnsi="Times New Roman" w:cs="Times New Roman"/>
          <w:sz w:val="28"/>
          <w:szCs w:val="28"/>
        </w:rPr>
        <w:t>Равноправными формами участия детей в Конкурсе являются:</w:t>
      </w:r>
    </w:p>
    <w:p w:rsidR="00EF2F90" w:rsidRPr="00EF2F90" w:rsidRDefault="00EF2F90" w:rsidP="00EF2F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2F90">
        <w:rPr>
          <w:rFonts w:ascii="Times New Roman" w:hAnsi="Times New Roman" w:cs="Times New Roman"/>
          <w:sz w:val="28"/>
          <w:szCs w:val="28"/>
        </w:rPr>
        <w:t>- индивидуальное участие;</w:t>
      </w:r>
    </w:p>
    <w:p w:rsidR="00EF2F90" w:rsidRPr="00EF2F90" w:rsidRDefault="00EF2F90" w:rsidP="00EF2F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2F90">
        <w:rPr>
          <w:rFonts w:ascii="Times New Roman" w:hAnsi="Times New Roman" w:cs="Times New Roman"/>
          <w:sz w:val="28"/>
          <w:szCs w:val="28"/>
        </w:rPr>
        <w:t>- командное участие.</w:t>
      </w:r>
    </w:p>
    <w:p w:rsidR="00EF2F90" w:rsidRPr="00EF2F90" w:rsidRDefault="00EF2F90" w:rsidP="00EF2F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2F90">
        <w:rPr>
          <w:rFonts w:ascii="Times New Roman" w:hAnsi="Times New Roman" w:cs="Times New Roman"/>
          <w:sz w:val="28"/>
          <w:szCs w:val="28"/>
        </w:rPr>
        <w:t>В составе одной команды допускается участие не более трёх человек.</w:t>
      </w:r>
    </w:p>
    <w:p w:rsidR="00EF2F90" w:rsidRPr="00EF2F90" w:rsidRDefault="00EF2F90" w:rsidP="00EF2F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2F90">
        <w:rPr>
          <w:rFonts w:ascii="Times New Roman" w:hAnsi="Times New Roman" w:cs="Times New Roman"/>
          <w:sz w:val="28"/>
          <w:szCs w:val="28"/>
        </w:rPr>
        <w:t>Требования к конкурсным работам:</w:t>
      </w:r>
    </w:p>
    <w:p w:rsidR="00EF2F90" w:rsidRPr="00EF2F90" w:rsidRDefault="00EF2F90" w:rsidP="00EF2F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2F90">
        <w:rPr>
          <w:rFonts w:ascii="Times New Roman" w:hAnsi="Times New Roman" w:cs="Times New Roman"/>
          <w:sz w:val="28"/>
          <w:szCs w:val="28"/>
        </w:rPr>
        <w:t>Изделия должны быть посвящены экологической тематике, сохранению природы, бережному отношению к окружающей среде.</w:t>
      </w:r>
    </w:p>
    <w:p w:rsidR="00EF2F90" w:rsidRPr="00EF2F90" w:rsidRDefault="00EF2F90" w:rsidP="00EF2F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2F90">
        <w:rPr>
          <w:rFonts w:ascii="Times New Roman" w:hAnsi="Times New Roman" w:cs="Times New Roman"/>
          <w:sz w:val="28"/>
          <w:szCs w:val="28"/>
        </w:rPr>
        <w:t>Изделия должны иметь название и должны быть выполнены из экологически чистых материалов.</w:t>
      </w:r>
    </w:p>
    <w:p w:rsidR="00EF2F90" w:rsidRPr="00EF2F90" w:rsidRDefault="00EF2F90" w:rsidP="00EF2F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2F90">
        <w:rPr>
          <w:rFonts w:ascii="Times New Roman" w:hAnsi="Times New Roman" w:cs="Times New Roman"/>
          <w:sz w:val="28"/>
          <w:szCs w:val="28"/>
        </w:rPr>
        <w:t>На конкурс принимаются сумки, самостоятельно сшитые, связанные из натуральных тканей, пряжи, являющиеся заменой одноразовым бесплатным полиэтиленовым пакетам и предназначенные для транспортировки продуктов питания и хозяйственных товаров, с габаритными размерами не менее 25x35 см, выдерживающие вес не менее 2 кг.</w:t>
      </w:r>
    </w:p>
    <w:p w:rsidR="00EF2F90" w:rsidRPr="00EF2F90" w:rsidRDefault="00EF2F90" w:rsidP="00EF2F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2F90">
        <w:rPr>
          <w:rFonts w:ascii="Times New Roman" w:hAnsi="Times New Roman" w:cs="Times New Roman"/>
          <w:sz w:val="28"/>
          <w:szCs w:val="28"/>
        </w:rPr>
        <w:t xml:space="preserve">Декор эко-сумки может быть выполнен красками по ткани, </w:t>
      </w:r>
      <w:proofErr w:type="spellStart"/>
      <w:r w:rsidRPr="00EF2F90">
        <w:rPr>
          <w:rFonts w:ascii="Times New Roman" w:hAnsi="Times New Roman" w:cs="Times New Roman"/>
          <w:sz w:val="28"/>
          <w:szCs w:val="28"/>
        </w:rPr>
        <w:t>пайетками</w:t>
      </w:r>
      <w:proofErr w:type="spellEnd"/>
      <w:r w:rsidRPr="00EF2F90">
        <w:rPr>
          <w:rFonts w:ascii="Times New Roman" w:hAnsi="Times New Roman" w:cs="Times New Roman"/>
          <w:sz w:val="28"/>
          <w:szCs w:val="28"/>
        </w:rPr>
        <w:t>, различными техниками вышивки и аппликации и др. материалами с применением замков-молний, шнуровкой с ограничителем или другими способами фиксации.</w:t>
      </w:r>
    </w:p>
    <w:p w:rsidR="00EF2F90" w:rsidRPr="00EF2F90" w:rsidRDefault="00EF2F90" w:rsidP="00EF2F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2F90">
        <w:rPr>
          <w:rFonts w:ascii="Times New Roman" w:hAnsi="Times New Roman" w:cs="Times New Roman"/>
          <w:sz w:val="28"/>
          <w:szCs w:val="28"/>
        </w:rPr>
        <w:t>Каждый участник (индивидуальный или команда) имеет право представить на конкурс не более одной творческой работы. Работы должны иметь бирку с фамилией, именем, возрастом, номером школы, названием колледжа участника.</w:t>
      </w:r>
    </w:p>
    <w:p w:rsidR="00EF2F90" w:rsidRPr="00EF2F90" w:rsidRDefault="00EF2F90" w:rsidP="00EF2F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2F90">
        <w:rPr>
          <w:rFonts w:ascii="Times New Roman" w:hAnsi="Times New Roman" w:cs="Times New Roman"/>
          <w:sz w:val="28"/>
          <w:szCs w:val="28"/>
        </w:rPr>
        <w:t>Критерии оценки творческих работ:</w:t>
      </w:r>
    </w:p>
    <w:p w:rsidR="00EF2F90" w:rsidRPr="00EF2F90" w:rsidRDefault="00EF2F90" w:rsidP="00EF2F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2F90">
        <w:rPr>
          <w:rFonts w:ascii="Times New Roman" w:hAnsi="Times New Roman" w:cs="Times New Roman"/>
          <w:sz w:val="28"/>
          <w:szCs w:val="28"/>
        </w:rPr>
        <w:lastRenderedPageBreak/>
        <w:t>Жюри оценивает творческие работы участников по балльной системе, начисляя баллы по следующим критериям:</w:t>
      </w:r>
    </w:p>
    <w:p w:rsidR="00EF2F90" w:rsidRPr="00EF2F90" w:rsidRDefault="00EF2F90" w:rsidP="00EF2F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2F90">
        <w:rPr>
          <w:rFonts w:ascii="Times New Roman" w:hAnsi="Times New Roman" w:cs="Times New Roman"/>
          <w:sz w:val="28"/>
          <w:szCs w:val="28"/>
        </w:rPr>
        <w:t>- соответствие творческой работы требованиям конкурсной номинации; - функциональность;</w:t>
      </w:r>
    </w:p>
    <w:p w:rsidR="00EF2F90" w:rsidRPr="00EF2F90" w:rsidRDefault="00EF2F90" w:rsidP="00EF2F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2F90">
        <w:rPr>
          <w:rFonts w:ascii="Times New Roman" w:hAnsi="Times New Roman" w:cs="Times New Roman"/>
          <w:sz w:val="28"/>
          <w:szCs w:val="28"/>
        </w:rPr>
        <w:t>- оригинальность дизайнерских и художественных решений;</w:t>
      </w:r>
    </w:p>
    <w:p w:rsidR="00EF2F90" w:rsidRPr="00EF2F90" w:rsidRDefault="00EF2F90" w:rsidP="00EF2F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2F90">
        <w:rPr>
          <w:rFonts w:ascii="Times New Roman" w:hAnsi="Times New Roman" w:cs="Times New Roman"/>
          <w:sz w:val="28"/>
          <w:szCs w:val="28"/>
        </w:rPr>
        <w:t>- эстетика;</w:t>
      </w:r>
    </w:p>
    <w:p w:rsidR="00EF2F90" w:rsidRPr="00EF2F90" w:rsidRDefault="00EF2F90" w:rsidP="00EF2F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2F90">
        <w:rPr>
          <w:rFonts w:ascii="Times New Roman" w:hAnsi="Times New Roman" w:cs="Times New Roman"/>
          <w:sz w:val="28"/>
          <w:szCs w:val="28"/>
        </w:rPr>
        <w:t>- аккуратность исполнения.</w:t>
      </w:r>
    </w:p>
    <w:p w:rsidR="00EF2F90" w:rsidRPr="00EF2F90" w:rsidRDefault="00EF2F90" w:rsidP="00EF2F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2F90">
        <w:rPr>
          <w:rFonts w:ascii="Times New Roman" w:hAnsi="Times New Roman" w:cs="Times New Roman"/>
          <w:sz w:val="28"/>
          <w:szCs w:val="28"/>
        </w:rPr>
        <w:t>Максимально возможные значения баллов являются равными для всех вышеуказанных критериев.</w:t>
      </w:r>
    </w:p>
    <w:p w:rsidR="00EF2F90" w:rsidRPr="00EF2F90" w:rsidRDefault="00EF2F90" w:rsidP="00EF2F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2F90">
        <w:rPr>
          <w:rFonts w:ascii="Times New Roman" w:hAnsi="Times New Roman" w:cs="Times New Roman"/>
          <w:sz w:val="28"/>
          <w:szCs w:val="28"/>
        </w:rPr>
        <w:t>Жюри и победители конкурса:</w:t>
      </w:r>
    </w:p>
    <w:p w:rsidR="00EF2F90" w:rsidRPr="00EF2F90" w:rsidRDefault="00EF2F90" w:rsidP="00EF2F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2F90">
        <w:rPr>
          <w:rFonts w:ascii="Times New Roman" w:hAnsi="Times New Roman" w:cs="Times New Roman"/>
          <w:sz w:val="28"/>
          <w:szCs w:val="28"/>
        </w:rPr>
        <w:t xml:space="preserve">Жюри конкурса проводит оценку </w:t>
      </w:r>
      <w:proofErr w:type="gramStart"/>
      <w:r w:rsidRPr="00EF2F90">
        <w:rPr>
          <w:rFonts w:ascii="Times New Roman" w:hAnsi="Times New Roman" w:cs="Times New Roman"/>
          <w:sz w:val="28"/>
          <w:szCs w:val="28"/>
        </w:rPr>
        <w:t>творческих работ, представленных участниками на конкурс и определяет</w:t>
      </w:r>
      <w:proofErr w:type="gramEnd"/>
      <w:r w:rsidRPr="00EF2F90">
        <w:rPr>
          <w:rFonts w:ascii="Times New Roman" w:hAnsi="Times New Roman" w:cs="Times New Roman"/>
          <w:sz w:val="28"/>
          <w:szCs w:val="28"/>
        </w:rPr>
        <w:t xml:space="preserve"> победителей конкурса.</w:t>
      </w:r>
    </w:p>
    <w:p w:rsidR="00EF2F90" w:rsidRPr="00EF2F90" w:rsidRDefault="00EF2F90" w:rsidP="00EF2F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2F90">
        <w:rPr>
          <w:rFonts w:ascii="Times New Roman" w:hAnsi="Times New Roman" w:cs="Times New Roman"/>
          <w:sz w:val="28"/>
          <w:szCs w:val="28"/>
        </w:rPr>
        <w:t>В состав жюри конкурса включаются профессиональные художники, дизайнеры, специалисты экологической службы и библиотеки.</w:t>
      </w:r>
    </w:p>
    <w:p w:rsidR="00EF2F90" w:rsidRPr="00EF2F90" w:rsidRDefault="00EF2F90" w:rsidP="00EF2F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2F90">
        <w:rPr>
          <w:rFonts w:ascii="Times New Roman" w:hAnsi="Times New Roman" w:cs="Times New Roman"/>
          <w:sz w:val="28"/>
          <w:szCs w:val="28"/>
        </w:rPr>
        <w:t>Жюри признаёт победителями конкурса трех участников (индивидуальных и/или команд), чьи творческие работы получили наибольшие суммы баллов.</w:t>
      </w:r>
    </w:p>
    <w:p w:rsidR="00EF2F90" w:rsidRPr="00EF2F90" w:rsidRDefault="00EF2F90" w:rsidP="00EF2F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2F90">
        <w:rPr>
          <w:rFonts w:ascii="Times New Roman" w:hAnsi="Times New Roman" w:cs="Times New Roman"/>
          <w:sz w:val="28"/>
          <w:szCs w:val="28"/>
        </w:rPr>
        <w:t>В случае возникновения неоднозначной ситуации (например, равенство сумм набранных баллов двух и более участников в одной конкурсной номинации) решение жюри по вопросу о разрешении таковой ситуации принимается большинством голосов в ходе процедуры прямого открытого голосования.</w:t>
      </w:r>
    </w:p>
    <w:p w:rsidR="00EF2F90" w:rsidRPr="00EF2F90" w:rsidRDefault="00EF2F90" w:rsidP="00EF2F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2F90" w:rsidRPr="00EF2F90" w:rsidRDefault="00EF2F90" w:rsidP="00EF2F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2F90">
        <w:rPr>
          <w:rFonts w:ascii="Times New Roman" w:hAnsi="Times New Roman" w:cs="Times New Roman"/>
          <w:sz w:val="28"/>
          <w:szCs w:val="28"/>
        </w:rPr>
        <w:t>Жюри имеет право определить одного дополнительного победителя конкурса за какое-либо особое достижение или качественное отличие творческой работы.</w:t>
      </w:r>
    </w:p>
    <w:p w:rsidR="00EF2F90" w:rsidRPr="00EF2F90" w:rsidRDefault="00EF2F90" w:rsidP="00EF2F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2F90">
        <w:rPr>
          <w:rFonts w:ascii="Times New Roman" w:hAnsi="Times New Roman" w:cs="Times New Roman"/>
          <w:sz w:val="28"/>
          <w:szCs w:val="28"/>
        </w:rPr>
        <w:t>Результаты работы жюри отражаются в оценочных листах членов жюри.</w:t>
      </w:r>
    </w:p>
    <w:p w:rsidR="00EF2F90" w:rsidRPr="00EF2F90" w:rsidRDefault="00EF2F90" w:rsidP="00EF2F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2F90">
        <w:rPr>
          <w:rFonts w:ascii="Times New Roman" w:hAnsi="Times New Roman" w:cs="Times New Roman"/>
          <w:sz w:val="28"/>
          <w:szCs w:val="28"/>
        </w:rPr>
        <w:t>Порядок и сроки проведения конкурса:</w:t>
      </w:r>
    </w:p>
    <w:p w:rsidR="00EF2F90" w:rsidRPr="00EF2F90" w:rsidRDefault="00EF2F90" w:rsidP="00EF2F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2F90">
        <w:rPr>
          <w:rFonts w:ascii="Times New Roman" w:hAnsi="Times New Roman" w:cs="Times New Roman"/>
          <w:sz w:val="28"/>
          <w:szCs w:val="28"/>
        </w:rPr>
        <w:t>Конкурс проводится в офлайн-режиме в один этап.</w:t>
      </w:r>
    </w:p>
    <w:p w:rsidR="00EF2F90" w:rsidRPr="00EF2F90" w:rsidRDefault="00EF2F90" w:rsidP="00EF2F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2F90">
        <w:rPr>
          <w:rFonts w:ascii="Times New Roman" w:hAnsi="Times New Roman" w:cs="Times New Roman"/>
          <w:sz w:val="28"/>
          <w:szCs w:val="28"/>
        </w:rPr>
        <w:t>Для участия в конкурсе участникам (индивидуальным и командам) необходимо:</w:t>
      </w:r>
    </w:p>
    <w:p w:rsidR="00EF2F90" w:rsidRPr="00EF2F90" w:rsidRDefault="00EF2F90" w:rsidP="00EF2F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2F90">
        <w:rPr>
          <w:rFonts w:ascii="Times New Roman" w:hAnsi="Times New Roman" w:cs="Times New Roman"/>
          <w:sz w:val="28"/>
          <w:szCs w:val="28"/>
        </w:rPr>
        <w:t>Подать заявку участника можно на сайте http://jasylui.kz/ или нажав сюда</w:t>
      </w:r>
    </w:p>
    <w:p w:rsidR="00EF2F90" w:rsidRPr="00EF2F90" w:rsidRDefault="00EF2F90" w:rsidP="00EF2F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2F90">
        <w:rPr>
          <w:rFonts w:ascii="Times New Roman" w:hAnsi="Times New Roman" w:cs="Times New Roman"/>
          <w:sz w:val="28"/>
          <w:szCs w:val="28"/>
        </w:rPr>
        <w:t>Представлять творческую работу на рассмотрение жюри конкурса можно по адресу: бульвар Гагарина, 24 (библиотека-филиал №2 «Зеленый дом Бориса Щербакова).</w:t>
      </w:r>
    </w:p>
    <w:p w:rsidR="00EF2F90" w:rsidRPr="00EF2F90" w:rsidRDefault="00EF2F90" w:rsidP="00EF2F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2F90">
        <w:rPr>
          <w:rFonts w:ascii="Times New Roman" w:hAnsi="Times New Roman" w:cs="Times New Roman"/>
          <w:sz w:val="28"/>
          <w:szCs w:val="28"/>
        </w:rPr>
        <w:t>Внимание!</w:t>
      </w:r>
    </w:p>
    <w:p w:rsidR="00EF2F90" w:rsidRPr="00EF2F90" w:rsidRDefault="00EF2F90" w:rsidP="00EF2F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2F90">
        <w:rPr>
          <w:rFonts w:ascii="Times New Roman" w:hAnsi="Times New Roman" w:cs="Times New Roman"/>
          <w:sz w:val="28"/>
          <w:szCs w:val="28"/>
        </w:rPr>
        <w:t>Творческая работа должна быть снабжена биркой с фамилией, именем, возрастом, номером школы, названием колледжа участника (данными членов команды). Творческие работы принимаются без пакетов или иной упаковки.</w:t>
      </w:r>
    </w:p>
    <w:p w:rsidR="00EF2F90" w:rsidRPr="00EF2F90" w:rsidRDefault="00EF2F90" w:rsidP="00EF2F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2F90">
        <w:rPr>
          <w:rFonts w:ascii="Times New Roman" w:hAnsi="Times New Roman" w:cs="Times New Roman"/>
          <w:sz w:val="28"/>
          <w:szCs w:val="28"/>
        </w:rPr>
        <w:t>Заявки и творческие работы участников Конкурса принимаются на Конкурс в период с 20 января по 30 марта 2022 года.</w:t>
      </w:r>
    </w:p>
    <w:p w:rsidR="00EF2F90" w:rsidRPr="00EF2F90" w:rsidRDefault="00EF2F90" w:rsidP="00EF2F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2F90">
        <w:rPr>
          <w:rFonts w:ascii="Times New Roman" w:hAnsi="Times New Roman" w:cs="Times New Roman"/>
          <w:sz w:val="28"/>
          <w:szCs w:val="28"/>
        </w:rPr>
        <w:t>Жюри Конкурса подводит итоги Конкурса в течение 14 календарных дней по окончании срока приёма заявок, назначает день и время проведения торжественной церемонии оглашения итогов и награждения победителей конкурса.</w:t>
      </w:r>
    </w:p>
    <w:p w:rsidR="00EF2F90" w:rsidRPr="00EF2F90" w:rsidRDefault="00EF2F90" w:rsidP="00EF2F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2F90">
        <w:rPr>
          <w:rFonts w:ascii="Times New Roman" w:hAnsi="Times New Roman" w:cs="Times New Roman"/>
          <w:sz w:val="28"/>
          <w:szCs w:val="28"/>
        </w:rPr>
        <w:t>Итоги и награждение победителей конкурса:</w:t>
      </w:r>
    </w:p>
    <w:p w:rsidR="00EF2F90" w:rsidRPr="00EF2F90" w:rsidRDefault="00EF2F90" w:rsidP="00EF2F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2F90">
        <w:rPr>
          <w:rFonts w:ascii="Times New Roman" w:hAnsi="Times New Roman" w:cs="Times New Roman"/>
          <w:sz w:val="28"/>
          <w:szCs w:val="28"/>
        </w:rPr>
        <w:lastRenderedPageBreak/>
        <w:t>На торжественную церемонию приглашаются участники конкурса. Победители награждаются в порядке убывания набранных ими баллов дипломами первой, второй и третьей степени, а также ценными призами. В случае признания команды победителем конкурса каждый участник команды-победителя получает экземпляр диплома, ценный приз вручается команде в одном экземпляре.</w:t>
      </w:r>
    </w:p>
    <w:p w:rsidR="00EF2F90" w:rsidRPr="00EF2F90" w:rsidRDefault="00EF2F90" w:rsidP="00EF2F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2F90">
        <w:rPr>
          <w:rFonts w:ascii="Times New Roman" w:hAnsi="Times New Roman" w:cs="Times New Roman"/>
          <w:sz w:val="28"/>
          <w:szCs w:val="28"/>
        </w:rPr>
        <w:t>Итоги конкурса публикуются на сайте http://jasylui.kz/ и в соц. сетях.</w:t>
      </w:r>
    </w:p>
    <w:p w:rsidR="00EF2F90" w:rsidRPr="00EF2F90" w:rsidRDefault="00EF2F90" w:rsidP="00EF2F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2F90">
        <w:rPr>
          <w:rFonts w:ascii="Times New Roman" w:hAnsi="Times New Roman" w:cs="Times New Roman"/>
          <w:sz w:val="28"/>
          <w:szCs w:val="28"/>
        </w:rPr>
        <w:t>Информационное освещение конкурса и контактные данные:</w:t>
      </w:r>
    </w:p>
    <w:p w:rsidR="00EF2F90" w:rsidRPr="00EF2F90" w:rsidRDefault="00EF2F90" w:rsidP="00EF2F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2F90">
        <w:rPr>
          <w:rFonts w:ascii="Times New Roman" w:hAnsi="Times New Roman" w:cs="Times New Roman"/>
          <w:sz w:val="28"/>
          <w:szCs w:val="28"/>
        </w:rPr>
        <w:t>Информация о конкурсе размещается организатором конкурса на официальном сайте.</w:t>
      </w:r>
    </w:p>
    <w:p w:rsidR="00750843" w:rsidRPr="00EF2F90" w:rsidRDefault="00EF2F90" w:rsidP="00EF2F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2F90">
        <w:rPr>
          <w:rFonts w:ascii="Times New Roman" w:hAnsi="Times New Roman" w:cs="Times New Roman"/>
          <w:sz w:val="28"/>
          <w:szCs w:val="28"/>
        </w:rPr>
        <w:t xml:space="preserve">Разъяснения о проведении и участии в конкурсе «ЭКО-СУМКА» у ответственного организатора конкурса: </w:t>
      </w:r>
      <w:proofErr w:type="spellStart"/>
      <w:r w:rsidRPr="00EF2F90">
        <w:rPr>
          <w:rFonts w:ascii="Times New Roman" w:hAnsi="Times New Roman" w:cs="Times New Roman"/>
          <w:sz w:val="28"/>
          <w:szCs w:val="28"/>
        </w:rPr>
        <w:t>Б.Гагарина</w:t>
      </w:r>
      <w:proofErr w:type="spellEnd"/>
      <w:r w:rsidRPr="00EF2F90">
        <w:rPr>
          <w:rFonts w:ascii="Times New Roman" w:hAnsi="Times New Roman" w:cs="Times New Roman"/>
          <w:sz w:val="28"/>
          <w:szCs w:val="28"/>
        </w:rPr>
        <w:t xml:space="preserve"> 24, </w:t>
      </w:r>
      <w:proofErr w:type="spellStart"/>
      <w:r w:rsidRPr="00EF2F90">
        <w:rPr>
          <w:rFonts w:ascii="Times New Roman" w:hAnsi="Times New Roman" w:cs="Times New Roman"/>
          <w:sz w:val="28"/>
          <w:szCs w:val="28"/>
        </w:rPr>
        <w:t>Жунуспекова</w:t>
      </w:r>
      <w:proofErr w:type="spellEnd"/>
      <w:r w:rsidRPr="00EF2F9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F2F90">
        <w:rPr>
          <w:rFonts w:ascii="Times New Roman" w:hAnsi="Times New Roman" w:cs="Times New Roman"/>
          <w:sz w:val="28"/>
          <w:szCs w:val="28"/>
        </w:rPr>
        <w:t>Сауле</w:t>
      </w:r>
      <w:proofErr w:type="gramEnd"/>
      <w:r w:rsidRPr="00EF2F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2F90">
        <w:rPr>
          <w:rFonts w:ascii="Times New Roman" w:hAnsi="Times New Roman" w:cs="Times New Roman"/>
          <w:sz w:val="28"/>
          <w:szCs w:val="28"/>
        </w:rPr>
        <w:t>Жакуповна</w:t>
      </w:r>
      <w:proofErr w:type="spellEnd"/>
      <w:r w:rsidRPr="00EF2F90">
        <w:rPr>
          <w:rFonts w:ascii="Times New Roman" w:hAnsi="Times New Roman" w:cs="Times New Roman"/>
          <w:sz w:val="28"/>
          <w:szCs w:val="28"/>
        </w:rPr>
        <w:t>, 8-777-411-96-44; тел: 78-20-77.</w:t>
      </w:r>
    </w:p>
    <w:sectPr w:rsidR="00750843" w:rsidRPr="00EF2F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F90"/>
    <w:rsid w:val="00351765"/>
    <w:rsid w:val="00750843"/>
    <w:rsid w:val="00EF2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746</Words>
  <Characters>4254</Characters>
  <Application>Microsoft Office Word</Application>
  <DocSecurity>0</DocSecurity>
  <Lines>35</Lines>
  <Paragraphs>9</Paragraphs>
  <ScaleCrop>false</ScaleCrop>
  <Company/>
  <LinksUpToDate>false</LinksUpToDate>
  <CharactersWithSpaces>4991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Айгуль Канапьяновна</dc:creator>
  <cp:lastModifiedBy>Секретарь</cp:lastModifiedBy>
  <cp:revision>2</cp:revision>
  <dcterms:created xsi:type="dcterms:W3CDTF">2022-02-07T08:33:00Z</dcterms:created>
  <dcterms:modified xsi:type="dcterms:W3CDTF">2022-02-07T09:42:00Z</dcterms:modified>
</cp:coreProperties>
</file>