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EAB" w:rsidRPr="00BB6DFA" w:rsidRDefault="00BB6DFA" w:rsidP="00BB6DFA">
      <w:pPr>
        <w:spacing w:after="0" w:line="240" w:lineRule="auto"/>
        <w:ind w:left="57" w:right="57" w:firstLine="510"/>
        <w:jc w:val="center"/>
        <w:rPr>
          <w:rFonts w:ascii="Times New Roman" w:hAnsi="Times New Roman" w:cs="Times New Roman"/>
          <w:sz w:val="24"/>
          <w:szCs w:val="28"/>
        </w:rPr>
      </w:pPr>
      <w:r w:rsidRPr="00BB6DFA">
        <w:rPr>
          <w:rFonts w:ascii="Times New Roman" w:hAnsi="Times New Roman" w:cs="Times New Roman"/>
          <w:sz w:val="24"/>
          <w:szCs w:val="28"/>
        </w:rPr>
        <w:t>МИНИСТЕРСТВО ОБРАЗОВАНИЯ И НАУКИ РЕСПУБЛИКИ КАЗАХСТАН</w:t>
      </w:r>
    </w:p>
    <w:p w:rsidR="00C77EAB" w:rsidRPr="00BB6DFA" w:rsidRDefault="00BB6DFA" w:rsidP="00BB6DFA">
      <w:pPr>
        <w:spacing w:after="0" w:line="240" w:lineRule="auto"/>
        <w:ind w:left="57" w:right="57" w:firstLine="510"/>
        <w:jc w:val="center"/>
        <w:rPr>
          <w:rFonts w:ascii="Times New Roman" w:hAnsi="Times New Roman" w:cs="Times New Roman"/>
          <w:sz w:val="24"/>
          <w:szCs w:val="28"/>
        </w:rPr>
      </w:pPr>
      <w:r w:rsidRPr="00BB6DFA">
        <w:rPr>
          <w:rFonts w:ascii="Times New Roman" w:hAnsi="Times New Roman" w:cs="Times New Roman"/>
          <w:sz w:val="24"/>
          <w:szCs w:val="28"/>
        </w:rPr>
        <w:t>ОТДЕЛ ОБРАЗОВАНИЯ Г. УСТЬ-КАМЕНОГОРСКА</w:t>
      </w:r>
    </w:p>
    <w:p w:rsidR="00C77EAB" w:rsidRPr="000941B3" w:rsidRDefault="00BB6DFA" w:rsidP="00BB6DFA">
      <w:pPr>
        <w:spacing w:after="0" w:line="240" w:lineRule="auto"/>
        <w:ind w:left="57" w:right="57" w:firstLine="510"/>
        <w:jc w:val="center"/>
        <w:rPr>
          <w:rFonts w:ascii="Times New Roman" w:hAnsi="Times New Roman" w:cs="Times New Roman"/>
          <w:szCs w:val="28"/>
        </w:rPr>
      </w:pPr>
      <w:r w:rsidRPr="000941B3">
        <w:rPr>
          <w:rFonts w:ascii="Times New Roman" w:hAnsi="Times New Roman" w:cs="Times New Roman"/>
          <w:szCs w:val="28"/>
          <w:lang w:val="kk-KZ"/>
        </w:rPr>
        <w:t>КГКП «ДВОРЕЦ ТВОРЧЕСТВА ШКОЛЬНИКОВ» АКИМАТА Г. УСТЬ-КАМЕНОГОРСК</w:t>
      </w:r>
    </w:p>
    <w:p w:rsidR="00C77EAB" w:rsidRPr="00BB6DFA" w:rsidRDefault="00C77EAB" w:rsidP="00BB6DFA">
      <w:pPr>
        <w:spacing w:after="0" w:line="240" w:lineRule="auto"/>
        <w:ind w:left="57" w:right="57" w:firstLine="510"/>
        <w:jc w:val="center"/>
        <w:rPr>
          <w:rFonts w:ascii="Times New Roman" w:hAnsi="Times New Roman" w:cs="Times New Roman"/>
          <w:sz w:val="24"/>
          <w:szCs w:val="28"/>
        </w:rPr>
      </w:pPr>
    </w:p>
    <w:p w:rsidR="00C77EAB" w:rsidRPr="00BB6DFA" w:rsidRDefault="00BB6DFA" w:rsidP="00BB6DFA">
      <w:pPr>
        <w:spacing w:after="0" w:line="240" w:lineRule="auto"/>
        <w:ind w:left="57" w:right="57" w:firstLine="510"/>
        <w:jc w:val="center"/>
        <w:rPr>
          <w:rFonts w:ascii="Times New Roman" w:hAnsi="Times New Roman" w:cs="Times New Roman"/>
          <w:sz w:val="24"/>
          <w:szCs w:val="28"/>
        </w:rPr>
      </w:pPr>
      <w:r w:rsidRPr="00BB6DFA">
        <w:rPr>
          <w:rFonts w:ascii="Times New Roman" w:hAnsi="Times New Roman" w:cs="Times New Roman"/>
          <w:sz w:val="24"/>
          <w:szCs w:val="28"/>
        </w:rPr>
        <w:t xml:space="preserve">КОНКУРС «ПЕДАГОГ </w:t>
      </w:r>
      <w:proofErr w:type="gramStart"/>
      <w:r w:rsidRPr="00BB6DFA">
        <w:rPr>
          <w:rFonts w:ascii="Times New Roman" w:hAnsi="Times New Roman" w:cs="Times New Roman"/>
          <w:sz w:val="24"/>
          <w:szCs w:val="28"/>
        </w:rPr>
        <w:t>ДОПОЛНИТЕЛЬНОГО</w:t>
      </w:r>
      <w:proofErr w:type="gramEnd"/>
      <w:r w:rsidRPr="00BB6DFA">
        <w:rPr>
          <w:rFonts w:ascii="Times New Roman" w:hAnsi="Times New Roman" w:cs="Times New Roman"/>
          <w:sz w:val="24"/>
          <w:szCs w:val="28"/>
        </w:rPr>
        <w:t xml:space="preserve"> ОБРАЗОВАНИЯ-2019»</w:t>
      </w: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C77EAB" w:rsidRPr="00BB6DFA" w:rsidRDefault="00C77EAB" w:rsidP="000941B3">
      <w:pPr>
        <w:spacing w:after="0" w:line="240" w:lineRule="auto"/>
        <w:ind w:left="57" w:right="57" w:firstLine="510"/>
        <w:jc w:val="center"/>
        <w:rPr>
          <w:rFonts w:ascii="Times New Roman" w:hAnsi="Times New Roman" w:cs="Times New Roman"/>
          <w:sz w:val="28"/>
          <w:szCs w:val="28"/>
        </w:rPr>
      </w:pPr>
      <w:r w:rsidRPr="00BB6DFA">
        <w:rPr>
          <w:rFonts w:ascii="Times New Roman" w:hAnsi="Times New Roman" w:cs="Times New Roman"/>
          <w:sz w:val="28"/>
          <w:szCs w:val="28"/>
        </w:rPr>
        <w:t>БОГАТЫРЁВА ДАРЬЯ ЮРЬЕВНА</w:t>
      </w:r>
    </w:p>
    <w:p w:rsidR="00C77EAB" w:rsidRPr="00BB6DFA" w:rsidRDefault="00C77EAB" w:rsidP="000941B3">
      <w:pPr>
        <w:spacing w:after="0" w:line="240" w:lineRule="auto"/>
        <w:ind w:left="57" w:right="57" w:firstLine="510"/>
        <w:jc w:val="center"/>
        <w:rPr>
          <w:rFonts w:ascii="Times New Roman" w:hAnsi="Times New Roman" w:cs="Times New Roman"/>
          <w:sz w:val="28"/>
          <w:szCs w:val="28"/>
        </w:rPr>
      </w:pPr>
    </w:p>
    <w:p w:rsidR="00D27405" w:rsidRPr="00BB6DFA" w:rsidRDefault="00D27405" w:rsidP="000941B3">
      <w:pPr>
        <w:spacing w:after="0" w:line="240" w:lineRule="auto"/>
        <w:ind w:left="57" w:right="57" w:firstLine="510"/>
        <w:jc w:val="center"/>
        <w:rPr>
          <w:rFonts w:ascii="Times New Roman" w:hAnsi="Times New Roman" w:cs="Times New Roman"/>
          <w:sz w:val="28"/>
          <w:szCs w:val="28"/>
        </w:rPr>
      </w:pPr>
      <w:r w:rsidRPr="00BB6DFA">
        <w:rPr>
          <w:rFonts w:ascii="Times New Roman" w:hAnsi="Times New Roman" w:cs="Times New Roman"/>
          <w:sz w:val="28"/>
          <w:szCs w:val="28"/>
        </w:rPr>
        <w:t>ВЫЯВЛЕНИЕ ОДАРЕННОСТИ ДЕТЕЙ  ХОРЕОГРАФИЧЕСКОГО КОЛЛЕКТИВА  ЧЕРЕЗ  СИСТЕМУ  ОЦЕНИВАНИЯ</w:t>
      </w:r>
    </w:p>
    <w:p w:rsidR="00C77EAB" w:rsidRPr="00BB6DFA" w:rsidRDefault="00D27405" w:rsidP="000941B3">
      <w:pPr>
        <w:spacing w:after="0" w:line="240" w:lineRule="auto"/>
        <w:ind w:left="57" w:right="57" w:firstLine="510"/>
        <w:jc w:val="center"/>
        <w:rPr>
          <w:rFonts w:ascii="Times New Roman" w:hAnsi="Times New Roman" w:cs="Times New Roman"/>
          <w:sz w:val="28"/>
          <w:szCs w:val="28"/>
        </w:rPr>
      </w:pPr>
      <w:r w:rsidRPr="00BB6DFA">
        <w:rPr>
          <w:rFonts w:ascii="Times New Roman" w:hAnsi="Times New Roman" w:cs="Times New Roman"/>
          <w:sz w:val="28"/>
          <w:szCs w:val="28"/>
        </w:rPr>
        <w:t xml:space="preserve">ДЕЯТЕЛЬНОСТИ  </w:t>
      </w:r>
      <w:proofErr w:type="gramStart"/>
      <w:r w:rsidRPr="00BB6DFA">
        <w:rPr>
          <w:rFonts w:ascii="Times New Roman" w:hAnsi="Times New Roman" w:cs="Times New Roman"/>
          <w:sz w:val="28"/>
          <w:szCs w:val="28"/>
        </w:rPr>
        <w:t>ОБУЧАЮЩИХСЯ</w:t>
      </w:r>
      <w:proofErr w:type="gramEnd"/>
      <w:r w:rsidRPr="00BB6DFA">
        <w:rPr>
          <w:rFonts w:ascii="Times New Roman" w:hAnsi="Times New Roman" w:cs="Times New Roman"/>
          <w:sz w:val="28"/>
          <w:szCs w:val="28"/>
        </w:rPr>
        <w:t>.</w:t>
      </w:r>
    </w:p>
    <w:p w:rsidR="00C77EAB" w:rsidRPr="00BB6DFA" w:rsidRDefault="00C77EAB" w:rsidP="000941B3">
      <w:pPr>
        <w:spacing w:after="0" w:line="240" w:lineRule="auto"/>
        <w:ind w:left="57" w:right="57" w:firstLine="510"/>
        <w:jc w:val="center"/>
        <w:rPr>
          <w:rFonts w:ascii="Times New Roman" w:hAnsi="Times New Roman" w:cs="Times New Roman"/>
          <w:sz w:val="28"/>
          <w:szCs w:val="28"/>
        </w:rPr>
      </w:pPr>
    </w:p>
    <w:p w:rsidR="00C77EAB" w:rsidRPr="00BB6DFA" w:rsidRDefault="008B333A" w:rsidP="000941B3">
      <w:pPr>
        <w:spacing w:after="0" w:line="240" w:lineRule="auto"/>
        <w:ind w:left="57" w:right="57" w:firstLine="510"/>
        <w:jc w:val="center"/>
        <w:rPr>
          <w:rFonts w:ascii="Times New Roman" w:hAnsi="Times New Roman" w:cs="Times New Roman"/>
          <w:sz w:val="28"/>
          <w:szCs w:val="28"/>
        </w:rPr>
      </w:pPr>
      <w:r w:rsidRPr="00BB6DFA">
        <w:rPr>
          <w:rFonts w:ascii="Times New Roman" w:hAnsi="Times New Roman" w:cs="Times New Roman"/>
          <w:sz w:val="28"/>
          <w:szCs w:val="28"/>
        </w:rPr>
        <w:t>НАУЧНЫЙ ОТЧЕТ</w:t>
      </w: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8A3C22" w:rsidRPr="00BB6DFA" w:rsidRDefault="008A3C22" w:rsidP="00BB6DFA">
      <w:pPr>
        <w:spacing w:after="0" w:line="240" w:lineRule="auto"/>
        <w:ind w:left="57" w:right="57" w:firstLine="510"/>
        <w:jc w:val="both"/>
        <w:rPr>
          <w:rFonts w:ascii="Times New Roman" w:hAnsi="Times New Roman" w:cs="Times New Roman"/>
          <w:sz w:val="28"/>
          <w:szCs w:val="28"/>
        </w:rPr>
      </w:pPr>
    </w:p>
    <w:p w:rsidR="00040B40" w:rsidRPr="00BB6DFA" w:rsidRDefault="00040B40" w:rsidP="00BB6DFA">
      <w:pPr>
        <w:spacing w:after="0" w:line="240" w:lineRule="auto"/>
        <w:ind w:left="57" w:right="57" w:firstLine="510"/>
        <w:jc w:val="both"/>
        <w:rPr>
          <w:rFonts w:ascii="Times New Roman" w:hAnsi="Times New Roman" w:cs="Times New Roman"/>
          <w:sz w:val="28"/>
          <w:szCs w:val="28"/>
        </w:rPr>
      </w:pPr>
    </w:p>
    <w:p w:rsidR="00040B40" w:rsidRPr="00BB6DFA" w:rsidRDefault="00040B40" w:rsidP="00BB6DFA">
      <w:pPr>
        <w:spacing w:after="0" w:line="240" w:lineRule="auto"/>
        <w:ind w:left="57" w:right="57" w:firstLine="510"/>
        <w:jc w:val="both"/>
        <w:rPr>
          <w:rFonts w:ascii="Times New Roman" w:hAnsi="Times New Roman" w:cs="Times New Roman"/>
          <w:sz w:val="28"/>
          <w:szCs w:val="28"/>
        </w:rPr>
      </w:pPr>
    </w:p>
    <w:p w:rsidR="00154E56" w:rsidRPr="00BB6DFA" w:rsidRDefault="00154E56" w:rsidP="00BB6DFA">
      <w:pPr>
        <w:spacing w:after="0" w:line="240" w:lineRule="auto"/>
        <w:ind w:left="57" w:right="57" w:firstLine="510"/>
        <w:jc w:val="both"/>
        <w:rPr>
          <w:rFonts w:ascii="Times New Roman" w:hAnsi="Times New Roman" w:cs="Times New Roman"/>
          <w:sz w:val="28"/>
          <w:szCs w:val="28"/>
        </w:rPr>
      </w:pPr>
    </w:p>
    <w:p w:rsidR="00040B40" w:rsidRPr="00BB6DFA" w:rsidRDefault="00040B40" w:rsidP="00BB6DFA">
      <w:pPr>
        <w:spacing w:after="0" w:line="240" w:lineRule="auto"/>
        <w:ind w:left="57" w:right="57" w:firstLine="510"/>
        <w:jc w:val="both"/>
        <w:rPr>
          <w:rFonts w:ascii="Times New Roman" w:hAnsi="Times New Roman" w:cs="Times New Roman"/>
          <w:sz w:val="28"/>
          <w:szCs w:val="28"/>
        </w:rPr>
      </w:pPr>
    </w:p>
    <w:p w:rsidR="00040B40" w:rsidRPr="00BB6DFA" w:rsidRDefault="00040B40" w:rsidP="00BB6DFA">
      <w:pPr>
        <w:spacing w:after="0" w:line="240" w:lineRule="auto"/>
        <w:ind w:left="57" w:right="57" w:firstLine="510"/>
        <w:jc w:val="both"/>
        <w:rPr>
          <w:rFonts w:ascii="Times New Roman" w:hAnsi="Times New Roman" w:cs="Times New Roman"/>
          <w:sz w:val="28"/>
          <w:szCs w:val="28"/>
        </w:rPr>
      </w:pPr>
    </w:p>
    <w:p w:rsidR="00C77EAB" w:rsidRPr="00BB6DFA" w:rsidRDefault="008A3C22" w:rsidP="000941B3">
      <w:pPr>
        <w:spacing w:after="0" w:line="240" w:lineRule="auto"/>
        <w:ind w:left="57" w:right="57" w:firstLine="510"/>
        <w:jc w:val="center"/>
        <w:rPr>
          <w:rFonts w:ascii="Times New Roman" w:hAnsi="Times New Roman" w:cs="Times New Roman"/>
          <w:sz w:val="28"/>
          <w:szCs w:val="28"/>
        </w:rPr>
      </w:pPr>
      <w:r w:rsidRPr="00BB6DFA">
        <w:rPr>
          <w:rFonts w:ascii="Times New Roman" w:hAnsi="Times New Roman" w:cs="Times New Roman"/>
          <w:sz w:val="28"/>
          <w:szCs w:val="28"/>
        </w:rPr>
        <w:t>г. Усть-Каменогорск, 2018</w:t>
      </w: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C77EAB" w:rsidRPr="00BB6DFA" w:rsidRDefault="00C77EAB" w:rsidP="00BB6DFA">
      <w:pPr>
        <w:spacing w:after="0" w:line="240" w:lineRule="auto"/>
        <w:ind w:left="57" w:right="57" w:firstLine="510"/>
        <w:jc w:val="both"/>
        <w:rPr>
          <w:rFonts w:ascii="Times New Roman" w:hAnsi="Times New Roman" w:cs="Times New Roman"/>
          <w:sz w:val="28"/>
          <w:szCs w:val="28"/>
        </w:rPr>
      </w:pPr>
    </w:p>
    <w:p w:rsidR="000941B3" w:rsidRDefault="000941B3" w:rsidP="00BB6DFA">
      <w:pPr>
        <w:spacing w:after="0" w:line="240" w:lineRule="auto"/>
        <w:ind w:left="57" w:right="57" w:firstLine="510"/>
        <w:jc w:val="both"/>
        <w:rPr>
          <w:rFonts w:ascii="Times New Roman" w:hAnsi="Times New Roman" w:cs="Times New Roman"/>
          <w:sz w:val="28"/>
          <w:szCs w:val="28"/>
        </w:rPr>
      </w:pPr>
    </w:p>
    <w:p w:rsidR="0018328A" w:rsidRPr="00BB6DFA" w:rsidRDefault="0018328A"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Раздел</w:t>
      </w:r>
      <w:r w:rsidR="0038756F" w:rsidRPr="00BB6DFA">
        <w:rPr>
          <w:rFonts w:ascii="Times New Roman" w:hAnsi="Times New Roman" w:cs="Times New Roman"/>
          <w:sz w:val="28"/>
          <w:szCs w:val="28"/>
        </w:rPr>
        <w:t xml:space="preserve"> </w:t>
      </w:r>
      <w:r w:rsidRPr="00BB6DFA">
        <w:rPr>
          <w:rFonts w:ascii="Times New Roman" w:hAnsi="Times New Roman" w:cs="Times New Roman"/>
          <w:sz w:val="28"/>
          <w:szCs w:val="28"/>
        </w:rPr>
        <w:t>1.</w:t>
      </w:r>
    </w:p>
    <w:p w:rsidR="00342143" w:rsidRPr="00BB6DFA" w:rsidRDefault="00E02A73" w:rsidP="00BB6DFA">
      <w:pPr>
        <w:pStyle w:val="a3"/>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sz w:val="28"/>
          <w:szCs w:val="28"/>
        </w:rPr>
        <w:t xml:space="preserve">1.  </w:t>
      </w:r>
      <w:r w:rsidR="0018328A" w:rsidRPr="00BB6DFA">
        <w:rPr>
          <w:rFonts w:ascii="Times New Roman" w:hAnsi="Times New Roman" w:cs="Times New Roman"/>
          <w:b/>
          <w:sz w:val="28"/>
          <w:szCs w:val="28"/>
        </w:rPr>
        <w:t>Автор:</w:t>
      </w:r>
      <w:r w:rsidR="0018328A" w:rsidRPr="00BB6DFA">
        <w:rPr>
          <w:rFonts w:ascii="Times New Roman" w:hAnsi="Times New Roman" w:cs="Times New Roman"/>
          <w:sz w:val="28"/>
          <w:szCs w:val="28"/>
        </w:rPr>
        <w:t xml:space="preserve"> Богатырева Дарья Юрьевна педагог дополнительного образования, руководитель хореографического коллектива «</w:t>
      </w:r>
      <w:r w:rsidR="0018328A" w:rsidRPr="00BB6DFA">
        <w:rPr>
          <w:rFonts w:ascii="Times New Roman" w:hAnsi="Times New Roman" w:cs="Times New Roman"/>
          <w:sz w:val="28"/>
          <w:szCs w:val="28"/>
          <w:lang w:val="en-US"/>
        </w:rPr>
        <w:t>Best</w:t>
      </w:r>
      <w:r w:rsidR="0018328A" w:rsidRPr="00BB6DFA">
        <w:rPr>
          <w:rFonts w:ascii="Times New Roman" w:hAnsi="Times New Roman" w:cs="Times New Roman"/>
          <w:sz w:val="28"/>
          <w:szCs w:val="28"/>
        </w:rPr>
        <w:t xml:space="preserve">»,  художественный руководитель </w:t>
      </w:r>
      <w:r w:rsidR="00342143" w:rsidRPr="00BB6DFA">
        <w:rPr>
          <w:rFonts w:ascii="Times New Roman" w:hAnsi="Times New Roman" w:cs="Times New Roman"/>
          <w:sz w:val="28"/>
          <w:szCs w:val="28"/>
        </w:rPr>
        <w:t>а</w:t>
      </w:r>
      <w:r w:rsidR="0018328A" w:rsidRPr="00BB6DFA">
        <w:rPr>
          <w:rFonts w:ascii="Times New Roman" w:hAnsi="Times New Roman" w:cs="Times New Roman"/>
          <w:sz w:val="28"/>
          <w:szCs w:val="28"/>
        </w:rPr>
        <w:t>нсамбля танца «Тандем»</w:t>
      </w:r>
      <w:r w:rsidR="00342143" w:rsidRPr="00BB6DFA">
        <w:rPr>
          <w:rFonts w:ascii="Times New Roman" w:hAnsi="Times New Roman" w:cs="Times New Roman"/>
          <w:sz w:val="28"/>
          <w:szCs w:val="28"/>
        </w:rPr>
        <w:t>,</w:t>
      </w:r>
      <w:r w:rsidR="0018328A" w:rsidRPr="00BB6DFA">
        <w:rPr>
          <w:rFonts w:ascii="Times New Roman" w:hAnsi="Times New Roman" w:cs="Times New Roman"/>
          <w:sz w:val="28"/>
          <w:szCs w:val="28"/>
        </w:rPr>
        <w:t xml:space="preserve"> </w:t>
      </w:r>
    </w:p>
    <w:p w:rsidR="00D27405" w:rsidRPr="00BB6DFA" w:rsidRDefault="0018328A" w:rsidP="00BB6DFA">
      <w:pPr>
        <w:pStyle w:val="a3"/>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xml:space="preserve">стаж педагогической деятельности: 5лет,  </w:t>
      </w:r>
    </w:p>
    <w:p w:rsidR="00E02A73" w:rsidRPr="00BB6DFA" w:rsidRDefault="00E368BF" w:rsidP="00BB6DFA">
      <w:pPr>
        <w:pStyle w:val="a3"/>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xml:space="preserve">вторая </w:t>
      </w:r>
      <w:r w:rsidR="0018328A" w:rsidRPr="00BB6DFA">
        <w:rPr>
          <w:rFonts w:ascii="Times New Roman" w:hAnsi="Times New Roman" w:cs="Times New Roman"/>
          <w:sz w:val="28"/>
          <w:szCs w:val="28"/>
        </w:rPr>
        <w:t>квалификационная категория.</w:t>
      </w:r>
    </w:p>
    <w:p w:rsidR="0018328A" w:rsidRPr="00BB6DFA" w:rsidRDefault="00E02A7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sz w:val="28"/>
          <w:szCs w:val="28"/>
        </w:rPr>
        <w:t xml:space="preserve">2.  </w:t>
      </w:r>
      <w:r w:rsidR="0038756F" w:rsidRPr="00BB6DFA">
        <w:rPr>
          <w:rFonts w:ascii="Times New Roman" w:hAnsi="Times New Roman" w:cs="Times New Roman"/>
          <w:b/>
          <w:sz w:val="28"/>
          <w:szCs w:val="28"/>
        </w:rPr>
        <w:t>Контактные дан</w:t>
      </w:r>
      <w:r w:rsidR="0018328A" w:rsidRPr="00BB6DFA">
        <w:rPr>
          <w:rFonts w:ascii="Times New Roman" w:hAnsi="Times New Roman" w:cs="Times New Roman"/>
          <w:b/>
          <w:sz w:val="28"/>
          <w:szCs w:val="28"/>
        </w:rPr>
        <w:t>ные</w:t>
      </w:r>
      <w:r w:rsidR="0018328A" w:rsidRPr="00BB6DFA">
        <w:rPr>
          <w:rFonts w:ascii="Times New Roman" w:hAnsi="Times New Roman" w:cs="Times New Roman"/>
          <w:sz w:val="28"/>
          <w:szCs w:val="28"/>
        </w:rPr>
        <w:t>: 87775139859</w:t>
      </w:r>
      <w:r w:rsidR="006B02E0" w:rsidRPr="00BB6DFA">
        <w:rPr>
          <w:rFonts w:ascii="Times New Roman" w:hAnsi="Times New Roman" w:cs="Times New Roman"/>
          <w:sz w:val="28"/>
          <w:szCs w:val="28"/>
        </w:rPr>
        <w:t xml:space="preserve">, </w:t>
      </w:r>
      <w:r w:rsidR="006B02E0" w:rsidRPr="00BB6DFA">
        <w:rPr>
          <w:rFonts w:ascii="Times New Roman" w:hAnsi="Times New Roman" w:cs="Times New Roman"/>
          <w:sz w:val="28"/>
          <w:szCs w:val="28"/>
          <w:shd w:val="clear" w:color="auto" w:fill="FFFFFF"/>
          <w:lang w:val="kk-KZ"/>
        </w:rPr>
        <w:t>barby_11.11@mail.ru</w:t>
      </w:r>
    </w:p>
    <w:p w:rsidR="0018328A" w:rsidRPr="00BB6DFA" w:rsidRDefault="0018328A"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sz w:val="28"/>
          <w:szCs w:val="28"/>
        </w:rPr>
        <w:t>3. Ключевые слова:</w:t>
      </w:r>
      <w:r w:rsidRPr="00BB6DFA">
        <w:rPr>
          <w:rFonts w:ascii="Times New Roman" w:hAnsi="Times New Roman" w:cs="Times New Roman"/>
          <w:sz w:val="28"/>
          <w:szCs w:val="28"/>
        </w:rPr>
        <w:t xml:space="preserve">  </w:t>
      </w:r>
      <w:r w:rsidR="004D166F" w:rsidRPr="00BB6DFA">
        <w:rPr>
          <w:rFonts w:ascii="Times New Roman" w:hAnsi="Times New Roman" w:cs="Times New Roman"/>
          <w:sz w:val="28"/>
          <w:szCs w:val="28"/>
        </w:rPr>
        <w:t>в</w:t>
      </w:r>
      <w:r w:rsidRPr="00BB6DFA">
        <w:rPr>
          <w:rFonts w:ascii="Times New Roman" w:hAnsi="Times New Roman" w:cs="Times New Roman"/>
          <w:sz w:val="28"/>
          <w:szCs w:val="28"/>
        </w:rPr>
        <w:t>ыявление одаренности детей</w:t>
      </w:r>
      <w:r w:rsidR="004D166F" w:rsidRPr="00BB6DFA">
        <w:rPr>
          <w:rFonts w:ascii="Times New Roman" w:hAnsi="Times New Roman" w:cs="Times New Roman"/>
          <w:sz w:val="28"/>
          <w:szCs w:val="28"/>
        </w:rPr>
        <w:t xml:space="preserve">, </w:t>
      </w:r>
      <w:r w:rsidRPr="00BB6DFA">
        <w:rPr>
          <w:rFonts w:ascii="Times New Roman" w:hAnsi="Times New Roman" w:cs="Times New Roman"/>
          <w:sz w:val="28"/>
          <w:szCs w:val="28"/>
        </w:rPr>
        <w:t xml:space="preserve">  хореографическ</w:t>
      </w:r>
      <w:r w:rsidR="004D166F" w:rsidRPr="00BB6DFA">
        <w:rPr>
          <w:rFonts w:ascii="Times New Roman" w:hAnsi="Times New Roman" w:cs="Times New Roman"/>
          <w:sz w:val="28"/>
          <w:szCs w:val="28"/>
        </w:rPr>
        <w:t>ий</w:t>
      </w:r>
      <w:r w:rsidR="000B258E" w:rsidRPr="00BB6DFA">
        <w:rPr>
          <w:rFonts w:ascii="Times New Roman" w:hAnsi="Times New Roman" w:cs="Times New Roman"/>
          <w:sz w:val="28"/>
          <w:szCs w:val="28"/>
        </w:rPr>
        <w:t xml:space="preserve">  коллектив.</w:t>
      </w:r>
    </w:p>
    <w:p w:rsidR="0018328A" w:rsidRPr="00BB6DFA" w:rsidRDefault="0018328A" w:rsidP="00BB6DFA">
      <w:pPr>
        <w:pStyle w:val="a4"/>
        <w:shd w:val="clear" w:color="auto" w:fill="FFFFFF"/>
        <w:spacing w:before="0" w:beforeAutospacing="0" w:after="0" w:afterAutospacing="0"/>
        <w:ind w:left="57" w:right="57" w:firstLine="510"/>
        <w:jc w:val="both"/>
        <w:rPr>
          <w:sz w:val="28"/>
          <w:szCs w:val="28"/>
        </w:rPr>
      </w:pPr>
      <w:r w:rsidRPr="00BB6DFA">
        <w:rPr>
          <w:b/>
          <w:sz w:val="28"/>
          <w:szCs w:val="28"/>
        </w:rPr>
        <w:t>4. Актуальность выбранной темы:</w:t>
      </w:r>
      <w:r w:rsidR="0038756F" w:rsidRPr="00BB6DFA">
        <w:rPr>
          <w:sz w:val="28"/>
          <w:szCs w:val="28"/>
        </w:rPr>
        <w:t xml:space="preserve"> </w:t>
      </w:r>
      <w:r w:rsidRPr="00BB6DFA">
        <w:rPr>
          <w:sz w:val="28"/>
          <w:szCs w:val="28"/>
        </w:rPr>
        <w:t>Ранние признаки способностей не могут оставлять равнодушными родителей и педагогов – ведь они могут указывать на предпосылки подлинного таланта. Необходимо диагностировать, выявлять и поддерживать одарённых детей потому, что они являются творческим и умственным потенциалом своей страны. Именно поэтому проблема работы с одарёнными  учащимися чрезвычайно актуальна для современного казахстанского общества.</w:t>
      </w:r>
    </w:p>
    <w:p w:rsidR="0018328A" w:rsidRPr="00BB6DFA" w:rsidRDefault="0018328A" w:rsidP="00BB6DFA">
      <w:pPr>
        <w:pStyle w:val="a4"/>
        <w:shd w:val="clear" w:color="auto" w:fill="FFFFFF"/>
        <w:spacing w:before="0" w:beforeAutospacing="0" w:after="0" w:afterAutospacing="0"/>
        <w:ind w:left="57" w:right="57" w:firstLine="510"/>
        <w:jc w:val="both"/>
        <w:rPr>
          <w:sz w:val="28"/>
          <w:szCs w:val="28"/>
        </w:rPr>
      </w:pPr>
      <w:r w:rsidRPr="00BB6DFA">
        <w:rPr>
          <w:b/>
          <w:sz w:val="28"/>
          <w:szCs w:val="28"/>
        </w:rPr>
        <w:t>5</w:t>
      </w:r>
      <w:r w:rsidR="007F2CAF" w:rsidRPr="00BB6DFA">
        <w:rPr>
          <w:b/>
          <w:sz w:val="28"/>
          <w:szCs w:val="28"/>
        </w:rPr>
        <w:t>.</w:t>
      </w:r>
      <w:r w:rsidRPr="00BB6DFA">
        <w:rPr>
          <w:b/>
          <w:sz w:val="28"/>
          <w:szCs w:val="28"/>
        </w:rPr>
        <w:t xml:space="preserve"> Цель:</w:t>
      </w:r>
      <w:r w:rsidRPr="00BB6DFA">
        <w:rPr>
          <w:sz w:val="28"/>
          <w:szCs w:val="28"/>
        </w:rPr>
        <w:t xml:space="preserve"> Создать условия для выявления, поддержки и развития одарённых и мотивированных де</w:t>
      </w:r>
      <w:r w:rsidRPr="00BB6DFA">
        <w:rPr>
          <w:sz w:val="28"/>
          <w:szCs w:val="28"/>
        </w:rPr>
        <w:softHyphen/>
        <w:t>тей через систему оценивания их самореализации, профессионального самоопределения в соот</w:t>
      </w:r>
      <w:r w:rsidRPr="00BB6DFA">
        <w:rPr>
          <w:sz w:val="28"/>
          <w:szCs w:val="28"/>
        </w:rPr>
        <w:softHyphen/>
        <w:t>ветствии со способностями, а также создание условий для оптимального развития детей</w:t>
      </w:r>
      <w:r w:rsidR="007F2CAF" w:rsidRPr="00BB6DFA">
        <w:rPr>
          <w:sz w:val="28"/>
          <w:szCs w:val="28"/>
        </w:rPr>
        <w:t>.</w:t>
      </w:r>
      <w:r w:rsidRPr="00BB6DFA">
        <w:rPr>
          <w:sz w:val="28"/>
          <w:szCs w:val="28"/>
        </w:rPr>
        <w:t xml:space="preserve"> </w:t>
      </w:r>
    </w:p>
    <w:p w:rsidR="0018328A" w:rsidRPr="00BB6DFA" w:rsidRDefault="0018328A" w:rsidP="00BB6DFA">
      <w:pPr>
        <w:pStyle w:val="a4"/>
        <w:shd w:val="clear" w:color="auto" w:fill="FFFFFF"/>
        <w:spacing w:before="0" w:beforeAutospacing="0" w:after="0" w:afterAutospacing="0"/>
        <w:ind w:left="57" w:right="57" w:firstLine="510"/>
        <w:jc w:val="both"/>
        <w:rPr>
          <w:sz w:val="28"/>
          <w:szCs w:val="28"/>
        </w:rPr>
      </w:pPr>
      <w:r w:rsidRPr="00BB6DFA">
        <w:rPr>
          <w:sz w:val="28"/>
          <w:szCs w:val="28"/>
        </w:rPr>
        <w:t>Задачи:</w:t>
      </w:r>
    </w:p>
    <w:p w:rsidR="0018328A" w:rsidRPr="00BB6DFA" w:rsidRDefault="0018328A" w:rsidP="00BB6DFA">
      <w:pPr>
        <w:pStyle w:val="a4"/>
        <w:shd w:val="clear" w:color="auto" w:fill="FFFFFF"/>
        <w:spacing w:before="0" w:beforeAutospacing="0" w:after="0" w:afterAutospacing="0"/>
        <w:ind w:left="57" w:right="57" w:firstLine="510"/>
        <w:jc w:val="both"/>
        <w:rPr>
          <w:sz w:val="28"/>
          <w:szCs w:val="28"/>
        </w:rPr>
      </w:pPr>
      <w:r w:rsidRPr="00BB6DFA">
        <w:rPr>
          <w:sz w:val="28"/>
          <w:szCs w:val="28"/>
        </w:rPr>
        <w:t>1.     Создать благоприятные условия для полноценного воспитания и образования детей с повышенными творческими способностями.</w:t>
      </w:r>
    </w:p>
    <w:p w:rsidR="0018328A" w:rsidRPr="00BB6DFA" w:rsidRDefault="0018328A" w:rsidP="00BB6DFA">
      <w:pPr>
        <w:pStyle w:val="a4"/>
        <w:shd w:val="clear" w:color="auto" w:fill="FFFFFF"/>
        <w:spacing w:before="0" w:beforeAutospacing="0" w:after="0" w:afterAutospacing="0"/>
        <w:ind w:left="57" w:right="57" w:firstLine="510"/>
        <w:jc w:val="both"/>
        <w:rPr>
          <w:i/>
          <w:sz w:val="28"/>
          <w:szCs w:val="28"/>
        </w:rPr>
      </w:pPr>
      <w:r w:rsidRPr="00BB6DFA">
        <w:rPr>
          <w:sz w:val="28"/>
          <w:szCs w:val="28"/>
        </w:rPr>
        <w:t xml:space="preserve">2.     Повысить эффективность работы с одарёнными и мотивированными к обучению детьми путём использования современных образовательных технологий в преподавании специальных дисциплин  с </w:t>
      </w:r>
      <w:r w:rsidR="003B26E8" w:rsidRPr="00BB6DFA">
        <w:rPr>
          <w:sz w:val="28"/>
          <w:szCs w:val="28"/>
        </w:rPr>
        <w:t>примене</w:t>
      </w:r>
      <w:r w:rsidRPr="00BB6DFA">
        <w:rPr>
          <w:sz w:val="28"/>
          <w:szCs w:val="28"/>
        </w:rPr>
        <w:t>нием</w:t>
      </w:r>
      <w:r w:rsidR="0038756F" w:rsidRPr="00BB6DFA">
        <w:rPr>
          <w:sz w:val="28"/>
          <w:szCs w:val="28"/>
        </w:rPr>
        <w:t xml:space="preserve"> </w:t>
      </w:r>
      <w:r w:rsidRPr="00BB6DFA">
        <w:rPr>
          <w:i/>
          <w:sz w:val="28"/>
          <w:szCs w:val="28"/>
        </w:rPr>
        <w:t>балльной системы оценивания.</w:t>
      </w:r>
    </w:p>
    <w:p w:rsidR="0018328A" w:rsidRPr="00BB6DFA" w:rsidRDefault="0018328A" w:rsidP="00BB6DFA">
      <w:pPr>
        <w:pStyle w:val="a4"/>
        <w:shd w:val="clear" w:color="auto" w:fill="FFFFFF"/>
        <w:spacing w:before="0" w:beforeAutospacing="0" w:after="0" w:afterAutospacing="0"/>
        <w:ind w:left="57" w:right="57" w:firstLine="510"/>
        <w:jc w:val="both"/>
        <w:rPr>
          <w:sz w:val="28"/>
          <w:szCs w:val="28"/>
        </w:rPr>
      </w:pPr>
      <w:r w:rsidRPr="00BB6DFA">
        <w:rPr>
          <w:sz w:val="28"/>
          <w:szCs w:val="28"/>
        </w:rPr>
        <w:t>3.     Организовать мероприятия для повышения социального статуса талантливых и способных детей.</w:t>
      </w:r>
    </w:p>
    <w:p w:rsidR="0018328A" w:rsidRPr="00BB6DFA" w:rsidRDefault="003B26E8"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sz w:val="28"/>
          <w:szCs w:val="28"/>
        </w:rPr>
        <w:t>6.</w:t>
      </w:r>
      <w:r w:rsidR="0018328A" w:rsidRPr="00BB6DFA">
        <w:rPr>
          <w:rFonts w:ascii="Times New Roman" w:hAnsi="Times New Roman" w:cs="Times New Roman"/>
          <w:b/>
          <w:sz w:val="28"/>
          <w:szCs w:val="28"/>
        </w:rPr>
        <w:t xml:space="preserve"> Участники: </w:t>
      </w:r>
      <w:r w:rsidR="0018328A" w:rsidRPr="00BB6DFA">
        <w:rPr>
          <w:rFonts w:ascii="Times New Roman" w:hAnsi="Times New Roman" w:cs="Times New Roman"/>
          <w:sz w:val="28"/>
          <w:szCs w:val="28"/>
        </w:rPr>
        <w:t>обуч</w:t>
      </w:r>
      <w:r w:rsidR="0038756F" w:rsidRPr="00BB6DFA">
        <w:rPr>
          <w:rFonts w:ascii="Times New Roman" w:hAnsi="Times New Roman" w:cs="Times New Roman"/>
          <w:sz w:val="28"/>
          <w:szCs w:val="28"/>
        </w:rPr>
        <w:t>ающиеся хореографическо</w:t>
      </w:r>
      <w:r w:rsidRPr="00BB6DFA">
        <w:rPr>
          <w:rFonts w:ascii="Times New Roman" w:hAnsi="Times New Roman" w:cs="Times New Roman"/>
          <w:sz w:val="28"/>
          <w:szCs w:val="28"/>
        </w:rPr>
        <w:t xml:space="preserve">го детского </w:t>
      </w:r>
      <w:r w:rsidR="0038756F" w:rsidRPr="00BB6DFA">
        <w:rPr>
          <w:rFonts w:ascii="Times New Roman" w:hAnsi="Times New Roman" w:cs="Times New Roman"/>
          <w:sz w:val="28"/>
          <w:szCs w:val="28"/>
        </w:rPr>
        <w:t xml:space="preserve"> колле</w:t>
      </w:r>
      <w:r w:rsidRPr="00BB6DFA">
        <w:rPr>
          <w:rFonts w:ascii="Times New Roman" w:hAnsi="Times New Roman" w:cs="Times New Roman"/>
          <w:sz w:val="28"/>
          <w:szCs w:val="28"/>
        </w:rPr>
        <w:t xml:space="preserve">ктива </w:t>
      </w:r>
      <w:r w:rsidR="0018328A" w:rsidRPr="00BB6DFA">
        <w:rPr>
          <w:rFonts w:ascii="Times New Roman" w:hAnsi="Times New Roman" w:cs="Times New Roman"/>
          <w:sz w:val="28"/>
          <w:szCs w:val="28"/>
        </w:rPr>
        <w:t>«</w:t>
      </w:r>
      <w:r w:rsidR="0018328A" w:rsidRPr="00BB6DFA">
        <w:rPr>
          <w:rFonts w:ascii="Times New Roman" w:hAnsi="Times New Roman" w:cs="Times New Roman"/>
          <w:sz w:val="28"/>
          <w:szCs w:val="28"/>
          <w:lang w:val="en-US"/>
        </w:rPr>
        <w:t>Best</w:t>
      </w:r>
      <w:r w:rsidR="0018328A" w:rsidRPr="00BB6DFA">
        <w:rPr>
          <w:rFonts w:ascii="Times New Roman" w:hAnsi="Times New Roman" w:cs="Times New Roman"/>
          <w:sz w:val="28"/>
          <w:szCs w:val="28"/>
        </w:rPr>
        <w:t>». Возрастная категория: 12-17 лет</w:t>
      </w:r>
    </w:p>
    <w:p w:rsidR="0018328A" w:rsidRPr="00BB6DFA" w:rsidRDefault="0018328A" w:rsidP="00BB6DFA">
      <w:pPr>
        <w:spacing w:after="0" w:line="240" w:lineRule="auto"/>
        <w:ind w:left="57" w:right="57" w:firstLine="510"/>
        <w:jc w:val="both"/>
        <w:rPr>
          <w:rFonts w:ascii="Times New Roman" w:eastAsia="Calibri" w:hAnsi="Times New Roman" w:cs="Times New Roman"/>
          <w:spacing w:val="-6"/>
          <w:sz w:val="28"/>
          <w:szCs w:val="28"/>
        </w:rPr>
      </w:pPr>
      <w:r w:rsidRPr="00BB6DFA">
        <w:rPr>
          <w:rFonts w:ascii="Times New Roman" w:hAnsi="Times New Roman" w:cs="Times New Roman"/>
          <w:b/>
          <w:sz w:val="28"/>
          <w:szCs w:val="28"/>
        </w:rPr>
        <w:t>7. Описание  выбранной темы:</w:t>
      </w:r>
      <w:r w:rsidRPr="00BB6DFA">
        <w:rPr>
          <w:rFonts w:ascii="Times New Roman" w:hAnsi="Times New Roman" w:cs="Times New Roman"/>
          <w:sz w:val="28"/>
          <w:szCs w:val="28"/>
        </w:rPr>
        <w:t xml:space="preserve"> </w:t>
      </w:r>
      <w:r w:rsidRPr="00BB6DFA">
        <w:rPr>
          <w:rFonts w:ascii="Times New Roman" w:eastAsia="Calibri" w:hAnsi="Times New Roman" w:cs="Times New Roman"/>
          <w:spacing w:val="-6"/>
          <w:sz w:val="28"/>
          <w:szCs w:val="28"/>
        </w:rPr>
        <w:t>Выявление одаренных детей в хореографическом коллективе явл</w:t>
      </w:r>
      <w:r w:rsidR="00B65C2A" w:rsidRPr="00BB6DFA">
        <w:rPr>
          <w:rFonts w:ascii="Times New Roman" w:eastAsia="Calibri" w:hAnsi="Times New Roman" w:cs="Times New Roman"/>
          <w:spacing w:val="-6"/>
          <w:sz w:val="28"/>
          <w:szCs w:val="28"/>
        </w:rPr>
        <w:t>яется продолжительным процессом</w:t>
      </w:r>
      <w:r w:rsidRPr="00BB6DFA">
        <w:rPr>
          <w:rFonts w:ascii="Times New Roman" w:eastAsia="Calibri" w:hAnsi="Times New Roman" w:cs="Times New Roman"/>
          <w:spacing w:val="-6"/>
          <w:sz w:val="28"/>
          <w:szCs w:val="28"/>
        </w:rPr>
        <w:t xml:space="preserve"> </w:t>
      </w:r>
      <w:r w:rsidR="002055FF" w:rsidRPr="00BB6DFA">
        <w:rPr>
          <w:rFonts w:ascii="Times New Roman" w:eastAsia="Calibri" w:hAnsi="Times New Roman" w:cs="Times New Roman"/>
          <w:spacing w:val="-6"/>
          <w:sz w:val="28"/>
          <w:szCs w:val="28"/>
        </w:rPr>
        <w:t xml:space="preserve">и </w:t>
      </w:r>
      <w:r w:rsidRPr="00BB6DFA">
        <w:rPr>
          <w:rFonts w:ascii="Times New Roman" w:eastAsia="Calibri" w:hAnsi="Times New Roman" w:cs="Times New Roman"/>
          <w:spacing w:val="-6"/>
          <w:sz w:val="28"/>
          <w:szCs w:val="28"/>
        </w:rPr>
        <w:t xml:space="preserve"> представляет собой взаимосвязь природных задатков</w:t>
      </w:r>
      <w:r w:rsidR="002055FF" w:rsidRPr="00BB6DFA">
        <w:rPr>
          <w:rFonts w:ascii="Times New Roman" w:eastAsia="Calibri" w:hAnsi="Times New Roman" w:cs="Times New Roman"/>
          <w:spacing w:val="-6"/>
          <w:sz w:val="28"/>
          <w:szCs w:val="28"/>
        </w:rPr>
        <w:t xml:space="preserve"> ребёнка</w:t>
      </w:r>
      <w:r w:rsidRPr="00BB6DFA">
        <w:rPr>
          <w:rFonts w:ascii="Times New Roman" w:eastAsia="Calibri" w:hAnsi="Times New Roman" w:cs="Times New Roman"/>
          <w:spacing w:val="-6"/>
          <w:sz w:val="28"/>
          <w:szCs w:val="28"/>
        </w:rPr>
        <w:t xml:space="preserve"> и социальной среды. Для этого </w:t>
      </w:r>
      <w:r w:rsidR="00B65C2A" w:rsidRPr="00BB6DFA">
        <w:rPr>
          <w:rFonts w:ascii="Times New Roman" w:eastAsia="Calibri" w:hAnsi="Times New Roman" w:cs="Times New Roman"/>
          <w:spacing w:val="-6"/>
          <w:sz w:val="28"/>
          <w:szCs w:val="28"/>
        </w:rPr>
        <w:t>необходимо</w:t>
      </w:r>
      <w:r w:rsidRPr="00BB6DFA">
        <w:rPr>
          <w:rFonts w:ascii="Times New Roman" w:eastAsia="Calibri" w:hAnsi="Times New Roman" w:cs="Times New Roman"/>
          <w:spacing w:val="-6"/>
          <w:sz w:val="28"/>
          <w:szCs w:val="28"/>
        </w:rPr>
        <w:t xml:space="preserve"> проанализировать его деятельность и определить учебно-творческие задачи. Эти задачи решаются благодаря вовлечению детей в образовательную и исполнительскую деятельность. В практике решение данных задач происходит следующим образом: в процессе обучения происходит изучение, анализ различных хореографических способностей детей хореографического коллектива. Педагог тестирует учащихся коллектива с помощью различных психологических тестов (тест на развитие воображения </w:t>
      </w:r>
      <w:proofErr w:type="spellStart"/>
      <w:r w:rsidRPr="00BB6DFA">
        <w:rPr>
          <w:rFonts w:ascii="Times New Roman" w:eastAsia="Calibri" w:hAnsi="Times New Roman" w:cs="Times New Roman"/>
          <w:spacing w:val="-6"/>
          <w:sz w:val="28"/>
          <w:szCs w:val="28"/>
        </w:rPr>
        <w:t>Гилфорда</w:t>
      </w:r>
      <w:proofErr w:type="spellEnd"/>
      <w:r w:rsidRPr="00BB6DFA">
        <w:rPr>
          <w:rFonts w:ascii="Times New Roman" w:eastAsia="Calibri" w:hAnsi="Times New Roman" w:cs="Times New Roman"/>
          <w:spacing w:val="-6"/>
          <w:sz w:val="28"/>
          <w:szCs w:val="28"/>
        </w:rPr>
        <w:t xml:space="preserve">, тест-опросник «Состояние здоровья и самочувствия»), определяет уровень физических и танцевальных данных (природных задатков). Во время проведения занятий и в концертной деятельности наблюдает за тем, как </w:t>
      </w:r>
      <w:r w:rsidRPr="00BB6DFA">
        <w:rPr>
          <w:rFonts w:ascii="Times New Roman" w:eastAsia="Calibri" w:hAnsi="Times New Roman" w:cs="Times New Roman"/>
          <w:spacing w:val="-6"/>
          <w:sz w:val="28"/>
          <w:szCs w:val="28"/>
        </w:rPr>
        <w:lastRenderedPageBreak/>
        <w:t xml:space="preserve">учащиеся овладевают программным материалом. Данная работа позволяет выявить среди учащихся хореографического коллектива одаренных детей. </w:t>
      </w:r>
      <w:r w:rsidRPr="00BB6DFA">
        <w:rPr>
          <w:rFonts w:ascii="Times New Roman" w:eastAsia="Calibri" w:hAnsi="Times New Roman" w:cs="Times New Roman"/>
          <w:sz w:val="28"/>
          <w:szCs w:val="28"/>
        </w:rPr>
        <w:t xml:space="preserve">На следующем этапе работа с </w:t>
      </w:r>
      <w:r w:rsidR="00B65C2A" w:rsidRPr="00BB6DFA">
        <w:rPr>
          <w:rFonts w:ascii="Times New Roman" w:eastAsia="Calibri" w:hAnsi="Times New Roman" w:cs="Times New Roman"/>
          <w:spacing w:val="-6"/>
          <w:sz w:val="28"/>
          <w:szCs w:val="28"/>
        </w:rPr>
        <w:t xml:space="preserve">ребёнком, у которого выявлены </w:t>
      </w:r>
      <w:r w:rsidRPr="00BB6DFA">
        <w:rPr>
          <w:rFonts w:ascii="Times New Roman" w:eastAsia="Calibri" w:hAnsi="Times New Roman" w:cs="Times New Roman"/>
          <w:spacing w:val="-6"/>
          <w:sz w:val="28"/>
          <w:szCs w:val="28"/>
        </w:rPr>
        <w:t>приз</w:t>
      </w:r>
      <w:r w:rsidR="00B65C2A" w:rsidRPr="00BB6DFA">
        <w:rPr>
          <w:rFonts w:ascii="Times New Roman" w:eastAsia="Calibri" w:hAnsi="Times New Roman" w:cs="Times New Roman"/>
          <w:spacing w:val="-6"/>
          <w:sz w:val="28"/>
          <w:szCs w:val="28"/>
        </w:rPr>
        <w:t>наки одарённости</w:t>
      </w:r>
      <w:r w:rsidR="002963CF" w:rsidRPr="00BB6DFA">
        <w:rPr>
          <w:rFonts w:ascii="Times New Roman" w:eastAsia="Calibri" w:hAnsi="Times New Roman" w:cs="Times New Roman"/>
          <w:spacing w:val="-6"/>
          <w:sz w:val="28"/>
          <w:szCs w:val="28"/>
        </w:rPr>
        <w:t>,</w:t>
      </w:r>
      <w:r w:rsidRPr="00BB6DFA">
        <w:rPr>
          <w:rFonts w:ascii="Times New Roman" w:eastAsia="Calibri" w:hAnsi="Times New Roman" w:cs="Times New Roman"/>
          <w:spacing w:val="-6"/>
          <w:sz w:val="28"/>
          <w:szCs w:val="28"/>
        </w:rPr>
        <w:t xml:space="preserve"> строится по-разному. </w:t>
      </w:r>
      <w:r w:rsidR="002963CF" w:rsidRPr="00BB6DFA">
        <w:rPr>
          <w:rFonts w:ascii="Times New Roman" w:eastAsia="Calibri" w:hAnsi="Times New Roman" w:cs="Times New Roman"/>
          <w:spacing w:val="-6"/>
          <w:sz w:val="28"/>
          <w:szCs w:val="28"/>
        </w:rPr>
        <w:t>В основном</w:t>
      </w:r>
      <w:r w:rsidRPr="00BB6DFA">
        <w:rPr>
          <w:rFonts w:ascii="Times New Roman" w:eastAsia="Calibri" w:hAnsi="Times New Roman" w:cs="Times New Roman"/>
          <w:spacing w:val="-6"/>
          <w:sz w:val="28"/>
          <w:szCs w:val="28"/>
        </w:rPr>
        <w:t xml:space="preserve"> таким детям предлагается исполнение сольных номеров</w:t>
      </w:r>
      <w:r w:rsidR="008920AD" w:rsidRPr="00BB6DFA">
        <w:rPr>
          <w:rFonts w:ascii="Times New Roman" w:eastAsia="Calibri" w:hAnsi="Times New Roman" w:cs="Times New Roman"/>
          <w:spacing w:val="-6"/>
          <w:sz w:val="28"/>
          <w:szCs w:val="28"/>
        </w:rPr>
        <w:t xml:space="preserve">, исполнение которых </w:t>
      </w:r>
      <w:r w:rsidRPr="00BB6DFA">
        <w:rPr>
          <w:rFonts w:ascii="Times New Roman" w:eastAsia="Calibri" w:hAnsi="Times New Roman" w:cs="Times New Roman"/>
          <w:spacing w:val="-6"/>
          <w:sz w:val="28"/>
          <w:szCs w:val="28"/>
        </w:rPr>
        <w:t xml:space="preserve">позволяет </w:t>
      </w:r>
      <w:r w:rsidR="008920AD" w:rsidRPr="00BB6DFA">
        <w:rPr>
          <w:rFonts w:ascii="Times New Roman" w:eastAsia="Calibri" w:hAnsi="Times New Roman" w:cs="Times New Roman"/>
          <w:spacing w:val="-6"/>
          <w:sz w:val="28"/>
          <w:szCs w:val="28"/>
        </w:rPr>
        <w:t>им</w:t>
      </w:r>
      <w:r w:rsidRPr="00BB6DFA">
        <w:rPr>
          <w:rFonts w:ascii="Times New Roman" w:eastAsia="Calibri" w:hAnsi="Times New Roman" w:cs="Times New Roman"/>
          <w:spacing w:val="-6"/>
          <w:sz w:val="28"/>
          <w:szCs w:val="28"/>
        </w:rPr>
        <w:t xml:space="preserve"> раскрыть в себе лучшие личностные качества, пережить, а иногда и преодолеть</w:t>
      </w:r>
      <w:r w:rsidR="00B65C2A" w:rsidRPr="00BB6DFA">
        <w:rPr>
          <w:rFonts w:ascii="Times New Roman" w:eastAsia="Calibri" w:hAnsi="Times New Roman" w:cs="Times New Roman"/>
          <w:spacing w:val="-6"/>
          <w:sz w:val="28"/>
          <w:szCs w:val="28"/>
        </w:rPr>
        <w:t xml:space="preserve"> </w:t>
      </w:r>
      <w:r w:rsidR="00942CC8" w:rsidRPr="00BB6DFA">
        <w:rPr>
          <w:rFonts w:ascii="Times New Roman" w:eastAsia="Calibri" w:hAnsi="Times New Roman" w:cs="Times New Roman"/>
          <w:spacing w:val="-6"/>
          <w:sz w:val="28"/>
          <w:szCs w:val="28"/>
        </w:rPr>
        <w:t xml:space="preserve">в себе </w:t>
      </w:r>
      <w:r w:rsidR="00B65C2A" w:rsidRPr="00BB6DFA">
        <w:rPr>
          <w:rFonts w:ascii="Times New Roman" w:eastAsia="Calibri" w:hAnsi="Times New Roman" w:cs="Times New Roman"/>
          <w:spacing w:val="-6"/>
          <w:sz w:val="28"/>
          <w:szCs w:val="28"/>
        </w:rPr>
        <w:t xml:space="preserve">отрицательные </w:t>
      </w:r>
      <w:r w:rsidR="00942CC8" w:rsidRPr="00BB6DFA">
        <w:rPr>
          <w:rFonts w:ascii="Times New Roman" w:eastAsia="Calibri" w:hAnsi="Times New Roman" w:cs="Times New Roman"/>
          <w:spacing w:val="-6"/>
          <w:sz w:val="28"/>
          <w:szCs w:val="28"/>
        </w:rPr>
        <w:t>моменты</w:t>
      </w:r>
      <w:r w:rsidRPr="00BB6DFA">
        <w:rPr>
          <w:rFonts w:ascii="Times New Roman" w:eastAsia="Calibri" w:hAnsi="Times New Roman" w:cs="Times New Roman"/>
          <w:spacing w:val="-6"/>
          <w:sz w:val="28"/>
          <w:szCs w:val="28"/>
        </w:rPr>
        <w:t>.</w:t>
      </w:r>
    </w:p>
    <w:p w:rsidR="0000720E" w:rsidRPr="00BB6DFA" w:rsidRDefault="00301150"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shd w:val="clear" w:color="auto" w:fill="FFFFFF"/>
        </w:rPr>
        <w:t xml:space="preserve">Тест на креативность мышления (по Дж. </w:t>
      </w:r>
      <w:proofErr w:type="spellStart"/>
      <w:r w:rsidRPr="00BB6DFA">
        <w:rPr>
          <w:rFonts w:ascii="Times New Roman" w:hAnsi="Times New Roman" w:cs="Times New Roman"/>
          <w:sz w:val="28"/>
          <w:szCs w:val="28"/>
          <w:shd w:val="clear" w:color="auto" w:fill="FFFFFF"/>
        </w:rPr>
        <w:t>Гилфорду</w:t>
      </w:r>
      <w:proofErr w:type="spellEnd"/>
      <w:r w:rsidRPr="00BB6DFA">
        <w:rPr>
          <w:rFonts w:ascii="Times New Roman" w:hAnsi="Times New Roman" w:cs="Times New Roman"/>
          <w:sz w:val="28"/>
          <w:szCs w:val="28"/>
          <w:shd w:val="clear" w:color="auto" w:fill="FFFFFF"/>
        </w:rPr>
        <w:t>). Понятие креативности (творческой одаренности) включает такие показатели, как количество идей, возникающих в единицу времени; гибкость мышления, способность переключаться с одной идеи на другую; оригинальность, способность производить идеи, отличающиеся от общепринятых взглядов; любознательность и чувствительность к проблемам окружающего мира; способность к разработке гипотезы и т. д. Таким образом, можно сказать, что креативность - способность продуц</w:t>
      </w:r>
      <w:r w:rsidR="00056514">
        <w:rPr>
          <w:rFonts w:ascii="Times New Roman" w:hAnsi="Times New Roman" w:cs="Times New Roman"/>
          <w:sz w:val="28"/>
          <w:szCs w:val="28"/>
          <w:shd w:val="clear" w:color="auto" w:fill="FFFFFF"/>
        </w:rPr>
        <w:t>ировать новые идеи, находить нет</w:t>
      </w:r>
      <w:r w:rsidRPr="00BB6DFA">
        <w:rPr>
          <w:rFonts w:ascii="Times New Roman" w:hAnsi="Times New Roman" w:cs="Times New Roman"/>
          <w:sz w:val="28"/>
          <w:szCs w:val="28"/>
          <w:shd w:val="clear" w:color="auto" w:fill="FFFFFF"/>
        </w:rPr>
        <w:t>радиционные способы реше</w:t>
      </w:r>
      <w:r w:rsidR="00BB6DFA" w:rsidRPr="00BB6DFA">
        <w:rPr>
          <w:rFonts w:ascii="Times New Roman" w:hAnsi="Times New Roman" w:cs="Times New Roman"/>
          <w:sz w:val="28"/>
          <w:szCs w:val="28"/>
          <w:shd w:val="clear" w:color="auto" w:fill="FFFFFF"/>
        </w:rPr>
        <w:t>ния проблемных задач. При оценке</w:t>
      </w:r>
      <w:r w:rsidRPr="00BB6DFA">
        <w:rPr>
          <w:rFonts w:ascii="Times New Roman" w:hAnsi="Times New Roman" w:cs="Times New Roman"/>
          <w:sz w:val="28"/>
          <w:szCs w:val="28"/>
          <w:shd w:val="clear" w:color="auto" w:fill="FFFFFF"/>
        </w:rPr>
        <w:t xml:space="preserve"> креативности учитывался показатель продуктивности мышления.</w:t>
      </w:r>
      <w:bookmarkStart w:id="0" w:name="_GoBack"/>
      <w:bookmarkEnd w:id="0"/>
    </w:p>
    <w:p w:rsidR="00301150" w:rsidRPr="00301150" w:rsidRDefault="00BB6DFA" w:rsidP="00BB6DFA">
      <w:pPr>
        <w:shd w:val="clear" w:color="auto" w:fill="FFFFFF"/>
        <w:spacing w:after="0" w:line="240" w:lineRule="auto"/>
        <w:ind w:left="57" w:right="57" w:firstLine="510"/>
        <w:jc w:val="both"/>
        <w:rPr>
          <w:rFonts w:ascii="Times New Roman" w:eastAsia="Times New Roman" w:hAnsi="Times New Roman" w:cs="Times New Roman"/>
          <w:b/>
          <w:sz w:val="28"/>
          <w:szCs w:val="28"/>
        </w:rPr>
      </w:pPr>
      <w:r w:rsidRPr="00BB6DFA">
        <w:rPr>
          <w:rFonts w:ascii="Times New Roman" w:eastAsia="Times New Roman" w:hAnsi="Times New Roman" w:cs="Times New Roman"/>
          <w:b/>
          <w:sz w:val="28"/>
          <w:szCs w:val="28"/>
        </w:rPr>
        <w:t>Этапы выявления одаренных детей и работы с ними</w:t>
      </w:r>
    </w:p>
    <w:p w:rsidR="00301150" w:rsidRPr="00301150" w:rsidRDefault="00301150" w:rsidP="00BB6DFA">
      <w:pPr>
        <w:shd w:val="clear" w:color="auto" w:fill="FFFFFF"/>
        <w:spacing w:after="0" w:line="240" w:lineRule="auto"/>
        <w:ind w:left="57" w:right="57" w:firstLine="510"/>
        <w:jc w:val="both"/>
        <w:rPr>
          <w:rFonts w:ascii="Times New Roman" w:eastAsia="Times New Roman" w:hAnsi="Times New Roman" w:cs="Times New Roman"/>
          <w:sz w:val="28"/>
          <w:szCs w:val="28"/>
        </w:rPr>
      </w:pPr>
      <w:r w:rsidRPr="00301150">
        <w:rPr>
          <w:rFonts w:ascii="Times New Roman" w:eastAsia="Times New Roman" w:hAnsi="Times New Roman" w:cs="Times New Roman"/>
          <w:sz w:val="28"/>
          <w:szCs w:val="28"/>
        </w:rPr>
        <w:t>1-й этап - анамнестический: (начальны</w:t>
      </w:r>
      <w:r w:rsidRPr="00BB6DFA">
        <w:rPr>
          <w:rFonts w:ascii="Times New Roman" w:eastAsia="Times New Roman" w:hAnsi="Times New Roman" w:cs="Times New Roman"/>
          <w:sz w:val="28"/>
          <w:szCs w:val="28"/>
        </w:rPr>
        <w:t>й этап</w:t>
      </w:r>
      <w:r w:rsidRPr="00301150">
        <w:rPr>
          <w:rFonts w:ascii="Times New Roman" w:eastAsia="Times New Roman" w:hAnsi="Times New Roman" w:cs="Times New Roman"/>
          <w:sz w:val="28"/>
          <w:szCs w:val="28"/>
        </w:rPr>
        <w:t>) при выявлении одаренных детей учитываются их успехи в какой-либо деятельности.</w:t>
      </w:r>
    </w:p>
    <w:p w:rsidR="00301150" w:rsidRPr="00301150" w:rsidRDefault="00301150" w:rsidP="00BB6DFA">
      <w:pPr>
        <w:shd w:val="clear" w:color="auto" w:fill="FFFFFF"/>
        <w:spacing w:after="0" w:line="240" w:lineRule="auto"/>
        <w:ind w:left="57" w:right="57" w:firstLine="510"/>
        <w:jc w:val="both"/>
        <w:rPr>
          <w:rFonts w:ascii="Times New Roman" w:eastAsia="Times New Roman" w:hAnsi="Times New Roman" w:cs="Times New Roman"/>
          <w:sz w:val="28"/>
          <w:szCs w:val="28"/>
        </w:rPr>
      </w:pPr>
      <w:r w:rsidRPr="00301150">
        <w:rPr>
          <w:rFonts w:ascii="Times New Roman" w:eastAsia="Times New Roman" w:hAnsi="Times New Roman" w:cs="Times New Roman"/>
          <w:sz w:val="28"/>
          <w:szCs w:val="28"/>
        </w:rPr>
        <w:t>2-й этап - диагностический: проводится индивидуальная оценка творческих возможностей и способностей ребенка.</w:t>
      </w:r>
    </w:p>
    <w:p w:rsidR="00301150" w:rsidRPr="00301150" w:rsidRDefault="00301150" w:rsidP="00BB6DFA">
      <w:pPr>
        <w:shd w:val="clear" w:color="auto" w:fill="FFFFFF"/>
        <w:spacing w:after="0" w:line="240" w:lineRule="auto"/>
        <w:ind w:left="57" w:right="57" w:firstLine="510"/>
        <w:jc w:val="both"/>
        <w:rPr>
          <w:rFonts w:ascii="Times New Roman" w:eastAsia="Times New Roman" w:hAnsi="Times New Roman" w:cs="Times New Roman"/>
          <w:sz w:val="28"/>
          <w:szCs w:val="28"/>
        </w:rPr>
      </w:pPr>
      <w:r w:rsidRPr="00301150">
        <w:rPr>
          <w:rFonts w:ascii="Times New Roman" w:eastAsia="Times New Roman" w:hAnsi="Times New Roman" w:cs="Times New Roman"/>
          <w:sz w:val="28"/>
          <w:szCs w:val="28"/>
        </w:rPr>
        <w:t xml:space="preserve">3-й этап-этап формирования, углубления и развития неординарных способностей ребенка приходится на </w:t>
      </w:r>
      <w:r w:rsidRPr="00BB6DFA">
        <w:rPr>
          <w:rFonts w:ascii="Times New Roman" w:eastAsia="Times New Roman" w:hAnsi="Times New Roman" w:cs="Times New Roman"/>
          <w:sz w:val="28"/>
          <w:szCs w:val="28"/>
        </w:rPr>
        <w:t>продолжающие группы</w:t>
      </w:r>
      <w:r w:rsidRPr="00301150">
        <w:rPr>
          <w:rFonts w:ascii="Times New Roman" w:eastAsia="Times New Roman" w:hAnsi="Times New Roman" w:cs="Times New Roman"/>
          <w:sz w:val="28"/>
          <w:szCs w:val="28"/>
        </w:rPr>
        <w:t>.</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 xml:space="preserve">Выявление одаренных детей должно опираться на следующие </w:t>
      </w:r>
      <w:r w:rsidRPr="00CC746E">
        <w:rPr>
          <w:rFonts w:ascii="Times New Roman" w:eastAsia="Times New Roman" w:hAnsi="Times New Roman" w:cs="Times New Roman"/>
          <w:sz w:val="28"/>
          <w:szCs w:val="28"/>
          <w:u w:val="single"/>
          <w:bdr w:val="none" w:sz="0" w:space="0" w:color="auto" w:frame="1"/>
        </w:rPr>
        <w:t>принципы</w:t>
      </w:r>
      <w:r w:rsidRPr="00CC746E">
        <w:rPr>
          <w:rFonts w:ascii="Times New Roman" w:eastAsia="Times New Roman" w:hAnsi="Times New Roman" w:cs="Times New Roman"/>
          <w:sz w:val="28"/>
          <w:szCs w:val="28"/>
          <w:bdr w:val="none" w:sz="0" w:space="0" w:color="auto" w:frame="1"/>
        </w:rPr>
        <w:t>:</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 Комплексный характер оценивания разных сторон поведения и деятельности ребенка, что позволяет охватить, как можно более широкий спектр его способностей;</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  Анализ поведения в тех сферах деятельности, которые в максимальной мере соответствуют его склонностям и интересам (включение ребенка в специально организованные занятия, вовлечение его в различные формы соответствующей предметной деятельности и т. д.);</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 xml:space="preserve">• Использование </w:t>
      </w:r>
      <w:proofErr w:type="spellStart"/>
      <w:r w:rsidRPr="00CC746E">
        <w:rPr>
          <w:rFonts w:ascii="Times New Roman" w:eastAsia="Times New Roman" w:hAnsi="Times New Roman" w:cs="Times New Roman"/>
          <w:sz w:val="28"/>
          <w:szCs w:val="28"/>
          <w:bdr w:val="none" w:sz="0" w:space="0" w:color="auto" w:frame="1"/>
        </w:rPr>
        <w:t>тренинговых</w:t>
      </w:r>
      <w:proofErr w:type="spellEnd"/>
      <w:r w:rsidRPr="00CC746E">
        <w:rPr>
          <w:rFonts w:ascii="Times New Roman" w:eastAsia="Times New Roman" w:hAnsi="Times New Roman" w:cs="Times New Roman"/>
          <w:sz w:val="28"/>
          <w:szCs w:val="28"/>
          <w:bdr w:val="none" w:sz="0" w:space="0" w:color="auto" w:frame="1"/>
        </w:rPr>
        <w:t xml:space="preserve"> методов, в рамках которых можно организовать определенные развивающие влияния, снимать типичные для данного ребенка психологические «преграды» и т. п.</w:t>
      </w:r>
    </w:p>
    <w:p w:rsidR="00301150" w:rsidRPr="00BB6DFA" w:rsidRDefault="00301150" w:rsidP="00BB6DFA">
      <w:pPr>
        <w:spacing w:after="0" w:line="240" w:lineRule="auto"/>
        <w:ind w:left="57" w:right="57" w:firstLine="510"/>
        <w:jc w:val="both"/>
        <w:rPr>
          <w:rFonts w:ascii="Times New Roman" w:hAnsi="Times New Roman" w:cs="Times New Roman"/>
          <w:sz w:val="28"/>
          <w:szCs w:val="28"/>
        </w:rPr>
      </w:pPr>
    </w:p>
    <w:p w:rsidR="00BD77C3" w:rsidRPr="00BB6DFA" w:rsidRDefault="0018328A" w:rsidP="00BB6DFA">
      <w:pPr>
        <w:spacing w:after="0" w:line="240" w:lineRule="auto"/>
        <w:ind w:left="57" w:right="57" w:firstLine="510"/>
        <w:jc w:val="both"/>
        <w:rPr>
          <w:rFonts w:ascii="Times New Roman" w:hAnsi="Times New Roman" w:cs="Times New Roman"/>
          <w:sz w:val="28"/>
          <w:szCs w:val="28"/>
        </w:rPr>
      </w:pPr>
      <w:proofErr w:type="spellStart"/>
      <w:proofErr w:type="gramStart"/>
      <w:r w:rsidRPr="00BB6DFA">
        <w:rPr>
          <w:rFonts w:ascii="Times New Roman" w:hAnsi="Times New Roman" w:cs="Times New Roman"/>
          <w:sz w:val="28"/>
          <w:szCs w:val="28"/>
          <w:lang w:val="en-US"/>
        </w:rPr>
        <w:t>Раздел</w:t>
      </w:r>
      <w:proofErr w:type="spellEnd"/>
      <w:r w:rsidR="00F63392" w:rsidRPr="00BB6DFA">
        <w:rPr>
          <w:rFonts w:ascii="Times New Roman" w:hAnsi="Times New Roman" w:cs="Times New Roman"/>
          <w:sz w:val="28"/>
          <w:szCs w:val="28"/>
        </w:rPr>
        <w:t xml:space="preserve"> </w:t>
      </w:r>
      <w:r w:rsidRPr="00BB6DFA">
        <w:rPr>
          <w:rFonts w:ascii="Times New Roman" w:hAnsi="Times New Roman" w:cs="Times New Roman"/>
          <w:sz w:val="28"/>
          <w:szCs w:val="28"/>
          <w:lang w:val="en-US"/>
        </w:rPr>
        <w:t>2.</w:t>
      </w:r>
      <w:proofErr w:type="gramEnd"/>
      <w:r w:rsidRPr="00BB6DFA">
        <w:rPr>
          <w:rFonts w:ascii="Times New Roman" w:hAnsi="Times New Roman" w:cs="Times New Roman"/>
          <w:sz w:val="28"/>
          <w:szCs w:val="28"/>
          <w:lang w:val="en-US"/>
        </w:rPr>
        <w:t xml:space="preserve"> </w:t>
      </w:r>
    </w:p>
    <w:p w:rsidR="00BD77C3" w:rsidRPr="00BB6DFA" w:rsidRDefault="00BD77C3" w:rsidP="00BB6DFA">
      <w:pPr>
        <w:pStyle w:val="a3"/>
        <w:numPr>
          <w:ilvl w:val="0"/>
          <w:numId w:val="3"/>
        </w:numPr>
        <w:spacing w:after="0" w:line="240" w:lineRule="auto"/>
        <w:ind w:left="57" w:right="57" w:firstLine="510"/>
        <w:jc w:val="both"/>
        <w:rPr>
          <w:rFonts w:ascii="Times New Roman" w:hAnsi="Times New Roman" w:cs="Times New Roman"/>
          <w:b/>
          <w:sz w:val="28"/>
          <w:szCs w:val="28"/>
        </w:rPr>
      </w:pPr>
      <w:r w:rsidRPr="00BB6DFA">
        <w:rPr>
          <w:rFonts w:ascii="Times New Roman" w:hAnsi="Times New Roman" w:cs="Times New Roman"/>
          <w:b/>
          <w:sz w:val="28"/>
          <w:szCs w:val="28"/>
        </w:rPr>
        <w:t>Ожидаемые результаты:</w:t>
      </w:r>
    </w:p>
    <w:p w:rsidR="00BD77C3" w:rsidRPr="00BB6DFA" w:rsidRDefault="00BD77C3" w:rsidP="000941B3">
      <w:pPr>
        <w:pStyle w:val="a3"/>
        <w:numPr>
          <w:ilvl w:val="0"/>
          <w:numId w:val="2"/>
        </w:numPr>
        <w:tabs>
          <w:tab w:val="left" w:pos="426"/>
        </w:tabs>
        <w:spacing w:after="0" w:line="240" w:lineRule="auto"/>
        <w:ind w:left="0" w:right="57" w:firstLine="0"/>
        <w:jc w:val="both"/>
        <w:rPr>
          <w:rFonts w:ascii="Times New Roman" w:hAnsi="Times New Roman" w:cs="Times New Roman"/>
          <w:sz w:val="28"/>
          <w:szCs w:val="28"/>
        </w:rPr>
      </w:pPr>
      <w:r w:rsidRPr="00BB6DFA">
        <w:rPr>
          <w:rFonts w:ascii="Times New Roman" w:hAnsi="Times New Roman" w:cs="Times New Roman"/>
          <w:sz w:val="28"/>
          <w:szCs w:val="28"/>
        </w:rPr>
        <w:t>Развитие творческого потенциала  ребёнка;</w:t>
      </w:r>
    </w:p>
    <w:p w:rsidR="00141F5F" w:rsidRPr="00BB6DFA" w:rsidRDefault="00BD77C3" w:rsidP="000941B3">
      <w:pPr>
        <w:pStyle w:val="a3"/>
        <w:numPr>
          <w:ilvl w:val="0"/>
          <w:numId w:val="2"/>
        </w:numPr>
        <w:tabs>
          <w:tab w:val="left" w:pos="426"/>
        </w:tabs>
        <w:spacing w:after="0" w:line="240" w:lineRule="auto"/>
        <w:ind w:left="0" w:right="57" w:firstLine="0"/>
        <w:jc w:val="both"/>
        <w:rPr>
          <w:rFonts w:ascii="Times New Roman" w:hAnsi="Times New Roman" w:cs="Times New Roman"/>
          <w:sz w:val="28"/>
          <w:szCs w:val="28"/>
        </w:rPr>
      </w:pPr>
      <w:r w:rsidRPr="00BB6DFA">
        <w:rPr>
          <w:rFonts w:ascii="Times New Roman" w:hAnsi="Times New Roman" w:cs="Times New Roman"/>
          <w:sz w:val="28"/>
          <w:szCs w:val="28"/>
        </w:rPr>
        <w:t>Отработ</w:t>
      </w:r>
      <w:r w:rsidR="00494511" w:rsidRPr="00BB6DFA">
        <w:rPr>
          <w:rFonts w:ascii="Times New Roman" w:hAnsi="Times New Roman" w:cs="Times New Roman"/>
          <w:sz w:val="28"/>
          <w:szCs w:val="28"/>
        </w:rPr>
        <w:t>ка</w:t>
      </w:r>
      <w:r w:rsidRPr="00BB6DFA">
        <w:rPr>
          <w:rFonts w:ascii="Times New Roman" w:hAnsi="Times New Roman" w:cs="Times New Roman"/>
          <w:sz w:val="28"/>
          <w:szCs w:val="28"/>
        </w:rPr>
        <w:t xml:space="preserve"> инструмент</w:t>
      </w:r>
      <w:r w:rsidR="00494511" w:rsidRPr="00BB6DFA">
        <w:rPr>
          <w:rFonts w:ascii="Times New Roman" w:hAnsi="Times New Roman" w:cs="Times New Roman"/>
          <w:sz w:val="28"/>
          <w:szCs w:val="28"/>
        </w:rPr>
        <w:t>ов</w:t>
      </w:r>
      <w:r w:rsidRPr="00BB6DFA">
        <w:rPr>
          <w:rFonts w:ascii="Times New Roman" w:hAnsi="Times New Roman" w:cs="Times New Roman"/>
          <w:sz w:val="28"/>
          <w:szCs w:val="28"/>
        </w:rPr>
        <w:t xml:space="preserve"> работы  с одарёнными детьми</w:t>
      </w:r>
      <w:r w:rsidR="0000720E" w:rsidRPr="00BB6DFA">
        <w:rPr>
          <w:rFonts w:ascii="Times New Roman" w:hAnsi="Times New Roman" w:cs="Times New Roman"/>
          <w:sz w:val="28"/>
          <w:szCs w:val="28"/>
        </w:rPr>
        <w:t xml:space="preserve"> </w:t>
      </w:r>
      <w:r w:rsidRPr="00BB6DFA">
        <w:rPr>
          <w:rFonts w:ascii="Times New Roman" w:hAnsi="Times New Roman" w:cs="Times New Roman"/>
          <w:sz w:val="28"/>
          <w:szCs w:val="28"/>
        </w:rPr>
        <w:t>для их самореализации через испо</w:t>
      </w:r>
      <w:r w:rsidR="00141F5F" w:rsidRPr="00BB6DFA">
        <w:rPr>
          <w:rFonts w:ascii="Times New Roman" w:hAnsi="Times New Roman" w:cs="Times New Roman"/>
          <w:sz w:val="28"/>
          <w:szCs w:val="28"/>
        </w:rPr>
        <w:t>льзование  передовых технологий, внедрение балльной систем</w:t>
      </w:r>
      <w:r w:rsidR="00F63392" w:rsidRPr="00BB6DFA">
        <w:rPr>
          <w:rFonts w:ascii="Times New Roman" w:hAnsi="Times New Roman" w:cs="Times New Roman"/>
          <w:sz w:val="28"/>
          <w:szCs w:val="28"/>
        </w:rPr>
        <w:t>ы</w:t>
      </w:r>
      <w:r w:rsidR="00141F5F" w:rsidRPr="00BB6DFA">
        <w:rPr>
          <w:rFonts w:ascii="Times New Roman" w:hAnsi="Times New Roman" w:cs="Times New Roman"/>
          <w:sz w:val="28"/>
          <w:szCs w:val="28"/>
        </w:rPr>
        <w:t xml:space="preserve"> оценивания</w:t>
      </w:r>
    </w:p>
    <w:p w:rsidR="00BD77C3" w:rsidRPr="00BB6DFA" w:rsidRDefault="00BD77C3" w:rsidP="000941B3">
      <w:pPr>
        <w:pStyle w:val="a3"/>
        <w:numPr>
          <w:ilvl w:val="0"/>
          <w:numId w:val="2"/>
        </w:numPr>
        <w:tabs>
          <w:tab w:val="left" w:pos="426"/>
        </w:tabs>
        <w:spacing w:after="0" w:line="240" w:lineRule="auto"/>
        <w:ind w:left="0" w:right="57" w:firstLine="0"/>
        <w:jc w:val="both"/>
        <w:rPr>
          <w:rFonts w:ascii="Times New Roman" w:hAnsi="Times New Roman" w:cs="Times New Roman"/>
          <w:sz w:val="28"/>
          <w:szCs w:val="28"/>
        </w:rPr>
      </w:pPr>
      <w:r w:rsidRPr="00BB6DFA">
        <w:rPr>
          <w:rFonts w:ascii="Times New Roman" w:hAnsi="Times New Roman" w:cs="Times New Roman"/>
          <w:sz w:val="28"/>
          <w:szCs w:val="28"/>
        </w:rPr>
        <w:t xml:space="preserve">Самосовершенствование, саморазвитие и профессиональное самоопределение </w:t>
      </w:r>
      <w:proofErr w:type="gramStart"/>
      <w:r w:rsidRPr="00BB6DFA">
        <w:rPr>
          <w:rFonts w:ascii="Times New Roman" w:hAnsi="Times New Roman" w:cs="Times New Roman"/>
          <w:sz w:val="28"/>
          <w:szCs w:val="28"/>
        </w:rPr>
        <w:t>обучающихся</w:t>
      </w:r>
      <w:proofErr w:type="gramEnd"/>
      <w:r w:rsidRPr="00BB6DFA">
        <w:rPr>
          <w:rFonts w:ascii="Times New Roman" w:hAnsi="Times New Roman" w:cs="Times New Roman"/>
          <w:sz w:val="28"/>
          <w:szCs w:val="28"/>
        </w:rPr>
        <w:t>;</w:t>
      </w:r>
    </w:p>
    <w:p w:rsidR="0000720E" w:rsidRPr="00BB6DFA" w:rsidRDefault="00BD77C3" w:rsidP="000941B3">
      <w:pPr>
        <w:pStyle w:val="a3"/>
        <w:numPr>
          <w:ilvl w:val="0"/>
          <w:numId w:val="2"/>
        </w:numPr>
        <w:tabs>
          <w:tab w:val="left" w:pos="426"/>
        </w:tabs>
        <w:spacing w:after="0" w:line="240" w:lineRule="auto"/>
        <w:ind w:left="0" w:right="57" w:firstLine="0"/>
        <w:jc w:val="both"/>
        <w:rPr>
          <w:rFonts w:ascii="Times New Roman" w:hAnsi="Times New Roman" w:cs="Times New Roman"/>
          <w:sz w:val="28"/>
          <w:szCs w:val="28"/>
        </w:rPr>
      </w:pPr>
      <w:r w:rsidRPr="00BB6DFA">
        <w:rPr>
          <w:rFonts w:ascii="Times New Roman" w:hAnsi="Times New Roman" w:cs="Times New Roman"/>
          <w:sz w:val="28"/>
          <w:szCs w:val="28"/>
        </w:rPr>
        <w:lastRenderedPageBreak/>
        <w:t>Дости</w:t>
      </w:r>
      <w:r w:rsidR="00494511" w:rsidRPr="00BB6DFA">
        <w:rPr>
          <w:rFonts w:ascii="Times New Roman" w:hAnsi="Times New Roman" w:cs="Times New Roman"/>
          <w:sz w:val="28"/>
          <w:szCs w:val="28"/>
        </w:rPr>
        <w:t xml:space="preserve">жение </w:t>
      </w:r>
      <w:r w:rsidRPr="00BB6DFA">
        <w:rPr>
          <w:rFonts w:ascii="Times New Roman" w:hAnsi="Times New Roman" w:cs="Times New Roman"/>
          <w:sz w:val="28"/>
          <w:szCs w:val="28"/>
        </w:rPr>
        <w:t>высоких результатов участия в городских, областных, республиканских и международных конкурсах.</w:t>
      </w:r>
    </w:p>
    <w:p w:rsidR="00141F5F" w:rsidRPr="00BB6DFA" w:rsidRDefault="00141F5F" w:rsidP="00BB6DFA">
      <w:pPr>
        <w:pStyle w:val="a3"/>
        <w:spacing w:after="0" w:line="240" w:lineRule="auto"/>
        <w:ind w:left="57" w:right="57" w:firstLine="510"/>
        <w:jc w:val="both"/>
        <w:rPr>
          <w:rFonts w:ascii="Times New Roman" w:hAnsi="Times New Roman" w:cs="Times New Roman"/>
          <w:sz w:val="28"/>
          <w:szCs w:val="28"/>
        </w:rPr>
      </w:pPr>
    </w:p>
    <w:p w:rsidR="00BD77C3" w:rsidRPr="00BB6DFA" w:rsidRDefault="00BD77C3" w:rsidP="00BB6DFA">
      <w:pPr>
        <w:spacing w:after="0" w:line="240" w:lineRule="auto"/>
        <w:ind w:left="57" w:right="57" w:firstLine="510"/>
        <w:jc w:val="both"/>
        <w:rPr>
          <w:rFonts w:ascii="Times New Roman" w:hAnsi="Times New Roman" w:cs="Times New Roman"/>
          <w:b/>
          <w:sz w:val="28"/>
          <w:szCs w:val="28"/>
        </w:rPr>
      </w:pPr>
      <w:r w:rsidRPr="00BB6DFA">
        <w:rPr>
          <w:rFonts w:ascii="Times New Roman" w:hAnsi="Times New Roman" w:cs="Times New Roman"/>
          <w:b/>
          <w:sz w:val="28"/>
          <w:szCs w:val="28"/>
        </w:rPr>
        <w:t>2. Мониторинг результативности</w:t>
      </w:r>
    </w:p>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СИСТЕМА ОЦЕНИВАНИЯ</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295"/>
        <w:gridCol w:w="2074"/>
        <w:gridCol w:w="1984"/>
        <w:gridCol w:w="2126"/>
        <w:gridCol w:w="2381"/>
      </w:tblGrid>
      <w:tr w:rsidR="00BB6DFA" w:rsidRPr="00BB6DFA" w:rsidTr="008C7EE3">
        <w:trPr>
          <w:trHeight w:val="907"/>
        </w:trPr>
        <w:tc>
          <w:tcPr>
            <w:tcW w:w="1295"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w:t>
            </w:r>
          </w:p>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группы</w:t>
            </w:r>
          </w:p>
        </w:tc>
        <w:tc>
          <w:tcPr>
            <w:tcW w:w="207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80-100</w:t>
            </w:r>
          </w:p>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баллов</w:t>
            </w:r>
            <w:r w:rsidR="009B346B" w:rsidRPr="00BB6DFA">
              <w:rPr>
                <w:rFonts w:ascii="Times New Roman" w:hAnsi="Times New Roman" w:cs="Times New Roman"/>
                <w:sz w:val="28"/>
                <w:szCs w:val="28"/>
              </w:rPr>
              <w:t xml:space="preserve"> высокий уровень</w:t>
            </w:r>
          </w:p>
        </w:tc>
        <w:tc>
          <w:tcPr>
            <w:tcW w:w="198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50-79</w:t>
            </w:r>
          </w:p>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баллов</w:t>
            </w:r>
            <w:r w:rsidR="009B346B" w:rsidRPr="00BB6DFA">
              <w:rPr>
                <w:rFonts w:ascii="Times New Roman" w:hAnsi="Times New Roman" w:cs="Times New Roman"/>
                <w:sz w:val="28"/>
                <w:szCs w:val="28"/>
              </w:rPr>
              <w:t xml:space="preserve"> средний уровень</w:t>
            </w:r>
          </w:p>
        </w:tc>
        <w:tc>
          <w:tcPr>
            <w:tcW w:w="2126"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21-49</w:t>
            </w:r>
          </w:p>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баллов</w:t>
            </w:r>
            <w:r w:rsidR="009B346B" w:rsidRPr="00BB6DFA">
              <w:rPr>
                <w:rFonts w:ascii="Times New Roman" w:hAnsi="Times New Roman" w:cs="Times New Roman"/>
                <w:sz w:val="28"/>
                <w:szCs w:val="28"/>
              </w:rPr>
              <w:t xml:space="preserve"> достаточный уровень</w:t>
            </w:r>
          </w:p>
        </w:tc>
        <w:tc>
          <w:tcPr>
            <w:tcW w:w="2381"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0-20</w:t>
            </w:r>
          </w:p>
          <w:p w:rsidR="009B346B"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баллов</w:t>
            </w:r>
            <w:r w:rsidR="009B346B" w:rsidRPr="00BB6DFA">
              <w:rPr>
                <w:rFonts w:ascii="Times New Roman" w:hAnsi="Times New Roman" w:cs="Times New Roman"/>
                <w:sz w:val="28"/>
                <w:szCs w:val="28"/>
              </w:rPr>
              <w:t xml:space="preserve"> </w:t>
            </w:r>
          </w:p>
          <w:p w:rsidR="00BD77C3" w:rsidRPr="00BB6DFA" w:rsidRDefault="009B346B"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низкий уровень</w:t>
            </w:r>
          </w:p>
        </w:tc>
      </w:tr>
      <w:tr w:rsidR="00BB6DFA" w:rsidRPr="00BB6DFA" w:rsidTr="0096703A">
        <w:trPr>
          <w:trHeight w:val="262"/>
        </w:trPr>
        <w:tc>
          <w:tcPr>
            <w:tcW w:w="1295"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1</w:t>
            </w:r>
          </w:p>
        </w:tc>
        <w:tc>
          <w:tcPr>
            <w:tcW w:w="207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198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126"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381"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r>
      <w:tr w:rsidR="00BB6DFA" w:rsidRPr="00BB6DFA" w:rsidTr="0096703A">
        <w:trPr>
          <w:trHeight w:val="196"/>
        </w:trPr>
        <w:tc>
          <w:tcPr>
            <w:tcW w:w="1295"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2</w:t>
            </w:r>
          </w:p>
        </w:tc>
        <w:tc>
          <w:tcPr>
            <w:tcW w:w="207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198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126"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381"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r>
      <w:tr w:rsidR="00BB6DFA" w:rsidRPr="00BB6DFA" w:rsidTr="0096703A">
        <w:trPr>
          <w:trHeight w:val="273"/>
        </w:trPr>
        <w:tc>
          <w:tcPr>
            <w:tcW w:w="1295"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3</w:t>
            </w:r>
          </w:p>
        </w:tc>
        <w:tc>
          <w:tcPr>
            <w:tcW w:w="207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198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126"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381"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r>
      <w:tr w:rsidR="00BB6DFA" w:rsidRPr="00BB6DFA" w:rsidTr="0096703A">
        <w:trPr>
          <w:trHeight w:val="220"/>
        </w:trPr>
        <w:tc>
          <w:tcPr>
            <w:tcW w:w="1295"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4</w:t>
            </w:r>
          </w:p>
        </w:tc>
        <w:tc>
          <w:tcPr>
            <w:tcW w:w="207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198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126"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381"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r>
      <w:tr w:rsidR="00BB6DFA" w:rsidRPr="00BB6DFA" w:rsidTr="0096703A">
        <w:trPr>
          <w:trHeight w:val="297"/>
        </w:trPr>
        <w:tc>
          <w:tcPr>
            <w:tcW w:w="1295"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bCs/>
                <w:sz w:val="28"/>
                <w:szCs w:val="28"/>
              </w:rPr>
              <w:t>5</w:t>
            </w:r>
          </w:p>
        </w:tc>
        <w:tc>
          <w:tcPr>
            <w:tcW w:w="207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1984"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126"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c>
          <w:tcPr>
            <w:tcW w:w="2381" w:type="dxa"/>
            <w:shd w:val="clear" w:color="auto" w:fill="FFFFFF" w:themeFill="background1"/>
            <w:tcMar>
              <w:top w:w="15" w:type="dxa"/>
              <w:left w:w="108" w:type="dxa"/>
              <w:bottom w:w="0" w:type="dxa"/>
              <w:right w:w="108" w:type="dxa"/>
            </w:tcMar>
            <w:hideMark/>
          </w:tcPr>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sz w:val="28"/>
                <w:szCs w:val="28"/>
              </w:rPr>
              <w:t> </w:t>
            </w:r>
          </w:p>
        </w:tc>
      </w:tr>
    </w:tbl>
    <w:p w:rsidR="00BD77C3" w:rsidRPr="00BB6DFA" w:rsidRDefault="00BD77C3" w:rsidP="00BB6DFA">
      <w:pPr>
        <w:spacing w:after="0" w:line="240" w:lineRule="auto"/>
        <w:ind w:left="57" w:right="57" w:firstLine="510"/>
        <w:jc w:val="both"/>
        <w:rPr>
          <w:rFonts w:ascii="Times New Roman" w:hAnsi="Times New Roman" w:cs="Times New Roman"/>
          <w:sz w:val="28"/>
          <w:szCs w:val="28"/>
        </w:rPr>
      </w:pPr>
    </w:p>
    <w:p w:rsidR="00BD77C3" w:rsidRPr="00BB6DFA" w:rsidRDefault="00BD77C3" w:rsidP="00BB6DFA">
      <w:pPr>
        <w:spacing w:after="0" w:line="240" w:lineRule="auto"/>
        <w:ind w:left="57" w:right="57" w:firstLine="510"/>
        <w:jc w:val="both"/>
        <w:rPr>
          <w:rFonts w:ascii="Times New Roman" w:hAnsi="Times New Roman" w:cs="Times New Roman"/>
          <w:sz w:val="28"/>
          <w:szCs w:val="28"/>
        </w:rPr>
      </w:pPr>
      <w:r w:rsidRPr="00BB6DFA">
        <w:rPr>
          <w:rFonts w:ascii="Times New Roman" w:hAnsi="Times New Roman" w:cs="Times New Roman"/>
          <w:b/>
          <w:sz w:val="28"/>
          <w:szCs w:val="28"/>
        </w:rPr>
        <w:t>Раздел</w:t>
      </w:r>
      <w:r w:rsidR="00B33602" w:rsidRPr="00BB6DFA">
        <w:rPr>
          <w:rFonts w:ascii="Times New Roman" w:hAnsi="Times New Roman" w:cs="Times New Roman"/>
          <w:b/>
          <w:sz w:val="28"/>
          <w:szCs w:val="28"/>
        </w:rPr>
        <w:t xml:space="preserve"> </w:t>
      </w:r>
      <w:r w:rsidRPr="00BB6DFA">
        <w:rPr>
          <w:rFonts w:ascii="Times New Roman" w:hAnsi="Times New Roman" w:cs="Times New Roman"/>
          <w:b/>
          <w:sz w:val="28"/>
          <w:szCs w:val="28"/>
        </w:rPr>
        <w:t>3.  Основное содержание</w:t>
      </w:r>
      <w:r w:rsidRPr="00BB6DFA">
        <w:rPr>
          <w:rFonts w:ascii="Times New Roman" w:hAnsi="Times New Roman" w:cs="Times New Roman"/>
          <w:sz w:val="28"/>
          <w:szCs w:val="28"/>
        </w:rPr>
        <w:t xml:space="preserve">. </w:t>
      </w:r>
    </w:p>
    <w:p w:rsidR="00BD77C3" w:rsidRPr="00BB6DFA" w:rsidRDefault="00BD77C3" w:rsidP="00BB6DFA">
      <w:pPr>
        <w:spacing w:after="0" w:line="240" w:lineRule="auto"/>
        <w:ind w:left="57" w:right="57" w:firstLine="510"/>
        <w:jc w:val="both"/>
        <w:rPr>
          <w:rFonts w:ascii="Times New Roman" w:eastAsia="MinionPro-Regular" w:hAnsi="Times New Roman" w:cs="Times New Roman"/>
          <w:spacing w:val="-6"/>
          <w:sz w:val="28"/>
          <w:szCs w:val="28"/>
        </w:rPr>
      </w:pPr>
      <w:r w:rsidRPr="00BB6DFA">
        <w:rPr>
          <w:rFonts w:ascii="Times New Roman" w:eastAsia="MinionPro-Regular" w:hAnsi="Times New Roman" w:cs="Times New Roman"/>
          <w:spacing w:val="-6"/>
          <w:sz w:val="28"/>
          <w:szCs w:val="28"/>
        </w:rPr>
        <w:t xml:space="preserve">В современном образовании приоритетной задачей является выявление и обучение талантливой молодёжи. От решения данной задачи зависит интеллектуальный и экономический потенциал государства в целом. </w:t>
      </w:r>
      <w:r w:rsidRPr="00BB6DFA">
        <w:rPr>
          <w:rFonts w:ascii="Times New Roman" w:eastAsia="MinionPro-Regular" w:hAnsi="Times New Roman" w:cs="Times New Roman"/>
          <w:sz w:val="28"/>
          <w:szCs w:val="28"/>
        </w:rPr>
        <w:t>Ключевой задачей воспитательной системы дополнительного образования является подготовка детей к осознанию социальной роли и реализации её в жизни. Личность ребенка развивается и формируется в деятельности. Чем богаче и содержательнее организована эта деятельность</w:t>
      </w:r>
      <w:r w:rsidRPr="00BB6DFA">
        <w:rPr>
          <w:rFonts w:ascii="Times New Roman" w:eastAsia="MinionPro-Regular" w:hAnsi="Times New Roman" w:cs="Times New Roman"/>
          <w:spacing w:val="-6"/>
          <w:sz w:val="28"/>
          <w:szCs w:val="28"/>
        </w:rPr>
        <w:t xml:space="preserve">, тем больше открывается возможностей для целенаправленного развития одаренных детей. </w:t>
      </w:r>
    </w:p>
    <w:p w:rsidR="00BD77C3" w:rsidRPr="00BB6DFA" w:rsidRDefault="00BD77C3" w:rsidP="00BB6DFA">
      <w:pPr>
        <w:spacing w:after="0" w:line="240" w:lineRule="auto"/>
        <w:ind w:left="57" w:right="57" w:firstLine="510"/>
        <w:jc w:val="both"/>
        <w:rPr>
          <w:rFonts w:ascii="Times New Roman" w:eastAsia="MinionPro-Regular" w:hAnsi="Times New Roman" w:cs="Times New Roman"/>
          <w:spacing w:val="-6"/>
          <w:sz w:val="28"/>
          <w:szCs w:val="28"/>
        </w:rPr>
      </w:pPr>
      <w:r w:rsidRPr="00BB6DFA">
        <w:rPr>
          <w:rFonts w:ascii="Times New Roman" w:eastAsia="MinionPro-Regular" w:hAnsi="Times New Roman" w:cs="Times New Roman"/>
          <w:spacing w:val="-6"/>
          <w:sz w:val="28"/>
          <w:szCs w:val="28"/>
        </w:rPr>
        <w:t>По определению одаренный ребенок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 Многие психологи считают, что характер развития одаренности это взаимодействие наследственности и социальной среды. Мы считаем, что одаренность это системное, развивающееся в течение жизни качество психики, которое определяет возможность достижения человеком более высоких, незаурядных результатов в одном или нескольких видах деятельности по сравнению с другими людьми. Исследователи с</w:t>
      </w:r>
      <w:r w:rsidR="00A63F30" w:rsidRPr="00BB6DFA">
        <w:rPr>
          <w:rFonts w:ascii="Times New Roman" w:eastAsia="MinionPro-Regular" w:hAnsi="Times New Roman" w:cs="Times New Roman"/>
          <w:spacing w:val="-6"/>
          <w:sz w:val="28"/>
          <w:szCs w:val="28"/>
        </w:rPr>
        <w:t>читают, что детская одаренность –</w:t>
      </w:r>
      <w:r w:rsidRPr="00BB6DFA">
        <w:rPr>
          <w:rFonts w:ascii="Times New Roman" w:eastAsia="MinionPro-Regular" w:hAnsi="Times New Roman" w:cs="Times New Roman"/>
          <w:spacing w:val="-6"/>
          <w:sz w:val="28"/>
          <w:szCs w:val="28"/>
        </w:rPr>
        <w:t xml:space="preserve"> характеристика условная, так как она не является достаточным показателем результатов ребенка в будущем. Поэтому предлагается в практической работе с одаренными детьми использовать понятия «признаки одарённости ребёнка», «ребёнок с признаками одарённости».</w:t>
      </w:r>
    </w:p>
    <w:p w:rsidR="00BD77C3" w:rsidRPr="00BB6DFA" w:rsidRDefault="00BD77C3" w:rsidP="00BB6DFA">
      <w:pPr>
        <w:tabs>
          <w:tab w:val="left" w:pos="7920"/>
        </w:tabs>
        <w:spacing w:after="0" w:line="240" w:lineRule="auto"/>
        <w:ind w:left="57" w:right="57" w:firstLine="510"/>
        <w:jc w:val="both"/>
        <w:rPr>
          <w:rFonts w:ascii="Times New Roman" w:eastAsia="Calibri" w:hAnsi="Times New Roman" w:cs="Times New Roman"/>
          <w:bCs/>
          <w:spacing w:val="-6"/>
          <w:sz w:val="28"/>
          <w:szCs w:val="28"/>
        </w:rPr>
      </w:pPr>
      <w:r w:rsidRPr="00BB6DFA">
        <w:rPr>
          <w:rFonts w:ascii="Times New Roman" w:eastAsia="MinionPro-Regular" w:hAnsi="Times New Roman" w:cs="Times New Roman"/>
          <w:spacing w:val="-6"/>
          <w:sz w:val="28"/>
          <w:szCs w:val="28"/>
        </w:rPr>
        <w:t>Ребенок с «признаками ода</w:t>
      </w:r>
      <w:r w:rsidRPr="00BB6DFA">
        <w:rPr>
          <w:rFonts w:ascii="Times New Roman" w:eastAsia="Calibri" w:hAnsi="Times New Roman" w:cs="Times New Roman"/>
          <w:spacing w:val="-6"/>
          <w:sz w:val="28"/>
          <w:szCs w:val="28"/>
        </w:rPr>
        <w:t xml:space="preserve">ренности» проявляет себя в деятельности следующим образом: быстро и успешно овладевает, применяет специфику деятельности, при этом для решения поставленной задачи может изобретать новые способы, которые отличаются индивидуальностью. Обычно, такие дети переживают и испытывают чувства удовольствия от своего упорства и трудолюбия, они любознательны, инициативны, любят ставить трудные цели, стремятся к совершенству. Программный материал образовательной программы </w:t>
      </w:r>
      <w:r w:rsidRPr="00BB6DFA">
        <w:rPr>
          <w:rFonts w:ascii="Times New Roman" w:eastAsia="Calibri" w:hAnsi="Times New Roman" w:cs="Times New Roman"/>
          <w:spacing w:val="-6"/>
          <w:sz w:val="28"/>
          <w:szCs w:val="28"/>
        </w:rPr>
        <w:lastRenderedPageBreak/>
        <w:t>могут осваивать легко и быстро, так и медленно, но с резко измененной структурой знаний и умений.</w:t>
      </w:r>
    </w:p>
    <w:p w:rsidR="00BD77C3" w:rsidRPr="00BB6DFA" w:rsidRDefault="00BD77C3" w:rsidP="00BB6DFA">
      <w:pPr>
        <w:widowControl w:val="0"/>
        <w:suppressAutoHyphens/>
        <w:spacing w:after="0" w:line="240" w:lineRule="auto"/>
        <w:ind w:left="57" w:right="57" w:firstLine="510"/>
        <w:jc w:val="both"/>
        <w:rPr>
          <w:rFonts w:ascii="Times New Roman" w:eastAsia="Calibri" w:hAnsi="Times New Roman" w:cs="Times New Roman"/>
          <w:spacing w:val="-6"/>
          <w:sz w:val="28"/>
          <w:szCs w:val="28"/>
        </w:rPr>
      </w:pPr>
      <w:r w:rsidRPr="00BB6DFA">
        <w:rPr>
          <w:rFonts w:ascii="Times New Roman" w:eastAsia="Calibri" w:hAnsi="Times New Roman" w:cs="Times New Roman"/>
          <w:spacing w:val="-6"/>
          <w:sz w:val="28"/>
          <w:szCs w:val="28"/>
        </w:rPr>
        <w:t xml:space="preserve">Хореографическое искусство обладает большим потенциалом, оказывает мощное влияние на развитие личностных качеств, которые формируются в совместной танцевально-творческой деятельности: самостоятельность, инициатива, творчество, умение сотрудничать и взаимодействовать. </w:t>
      </w:r>
    </w:p>
    <w:p w:rsidR="00BD77C3" w:rsidRPr="00BB6DFA" w:rsidRDefault="00BD77C3" w:rsidP="00BB6DFA">
      <w:pPr>
        <w:tabs>
          <w:tab w:val="left" w:pos="7920"/>
        </w:tabs>
        <w:spacing w:after="0" w:line="240" w:lineRule="auto"/>
        <w:ind w:left="57" w:right="57" w:firstLine="510"/>
        <w:jc w:val="both"/>
        <w:rPr>
          <w:rFonts w:ascii="Times New Roman" w:eastAsia="Calibri" w:hAnsi="Times New Roman" w:cs="Times New Roman"/>
          <w:spacing w:val="-6"/>
          <w:sz w:val="28"/>
          <w:szCs w:val="28"/>
        </w:rPr>
      </w:pPr>
      <w:r w:rsidRPr="00BB6DFA">
        <w:rPr>
          <w:rFonts w:ascii="Times New Roman" w:eastAsia="Calibri" w:hAnsi="Times New Roman" w:cs="Times New Roman"/>
          <w:spacing w:val="-6"/>
          <w:sz w:val="28"/>
          <w:szCs w:val="28"/>
        </w:rPr>
        <w:t xml:space="preserve">В практической </w:t>
      </w:r>
      <w:r w:rsidRPr="00BB6DFA">
        <w:rPr>
          <w:rFonts w:ascii="Times New Roman" w:hAnsi="Times New Roman" w:cs="Times New Roman"/>
          <w:spacing w:val="-6"/>
          <w:sz w:val="28"/>
          <w:szCs w:val="28"/>
        </w:rPr>
        <w:t xml:space="preserve">деятельности работа над сольным номером  с  </w:t>
      </w:r>
      <w:proofErr w:type="spellStart"/>
      <w:r w:rsidRPr="00BB6DFA">
        <w:rPr>
          <w:rFonts w:ascii="Times New Roman" w:hAnsi="Times New Roman" w:cs="Times New Roman"/>
          <w:spacing w:val="-6"/>
          <w:sz w:val="28"/>
          <w:szCs w:val="28"/>
        </w:rPr>
        <w:t>Зунуновой</w:t>
      </w:r>
      <w:proofErr w:type="spellEnd"/>
      <w:r w:rsidRPr="00BB6DFA">
        <w:rPr>
          <w:rFonts w:ascii="Times New Roman" w:hAnsi="Times New Roman" w:cs="Times New Roman"/>
          <w:spacing w:val="-6"/>
          <w:sz w:val="28"/>
          <w:szCs w:val="28"/>
        </w:rPr>
        <w:t xml:space="preserve">  Диан</w:t>
      </w:r>
      <w:r w:rsidR="0000720E" w:rsidRPr="00BB6DFA">
        <w:rPr>
          <w:rFonts w:ascii="Times New Roman" w:hAnsi="Times New Roman" w:cs="Times New Roman"/>
          <w:spacing w:val="-6"/>
          <w:sz w:val="28"/>
          <w:szCs w:val="28"/>
        </w:rPr>
        <w:t>ой</w:t>
      </w:r>
      <w:r w:rsidRPr="00BB6DFA">
        <w:rPr>
          <w:rFonts w:ascii="Times New Roman" w:eastAsia="Calibri" w:hAnsi="Times New Roman" w:cs="Times New Roman"/>
          <w:spacing w:val="-6"/>
          <w:sz w:val="28"/>
          <w:szCs w:val="28"/>
        </w:rPr>
        <w:t xml:space="preserve"> привела к хор</w:t>
      </w:r>
      <w:r w:rsidRPr="00BB6DFA">
        <w:rPr>
          <w:rFonts w:ascii="Times New Roman" w:hAnsi="Times New Roman" w:cs="Times New Roman"/>
          <w:spacing w:val="-6"/>
          <w:sz w:val="28"/>
          <w:szCs w:val="28"/>
        </w:rPr>
        <w:t xml:space="preserve">ошим результатам. Фигура Дианы </w:t>
      </w:r>
      <w:r w:rsidR="0000720E" w:rsidRPr="00BB6DFA">
        <w:rPr>
          <w:rFonts w:ascii="Times New Roman" w:eastAsia="Calibri" w:hAnsi="Times New Roman" w:cs="Times New Roman"/>
          <w:spacing w:val="-6"/>
          <w:sz w:val="28"/>
          <w:szCs w:val="28"/>
        </w:rPr>
        <w:t>не была идеальна от природы, но</w:t>
      </w:r>
      <w:r w:rsidRPr="00BB6DFA">
        <w:rPr>
          <w:rFonts w:ascii="Times New Roman" w:eastAsia="Calibri" w:hAnsi="Times New Roman" w:cs="Times New Roman"/>
          <w:spacing w:val="-6"/>
          <w:sz w:val="28"/>
          <w:szCs w:val="28"/>
        </w:rPr>
        <w:t xml:space="preserve"> ее умение на сцене воплощать различные хореографические образы, была превосходной. Во время своего выступления она не оставляла равнодушным никого, до каждого зрителя пыталась донести идею исполняемого номера, умело выражая свои артистические умения. Бла</w:t>
      </w:r>
      <w:r w:rsidRPr="00BB6DFA">
        <w:rPr>
          <w:rFonts w:ascii="Times New Roman" w:hAnsi="Times New Roman" w:cs="Times New Roman"/>
          <w:spacing w:val="-6"/>
          <w:sz w:val="28"/>
          <w:szCs w:val="28"/>
        </w:rPr>
        <w:t>годаря своему трудолюбию, Диана</w:t>
      </w:r>
      <w:r w:rsidRPr="00BB6DFA">
        <w:rPr>
          <w:rFonts w:ascii="Times New Roman" w:eastAsia="Calibri" w:hAnsi="Times New Roman" w:cs="Times New Roman"/>
          <w:spacing w:val="-6"/>
          <w:sz w:val="28"/>
          <w:szCs w:val="28"/>
        </w:rPr>
        <w:t xml:space="preserve"> является дипломантом Международного конкурса детского хореографичес</w:t>
      </w:r>
      <w:r w:rsidRPr="00BB6DFA">
        <w:rPr>
          <w:rFonts w:ascii="Times New Roman" w:hAnsi="Times New Roman" w:cs="Times New Roman"/>
          <w:spacing w:val="-6"/>
          <w:sz w:val="28"/>
          <w:szCs w:val="28"/>
        </w:rPr>
        <w:t xml:space="preserve">кого творчества «Звезды Евразии» </w:t>
      </w:r>
      <w:r w:rsidR="000E7129" w:rsidRPr="00BB6DFA">
        <w:rPr>
          <w:rFonts w:ascii="Times New Roman" w:hAnsi="Times New Roman" w:cs="Times New Roman"/>
          <w:spacing w:val="-6"/>
          <w:sz w:val="28"/>
          <w:szCs w:val="28"/>
        </w:rPr>
        <w:t>(</w:t>
      </w:r>
      <w:r w:rsidRPr="00BB6DFA">
        <w:rPr>
          <w:rFonts w:ascii="Times New Roman" w:hAnsi="Times New Roman" w:cs="Times New Roman"/>
          <w:spacing w:val="-6"/>
          <w:sz w:val="28"/>
          <w:szCs w:val="28"/>
        </w:rPr>
        <w:t>город Астана</w:t>
      </w:r>
      <w:r w:rsidR="000E7129" w:rsidRPr="00BB6DFA">
        <w:rPr>
          <w:rFonts w:ascii="Times New Roman" w:hAnsi="Times New Roman" w:cs="Times New Roman"/>
          <w:spacing w:val="-6"/>
          <w:sz w:val="28"/>
          <w:szCs w:val="28"/>
        </w:rPr>
        <w:t>)</w:t>
      </w:r>
      <w:r w:rsidRPr="00BB6DFA">
        <w:rPr>
          <w:rFonts w:ascii="Times New Roman" w:hAnsi="Times New Roman" w:cs="Times New Roman"/>
          <w:spacing w:val="-6"/>
          <w:sz w:val="28"/>
          <w:szCs w:val="28"/>
        </w:rPr>
        <w:t>.</w:t>
      </w:r>
    </w:p>
    <w:p w:rsidR="00BD77C3" w:rsidRPr="00BB6DFA" w:rsidRDefault="00133A0B" w:rsidP="00BB6DFA">
      <w:pPr>
        <w:tabs>
          <w:tab w:val="left" w:pos="7920"/>
        </w:tabs>
        <w:spacing w:after="0" w:line="240" w:lineRule="auto"/>
        <w:ind w:left="57" w:right="57" w:firstLine="510"/>
        <w:jc w:val="both"/>
        <w:rPr>
          <w:rFonts w:ascii="Times New Roman" w:eastAsia="Calibri" w:hAnsi="Times New Roman" w:cs="Times New Roman"/>
          <w:spacing w:val="-6"/>
          <w:sz w:val="28"/>
          <w:szCs w:val="28"/>
        </w:rPr>
      </w:pPr>
      <w:r w:rsidRPr="00BB6DFA">
        <w:rPr>
          <w:rFonts w:ascii="Times New Roman" w:eastAsia="Calibri" w:hAnsi="Times New Roman" w:cs="Times New Roman"/>
          <w:spacing w:val="-6"/>
          <w:sz w:val="28"/>
          <w:szCs w:val="28"/>
        </w:rPr>
        <w:t>П</w:t>
      </w:r>
      <w:r w:rsidR="00BD77C3" w:rsidRPr="00BB6DFA">
        <w:rPr>
          <w:rFonts w:ascii="Times New Roman" w:eastAsia="Calibri" w:hAnsi="Times New Roman" w:cs="Times New Roman"/>
          <w:spacing w:val="-6"/>
          <w:sz w:val="28"/>
          <w:szCs w:val="28"/>
        </w:rPr>
        <w:t>риступая к постановке сольного номера нужно анализировать, сможет ли ребенок выразить характер и идею танца, создаст ли соот</w:t>
      </w:r>
      <w:r w:rsidR="000E7129" w:rsidRPr="00BB6DFA">
        <w:rPr>
          <w:rFonts w:ascii="Times New Roman" w:eastAsia="Calibri" w:hAnsi="Times New Roman" w:cs="Times New Roman"/>
          <w:spacing w:val="-6"/>
          <w:sz w:val="28"/>
          <w:szCs w:val="28"/>
        </w:rPr>
        <w:t>ветствующий образ, справит</w:t>
      </w:r>
      <w:r w:rsidR="00BD77C3" w:rsidRPr="00BB6DFA">
        <w:rPr>
          <w:rFonts w:ascii="Times New Roman" w:eastAsia="Calibri" w:hAnsi="Times New Roman" w:cs="Times New Roman"/>
          <w:spacing w:val="-6"/>
          <w:sz w:val="28"/>
          <w:szCs w:val="28"/>
        </w:rPr>
        <w:t xml:space="preserve">ся ли с техникой выполнения танцевальных движений. </w:t>
      </w:r>
    </w:p>
    <w:p w:rsidR="008225B0" w:rsidRPr="00BB6DFA" w:rsidRDefault="008225B0" w:rsidP="00BB6DFA">
      <w:pPr>
        <w:spacing w:after="0" w:line="240" w:lineRule="auto"/>
        <w:ind w:left="57" w:right="57" w:firstLine="510"/>
        <w:jc w:val="both"/>
        <w:rPr>
          <w:rFonts w:ascii="Times New Roman" w:eastAsia="Calibri" w:hAnsi="Times New Roman" w:cs="Times New Roman"/>
          <w:sz w:val="28"/>
          <w:szCs w:val="28"/>
          <w:shd w:val="clear" w:color="auto" w:fill="FFFFFF"/>
        </w:rPr>
      </w:pPr>
      <w:r w:rsidRPr="00BB6DFA">
        <w:rPr>
          <w:rFonts w:ascii="Times New Roman" w:eastAsia="Calibri" w:hAnsi="Times New Roman" w:cs="Times New Roman"/>
          <w:sz w:val="28"/>
          <w:szCs w:val="28"/>
          <w:shd w:val="clear" w:color="auto" w:fill="FFFFFF"/>
        </w:rPr>
        <w:t xml:space="preserve">В танце выражается жизнерадостность и активность ребенка, развивается его творческая фантазия. На мой взгляд, задача педагога заключается в том, чтобы сделать детей счастливыми, обучая их прекрасному искусству танца. </w:t>
      </w:r>
    </w:p>
    <w:p w:rsidR="00141A92" w:rsidRPr="00BB6DFA" w:rsidRDefault="008225B0" w:rsidP="00BB6DFA">
      <w:pPr>
        <w:tabs>
          <w:tab w:val="left" w:pos="7920"/>
        </w:tabs>
        <w:spacing w:after="0" w:line="240" w:lineRule="auto"/>
        <w:ind w:left="57" w:right="57" w:firstLine="510"/>
        <w:jc w:val="both"/>
        <w:rPr>
          <w:rFonts w:ascii="Times New Roman" w:eastAsia="Calibri" w:hAnsi="Times New Roman" w:cs="Times New Roman"/>
          <w:sz w:val="28"/>
          <w:szCs w:val="28"/>
          <w:shd w:val="clear" w:color="auto" w:fill="FFFFFF"/>
        </w:rPr>
      </w:pPr>
      <w:r w:rsidRPr="00BB6DFA">
        <w:rPr>
          <w:rFonts w:ascii="Times New Roman" w:eastAsia="Calibri" w:hAnsi="Times New Roman" w:cs="Times New Roman"/>
          <w:sz w:val="28"/>
          <w:szCs w:val="28"/>
          <w:shd w:val="clear" w:color="auto" w:fill="FFFFFF"/>
        </w:rPr>
        <w:t>За небольшой промежуток времени детский хореографический коллектив  «</w:t>
      </w:r>
      <w:r w:rsidRPr="00BB6DFA">
        <w:rPr>
          <w:rFonts w:ascii="Times New Roman" w:eastAsia="Calibri" w:hAnsi="Times New Roman" w:cs="Times New Roman"/>
          <w:sz w:val="28"/>
          <w:szCs w:val="28"/>
          <w:shd w:val="clear" w:color="auto" w:fill="FFFFFF"/>
          <w:lang w:val="en-US"/>
        </w:rPr>
        <w:t>Best</w:t>
      </w:r>
      <w:r w:rsidRPr="00BB6DFA">
        <w:rPr>
          <w:rFonts w:ascii="Times New Roman" w:eastAsia="Calibri" w:hAnsi="Times New Roman" w:cs="Times New Roman"/>
          <w:sz w:val="28"/>
          <w:szCs w:val="28"/>
          <w:shd w:val="clear" w:color="auto" w:fill="FFFFFF"/>
        </w:rPr>
        <w:t>» вышел  на международный уровень</w:t>
      </w:r>
      <w:r w:rsidRPr="00BB6DFA">
        <w:rPr>
          <w:rFonts w:ascii="Times New Roman" w:eastAsia="Calibri" w:hAnsi="Times New Roman" w:cs="Times New Roman"/>
          <w:sz w:val="28"/>
          <w:szCs w:val="28"/>
          <w:shd w:val="clear" w:color="auto" w:fill="FFFFFF"/>
          <w:lang w:val="kk-KZ"/>
        </w:rPr>
        <w:t>.</w:t>
      </w:r>
      <w:r w:rsidRPr="00BB6DFA">
        <w:rPr>
          <w:rFonts w:ascii="Times New Roman" w:eastAsia="Calibri" w:hAnsi="Times New Roman" w:cs="Times New Roman"/>
          <w:spacing w:val="-6"/>
          <w:sz w:val="28"/>
          <w:szCs w:val="28"/>
        </w:rPr>
        <w:t xml:space="preserve"> </w:t>
      </w:r>
      <w:r w:rsidR="00141A92" w:rsidRPr="00BB6DFA">
        <w:rPr>
          <w:rFonts w:ascii="Times New Roman" w:eastAsia="Calibri" w:hAnsi="Times New Roman" w:cs="Times New Roman"/>
          <w:spacing w:val="-6"/>
          <w:sz w:val="28"/>
          <w:szCs w:val="28"/>
        </w:rPr>
        <w:t xml:space="preserve">За </w:t>
      </w:r>
      <w:r w:rsidRPr="00BB6DFA">
        <w:rPr>
          <w:rFonts w:ascii="Times New Roman" w:eastAsia="Calibri" w:hAnsi="Times New Roman" w:cs="Times New Roman"/>
          <w:spacing w:val="-6"/>
          <w:sz w:val="28"/>
          <w:szCs w:val="28"/>
        </w:rPr>
        <w:t>пять</w:t>
      </w:r>
      <w:r w:rsidR="00141A92" w:rsidRPr="00BB6DFA">
        <w:rPr>
          <w:rFonts w:ascii="Times New Roman" w:eastAsia="Calibri" w:hAnsi="Times New Roman" w:cs="Times New Roman"/>
          <w:spacing w:val="-6"/>
          <w:sz w:val="28"/>
          <w:szCs w:val="28"/>
        </w:rPr>
        <w:t xml:space="preserve"> лет существования коллектив явля</w:t>
      </w:r>
      <w:r w:rsidRPr="00BB6DFA">
        <w:rPr>
          <w:rFonts w:ascii="Times New Roman" w:eastAsia="Calibri" w:hAnsi="Times New Roman" w:cs="Times New Roman"/>
          <w:spacing w:val="-6"/>
          <w:sz w:val="28"/>
          <w:szCs w:val="28"/>
        </w:rPr>
        <w:t>е</w:t>
      </w:r>
      <w:r w:rsidR="00141A92" w:rsidRPr="00BB6DFA">
        <w:rPr>
          <w:rFonts w:ascii="Times New Roman" w:eastAsia="Calibri" w:hAnsi="Times New Roman" w:cs="Times New Roman"/>
          <w:spacing w:val="-6"/>
          <w:sz w:val="28"/>
          <w:szCs w:val="28"/>
        </w:rPr>
        <w:t>тся призер</w:t>
      </w:r>
      <w:r w:rsidRPr="00BB6DFA">
        <w:rPr>
          <w:rFonts w:ascii="Times New Roman" w:eastAsia="Calibri" w:hAnsi="Times New Roman" w:cs="Times New Roman"/>
          <w:spacing w:val="-6"/>
          <w:sz w:val="28"/>
          <w:szCs w:val="28"/>
        </w:rPr>
        <w:t>о</w:t>
      </w:r>
      <w:r w:rsidR="00141A92" w:rsidRPr="00BB6DFA">
        <w:rPr>
          <w:rFonts w:ascii="Times New Roman" w:eastAsia="Calibri" w:hAnsi="Times New Roman" w:cs="Times New Roman"/>
          <w:spacing w:val="-6"/>
          <w:sz w:val="28"/>
          <w:szCs w:val="28"/>
        </w:rPr>
        <w:t>м городских, областных</w:t>
      </w:r>
      <w:r w:rsidR="004F532C" w:rsidRPr="00BB6DFA">
        <w:rPr>
          <w:rFonts w:ascii="Times New Roman" w:eastAsia="Calibri" w:hAnsi="Times New Roman" w:cs="Times New Roman"/>
          <w:spacing w:val="-6"/>
          <w:sz w:val="28"/>
          <w:szCs w:val="28"/>
        </w:rPr>
        <w:t>,</w:t>
      </w:r>
      <w:r w:rsidR="00141A92" w:rsidRPr="00BB6DFA">
        <w:rPr>
          <w:rFonts w:ascii="Times New Roman" w:eastAsia="Calibri" w:hAnsi="Times New Roman" w:cs="Times New Roman"/>
          <w:spacing w:val="-6"/>
          <w:sz w:val="28"/>
          <w:szCs w:val="28"/>
        </w:rPr>
        <w:t xml:space="preserve"> </w:t>
      </w:r>
      <w:r w:rsidR="004F532C" w:rsidRPr="00BB6DFA">
        <w:rPr>
          <w:rFonts w:ascii="Times New Roman" w:eastAsia="Calibri" w:hAnsi="Times New Roman" w:cs="Times New Roman"/>
          <w:spacing w:val="-6"/>
          <w:sz w:val="28"/>
          <w:szCs w:val="28"/>
        </w:rPr>
        <w:t xml:space="preserve">международных </w:t>
      </w:r>
      <w:r w:rsidR="00141A92" w:rsidRPr="00BB6DFA">
        <w:rPr>
          <w:rFonts w:ascii="Times New Roman" w:eastAsia="Calibri" w:hAnsi="Times New Roman" w:cs="Times New Roman"/>
          <w:spacing w:val="-6"/>
          <w:sz w:val="28"/>
          <w:szCs w:val="28"/>
        </w:rPr>
        <w:t>конкурс</w:t>
      </w:r>
      <w:r w:rsidRPr="00BB6DFA">
        <w:rPr>
          <w:rFonts w:ascii="Times New Roman" w:eastAsia="Calibri" w:hAnsi="Times New Roman" w:cs="Times New Roman"/>
          <w:spacing w:val="-6"/>
          <w:sz w:val="28"/>
          <w:szCs w:val="28"/>
        </w:rPr>
        <w:t>ов</w:t>
      </w:r>
      <w:r w:rsidR="00141A92" w:rsidRPr="00BB6DFA">
        <w:rPr>
          <w:rFonts w:ascii="Times New Roman" w:eastAsia="Calibri" w:hAnsi="Times New Roman" w:cs="Times New Roman"/>
          <w:spacing w:val="-6"/>
          <w:sz w:val="28"/>
          <w:szCs w:val="28"/>
        </w:rPr>
        <w:t>: Россия (г. Сочи)</w:t>
      </w:r>
      <w:r w:rsidR="004F532C" w:rsidRPr="00BB6DFA">
        <w:rPr>
          <w:rFonts w:ascii="Times New Roman" w:eastAsia="Calibri" w:hAnsi="Times New Roman" w:cs="Times New Roman"/>
          <w:spacing w:val="-6"/>
          <w:sz w:val="28"/>
          <w:szCs w:val="28"/>
        </w:rPr>
        <w:t>,</w:t>
      </w:r>
      <w:r w:rsidR="00141A92" w:rsidRPr="00BB6DFA">
        <w:rPr>
          <w:rFonts w:ascii="Times New Roman" w:eastAsia="Calibri" w:hAnsi="Times New Roman" w:cs="Times New Roman"/>
          <w:spacing w:val="-6"/>
          <w:sz w:val="28"/>
          <w:szCs w:val="28"/>
        </w:rPr>
        <w:t xml:space="preserve"> Россия (Санкт-Петербург), Татарстан (г. Казань).</w:t>
      </w:r>
      <w:r w:rsidR="00BD79F3" w:rsidRPr="00BB6DFA">
        <w:rPr>
          <w:rFonts w:ascii="Times New Roman" w:eastAsia="Calibri" w:hAnsi="Times New Roman" w:cs="Times New Roman"/>
          <w:spacing w:val="-6"/>
          <w:sz w:val="28"/>
          <w:szCs w:val="28"/>
        </w:rPr>
        <w:t xml:space="preserve"> Этому способствует </w:t>
      </w:r>
      <w:r w:rsidR="00141A92" w:rsidRPr="00BB6DFA">
        <w:rPr>
          <w:rFonts w:ascii="Times New Roman" w:eastAsia="Calibri" w:hAnsi="Times New Roman" w:cs="Times New Roman"/>
          <w:sz w:val="28"/>
          <w:szCs w:val="28"/>
          <w:shd w:val="clear" w:color="auto" w:fill="FFFFFF"/>
        </w:rPr>
        <w:t xml:space="preserve"> </w:t>
      </w:r>
      <w:r w:rsidR="00BD79F3" w:rsidRPr="00BB6DFA">
        <w:rPr>
          <w:rFonts w:ascii="Times New Roman" w:eastAsia="Calibri" w:hAnsi="Times New Roman" w:cs="Times New Roman"/>
          <w:sz w:val="28"/>
          <w:szCs w:val="28"/>
          <w:shd w:val="clear" w:color="auto" w:fill="FFFFFF"/>
        </w:rPr>
        <w:t>целенаправленная работа по реализации образовательной программы по хореографии.</w:t>
      </w:r>
    </w:p>
    <w:p w:rsidR="00CC746E" w:rsidRPr="00BB6DFA"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bdr w:val="none" w:sz="0" w:space="0" w:color="auto" w:frame="1"/>
        </w:rPr>
      </w:pPr>
    </w:p>
    <w:p w:rsidR="00CC746E" w:rsidRPr="00CC746E" w:rsidRDefault="00CC746E" w:rsidP="000941B3">
      <w:pPr>
        <w:shd w:val="clear" w:color="auto" w:fill="FFFFFF"/>
        <w:spacing w:after="0" w:line="240" w:lineRule="auto"/>
        <w:ind w:left="57" w:right="57" w:firstLine="510"/>
        <w:jc w:val="center"/>
        <w:textAlignment w:val="baseline"/>
        <w:rPr>
          <w:rFonts w:ascii="Times New Roman" w:eastAsia="Times New Roman" w:hAnsi="Times New Roman" w:cs="Times New Roman"/>
          <w:b/>
          <w:sz w:val="28"/>
          <w:szCs w:val="28"/>
        </w:rPr>
      </w:pPr>
      <w:r w:rsidRPr="00CC746E">
        <w:rPr>
          <w:rFonts w:ascii="Times New Roman" w:eastAsia="Times New Roman" w:hAnsi="Times New Roman" w:cs="Times New Roman"/>
          <w:b/>
          <w:sz w:val="28"/>
          <w:szCs w:val="28"/>
          <w:bdr w:val="none" w:sz="0" w:space="0" w:color="auto" w:frame="1"/>
        </w:rPr>
        <w:t>Список литературы:</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1. Бабаева Ю. Д. Динамическая теория одаренности.</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 xml:space="preserve">2. </w:t>
      </w:r>
      <w:proofErr w:type="gramStart"/>
      <w:r w:rsidRPr="00CC746E">
        <w:rPr>
          <w:rFonts w:ascii="Times New Roman" w:eastAsia="Times New Roman" w:hAnsi="Times New Roman" w:cs="Times New Roman"/>
          <w:sz w:val="28"/>
          <w:szCs w:val="28"/>
          <w:bdr w:val="none" w:sz="0" w:space="0" w:color="auto" w:frame="1"/>
        </w:rPr>
        <w:t>Бушменская</w:t>
      </w:r>
      <w:proofErr w:type="gramEnd"/>
      <w:r w:rsidRPr="00CC746E">
        <w:rPr>
          <w:rFonts w:ascii="Times New Roman" w:eastAsia="Times New Roman" w:hAnsi="Times New Roman" w:cs="Times New Roman"/>
          <w:sz w:val="28"/>
          <w:szCs w:val="28"/>
          <w:bdr w:val="none" w:sz="0" w:space="0" w:color="auto" w:frame="1"/>
        </w:rPr>
        <w:t xml:space="preserve"> Г. В. и. Слуцкий В. М. Одаренные дети. — М., 1991.</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3. Даль В. И. Толковый словарь живого великого русского языка: В 4т</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4. Козырева. Е. А. Одаренные дети: проблемы полноценного развития: Сборник научных статей и тезисов научных докладов – М., 2000.</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 xml:space="preserve">5. Словарь по социальной педагогике: Учеб. пособие для студ. </w:t>
      </w:r>
      <w:proofErr w:type="spellStart"/>
      <w:r w:rsidRPr="00CC746E">
        <w:rPr>
          <w:rFonts w:ascii="Times New Roman" w:eastAsia="Times New Roman" w:hAnsi="Times New Roman" w:cs="Times New Roman"/>
          <w:sz w:val="28"/>
          <w:szCs w:val="28"/>
          <w:bdr w:val="none" w:sz="0" w:space="0" w:color="auto" w:frame="1"/>
        </w:rPr>
        <w:t>высш</w:t>
      </w:r>
      <w:proofErr w:type="spellEnd"/>
      <w:r w:rsidRPr="00CC746E">
        <w:rPr>
          <w:rFonts w:ascii="Times New Roman" w:eastAsia="Times New Roman" w:hAnsi="Times New Roman" w:cs="Times New Roman"/>
          <w:sz w:val="28"/>
          <w:szCs w:val="28"/>
          <w:bdr w:val="none" w:sz="0" w:space="0" w:color="auto" w:frame="1"/>
        </w:rPr>
        <w:t>. учеб. заведений</w:t>
      </w:r>
      <w:proofErr w:type="gramStart"/>
      <w:r w:rsidRPr="00CC746E">
        <w:rPr>
          <w:rFonts w:ascii="Times New Roman" w:eastAsia="Times New Roman" w:hAnsi="Times New Roman" w:cs="Times New Roman"/>
          <w:sz w:val="28"/>
          <w:szCs w:val="28"/>
          <w:bdr w:val="none" w:sz="0" w:space="0" w:color="auto" w:frame="1"/>
        </w:rPr>
        <w:t xml:space="preserve"> / А</w:t>
      </w:r>
      <w:proofErr w:type="gramEnd"/>
      <w:r w:rsidRPr="00CC746E">
        <w:rPr>
          <w:rFonts w:ascii="Times New Roman" w:eastAsia="Times New Roman" w:hAnsi="Times New Roman" w:cs="Times New Roman"/>
          <w:sz w:val="28"/>
          <w:szCs w:val="28"/>
          <w:bdr w:val="none" w:sz="0" w:space="0" w:color="auto" w:frame="1"/>
        </w:rPr>
        <w:t xml:space="preserve">вт. — сост. М. В. </w:t>
      </w:r>
      <w:proofErr w:type="spellStart"/>
      <w:r w:rsidRPr="00CC746E">
        <w:rPr>
          <w:rFonts w:ascii="Times New Roman" w:eastAsia="Times New Roman" w:hAnsi="Times New Roman" w:cs="Times New Roman"/>
          <w:sz w:val="28"/>
          <w:szCs w:val="28"/>
          <w:bdr w:val="none" w:sz="0" w:space="0" w:color="auto" w:frame="1"/>
        </w:rPr>
        <w:t>Мардахаев</w:t>
      </w:r>
      <w:proofErr w:type="spellEnd"/>
      <w:r w:rsidRPr="00CC746E">
        <w:rPr>
          <w:rFonts w:ascii="Times New Roman" w:eastAsia="Times New Roman" w:hAnsi="Times New Roman" w:cs="Times New Roman"/>
          <w:sz w:val="28"/>
          <w:szCs w:val="28"/>
          <w:bdr w:val="none" w:sz="0" w:space="0" w:color="auto" w:frame="1"/>
        </w:rPr>
        <w:t>. — М., 2002. — 368 с.</w:t>
      </w:r>
    </w:p>
    <w:p w:rsidR="00CC746E" w:rsidRPr="00CC746E" w:rsidRDefault="00CC746E" w:rsidP="00BB6DFA">
      <w:pPr>
        <w:shd w:val="clear" w:color="auto" w:fill="FFFFFF"/>
        <w:spacing w:after="0" w:line="240" w:lineRule="auto"/>
        <w:ind w:left="57" w:right="57" w:firstLine="510"/>
        <w:jc w:val="both"/>
        <w:textAlignment w:val="baseline"/>
        <w:rPr>
          <w:rFonts w:ascii="Times New Roman" w:eastAsia="Times New Roman" w:hAnsi="Times New Roman" w:cs="Times New Roman"/>
          <w:sz w:val="28"/>
          <w:szCs w:val="28"/>
        </w:rPr>
      </w:pPr>
      <w:r w:rsidRPr="00CC746E">
        <w:rPr>
          <w:rFonts w:ascii="Times New Roman" w:eastAsia="Times New Roman" w:hAnsi="Times New Roman" w:cs="Times New Roman"/>
          <w:sz w:val="28"/>
          <w:szCs w:val="28"/>
          <w:bdr w:val="none" w:sz="0" w:space="0" w:color="auto" w:frame="1"/>
        </w:rPr>
        <w:t>6. Савенков А. И. Одаренные дети в детском саду и школе: Учеб</w:t>
      </w:r>
      <w:proofErr w:type="gramStart"/>
      <w:r w:rsidRPr="00CC746E">
        <w:rPr>
          <w:rFonts w:ascii="Times New Roman" w:eastAsia="Times New Roman" w:hAnsi="Times New Roman" w:cs="Times New Roman"/>
          <w:sz w:val="28"/>
          <w:szCs w:val="28"/>
          <w:bdr w:val="none" w:sz="0" w:space="0" w:color="auto" w:frame="1"/>
        </w:rPr>
        <w:t>.</w:t>
      </w:r>
      <w:proofErr w:type="gramEnd"/>
      <w:r w:rsidRPr="00CC746E">
        <w:rPr>
          <w:rFonts w:ascii="Times New Roman" w:eastAsia="Times New Roman" w:hAnsi="Times New Roman" w:cs="Times New Roman"/>
          <w:sz w:val="28"/>
          <w:szCs w:val="28"/>
          <w:bdr w:val="none" w:sz="0" w:space="0" w:color="auto" w:frame="1"/>
        </w:rPr>
        <w:t xml:space="preserve"> </w:t>
      </w:r>
      <w:proofErr w:type="gramStart"/>
      <w:r w:rsidRPr="00CC746E">
        <w:rPr>
          <w:rFonts w:ascii="Times New Roman" w:eastAsia="Times New Roman" w:hAnsi="Times New Roman" w:cs="Times New Roman"/>
          <w:sz w:val="28"/>
          <w:szCs w:val="28"/>
          <w:bdr w:val="none" w:sz="0" w:space="0" w:color="auto" w:frame="1"/>
        </w:rPr>
        <w:t>п</w:t>
      </w:r>
      <w:proofErr w:type="gramEnd"/>
      <w:r w:rsidRPr="00CC746E">
        <w:rPr>
          <w:rFonts w:ascii="Times New Roman" w:eastAsia="Times New Roman" w:hAnsi="Times New Roman" w:cs="Times New Roman"/>
          <w:sz w:val="28"/>
          <w:szCs w:val="28"/>
          <w:bdr w:val="none" w:sz="0" w:space="0" w:color="auto" w:frame="1"/>
        </w:rPr>
        <w:t xml:space="preserve">особие для студ. </w:t>
      </w:r>
      <w:proofErr w:type="spellStart"/>
      <w:r w:rsidRPr="00CC746E">
        <w:rPr>
          <w:rFonts w:ascii="Times New Roman" w:eastAsia="Times New Roman" w:hAnsi="Times New Roman" w:cs="Times New Roman"/>
          <w:sz w:val="28"/>
          <w:szCs w:val="28"/>
          <w:bdr w:val="none" w:sz="0" w:space="0" w:color="auto" w:frame="1"/>
        </w:rPr>
        <w:t>высш</w:t>
      </w:r>
      <w:proofErr w:type="spellEnd"/>
      <w:r w:rsidRPr="00CC746E">
        <w:rPr>
          <w:rFonts w:ascii="Times New Roman" w:eastAsia="Times New Roman" w:hAnsi="Times New Roman" w:cs="Times New Roman"/>
          <w:sz w:val="28"/>
          <w:szCs w:val="28"/>
          <w:bdr w:val="none" w:sz="0" w:space="0" w:color="auto" w:frame="1"/>
        </w:rPr>
        <w:t xml:space="preserve">. </w:t>
      </w:r>
      <w:proofErr w:type="spellStart"/>
      <w:r w:rsidRPr="00CC746E">
        <w:rPr>
          <w:rFonts w:ascii="Times New Roman" w:eastAsia="Times New Roman" w:hAnsi="Times New Roman" w:cs="Times New Roman"/>
          <w:sz w:val="28"/>
          <w:szCs w:val="28"/>
          <w:bdr w:val="none" w:sz="0" w:space="0" w:color="auto" w:frame="1"/>
        </w:rPr>
        <w:t>пед</w:t>
      </w:r>
      <w:proofErr w:type="spellEnd"/>
      <w:r w:rsidRPr="00CC746E">
        <w:rPr>
          <w:rFonts w:ascii="Times New Roman" w:eastAsia="Times New Roman" w:hAnsi="Times New Roman" w:cs="Times New Roman"/>
          <w:sz w:val="28"/>
          <w:szCs w:val="28"/>
          <w:bdr w:val="none" w:sz="0" w:space="0" w:color="auto" w:frame="1"/>
        </w:rPr>
        <w:t>. учеб. заведений. — М.: Изда</w:t>
      </w:r>
      <w:r w:rsidR="00E4364F">
        <w:rPr>
          <w:rFonts w:ascii="Times New Roman" w:eastAsia="Times New Roman" w:hAnsi="Times New Roman" w:cs="Times New Roman"/>
          <w:sz w:val="28"/>
          <w:szCs w:val="28"/>
          <w:bdr w:val="none" w:sz="0" w:space="0" w:color="auto" w:frame="1"/>
        </w:rPr>
        <w:t>тельский центр «Академия», 2000.</w:t>
      </w:r>
    </w:p>
    <w:p w:rsidR="00CC746E" w:rsidRPr="00BB6DFA" w:rsidRDefault="00CC746E" w:rsidP="00BB6DFA">
      <w:pPr>
        <w:spacing w:after="0" w:line="240" w:lineRule="auto"/>
        <w:ind w:left="57" w:right="57" w:firstLine="510"/>
        <w:jc w:val="both"/>
        <w:rPr>
          <w:rFonts w:ascii="Times New Roman" w:hAnsi="Times New Roman" w:cs="Times New Roman"/>
          <w:sz w:val="28"/>
          <w:szCs w:val="28"/>
        </w:rPr>
      </w:pPr>
    </w:p>
    <w:sectPr w:rsidR="00CC746E" w:rsidRPr="00BB6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nionPro-Regular">
    <w:altName w:val="MS Mincho"/>
    <w:panose1 w:val="00000000000000000000"/>
    <w:charset w:val="80"/>
    <w:family w:val="roman"/>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D4D3E"/>
    <w:multiLevelType w:val="hybridMultilevel"/>
    <w:tmpl w:val="F7A64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046142"/>
    <w:multiLevelType w:val="hybridMultilevel"/>
    <w:tmpl w:val="B99294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FCA1DA6"/>
    <w:multiLevelType w:val="hybridMultilevel"/>
    <w:tmpl w:val="A4468F96"/>
    <w:lvl w:ilvl="0" w:tplc="03FA00D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
    <w:nsid w:val="7A7E7CDC"/>
    <w:multiLevelType w:val="hybridMultilevel"/>
    <w:tmpl w:val="6520EFC8"/>
    <w:lvl w:ilvl="0" w:tplc="AD7AA22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useFELayout/>
    <w:compatSetting w:name="compatibilityMode" w:uri="http://schemas.microsoft.com/office/word" w:val="12"/>
  </w:compat>
  <w:rsids>
    <w:rsidRoot w:val="0018328A"/>
    <w:rsid w:val="0000720E"/>
    <w:rsid w:val="00040B40"/>
    <w:rsid w:val="00056514"/>
    <w:rsid w:val="000941B3"/>
    <w:rsid w:val="00094E3E"/>
    <w:rsid w:val="000B258E"/>
    <w:rsid w:val="000E7129"/>
    <w:rsid w:val="00133A0B"/>
    <w:rsid w:val="00141A92"/>
    <w:rsid w:val="00141F5F"/>
    <w:rsid w:val="00154E56"/>
    <w:rsid w:val="0018328A"/>
    <w:rsid w:val="001A3FB0"/>
    <w:rsid w:val="002055FF"/>
    <w:rsid w:val="002963CF"/>
    <w:rsid w:val="002A6980"/>
    <w:rsid w:val="00301150"/>
    <w:rsid w:val="00342143"/>
    <w:rsid w:val="00386B9F"/>
    <w:rsid w:val="0038756F"/>
    <w:rsid w:val="003B26E8"/>
    <w:rsid w:val="003E2519"/>
    <w:rsid w:val="00440A48"/>
    <w:rsid w:val="00494511"/>
    <w:rsid w:val="004D166F"/>
    <w:rsid w:val="004F532C"/>
    <w:rsid w:val="00525668"/>
    <w:rsid w:val="006601E4"/>
    <w:rsid w:val="006B02E0"/>
    <w:rsid w:val="007B166F"/>
    <w:rsid w:val="007F2CAF"/>
    <w:rsid w:val="008225B0"/>
    <w:rsid w:val="008920AD"/>
    <w:rsid w:val="008A3C22"/>
    <w:rsid w:val="008B333A"/>
    <w:rsid w:val="008D0DC3"/>
    <w:rsid w:val="00942CC8"/>
    <w:rsid w:val="0096703A"/>
    <w:rsid w:val="009B346B"/>
    <w:rsid w:val="00A63F30"/>
    <w:rsid w:val="00A71982"/>
    <w:rsid w:val="00B33602"/>
    <w:rsid w:val="00B65C2A"/>
    <w:rsid w:val="00BB6DFA"/>
    <w:rsid w:val="00BD77C3"/>
    <w:rsid w:val="00BD79F3"/>
    <w:rsid w:val="00C77EAB"/>
    <w:rsid w:val="00CA4C1A"/>
    <w:rsid w:val="00CC746E"/>
    <w:rsid w:val="00D27405"/>
    <w:rsid w:val="00E02A73"/>
    <w:rsid w:val="00E271E1"/>
    <w:rsid w:val="00E368BF"/>
    <w:rsid w:val="00E4364F"/>
    <w:rsid w:val="00F63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28A"/>
    <w:pPr>
      <w:ind w:left="720"/>
      <w:contextualSpacing/>
    </w:pPr>
  </w:style>
  <w:style w:type="paragraph" w:styleId="a4">
    <w:name w:val="Normal (Web)"/>
    <w:basedOn w:val="a"/>
    <w:uiPriority w:val="99"/>
    <w:unhideWhenUsed/>
    <w:rsid w:val="0018328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913268">
      <w:bodyDiv w:val="1"/>
      <w:marLeft w:val="0"/>
      <w:marRight w:val="0"/>
      <w:marTop w:val="0"/>
      <w:marBottom w:val="0"/>
      <w:divBdr>
        <w:top w:val="none" w:sz="0" w:space="0" w:color="auto"/>
        <w:left w:val="none" w:sz="0" w:space="0" w:color="auto"/>
        <w:bottom w:val="none" w:sz="0" w:space="0" w:color="auto"/>
        <w:right w:val="none" w:sz="0" w:space="0" w:color="auto"/>
      </w:divBdr>
    </w:div>
    <w:div w:id="730006338">
      <w:bodyDiv w:val="1"/>
      <w:marLeft w:val="0"/>
      <w:marRight w:val="0"/>
      <w:marTop w:val="0"/>
      <w:marBottom w:val="0"/>
      <w:divBdr>
        <w:top w:val="none" w:sz="0" w:space="0" w:color="auto"/>
        <w:left w:val="none" w:sz="0" w:space="0" w:color="auto"/>
        <w:bottom w:val="none" w:sz="0" w:space="0" w:color="auto"/>
        <w:right w:val="none" w:sz="0" w:space="0" w:color="auto"/>
      </w:divBdr>
    </w:div>
    <w:div w:id="1224831773">
      <w:bodyDiv w:val="1"/>
      <w:marLeft w:val="0"/>
      <w:marRight w:val="0"/>
      <w:marTop w:val="0"/>
      <w:marBottom w:val="0"/>
      <w:divBdr>
        <w:top w:val="none" w:sz="0" w:space="0" w:color="auto"/>
        <w:left w:val="none" w:sz="0" w:space="0" w:color="auto"/>
        <w:bottom w:val="none" w:sz="0" w:space="0" w:color="auto"/>
        <w:right w:val="none" w:sz="0" w:space="0" w:color="auto"/>
      </w:divBdr>
    </w:div>
    <w:div w:id="168867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5</Pages>
  <Words>1506</Words>
  <Characters>8585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57</cp:revision>
  <dcterms:created xsi:type="dcterms:W3CDTF">2018-12-05T02:08:00Z</dcterms:created>
  <dcterms:modified xsi:type="dcterms:W3CDTF">2018-12-11T05:30:00Z</dcterms:modified>
</cp:coreProperties>
</file>