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ECC" w:rsidRPr="00E779D5" w:rsidRDefault="005F3ECC" w:rsidP="005F3E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779D5">
        <w:rPr>
          <w:rFonts w:ascii="Times New Roman" w:hAnsi="Times New Roman"/>
          <w:sz w:val="24"/>
          <w:szCs w:val="24"/>
        </w:rPr>
        <w:t>МИНИСТЕРСТВО ОБРАЗОВАНИЯ И НАУКИ РЕСПУБЛИКИ КАЗАХСТАН</w:t>
      </w:r>
    </w:p>
    <w:p w:rsidR="005F3ECC" w:rsidRPr="00E779D5" w:rsidRDefault="006A3439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ОБРАЗОВАНИЯ ГОРОДА</w:t>
      </w:r>
      <w:r w:rsidR="005F3ECC" w:rsidRPr="00E779D5">
        <w:rPr>
          <w:rFonts w:ascii="Times New Roman" w:hAnsi="Times New Roman"/>
          <w:sz w:val="24"/>
          <w:szCs w:val="24"/>
        </w:rPr>
        <w:t xml:space="preserve"> УСТЬ-КАМЕНОГОРСКА</w:t>
      </w:r>
    </w:p>
    <w:p w:rsidR="00961DD8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961DD8">
        <w:rPr>
          <w:rFonts w:ascii="Times New Roman" w:hAnsi="Times New Roman"/>
          <w:sz w:val="24"/>
          <w:szCs w:val="28"/>
        </w:rPr>
        <w:t>КГКП «</w:t>
      </w:r>
      <w:proofErr w:type="spellStart"/>
      <w:r w:rsidR="00D15600" w:rsidRPr="00961DD8">
        <w:rPr>
          <w:rFonts w:ascii="Times New Roman" w:hAnsi="Times New Roman"/>
          <w:sz w:val="24"/>
          <w:szCs w:val="28"/>
        </w:rPr>
        <w:t>Усть-Каменогорское</w:t>
      </w:r>
      <w:proofErr w:type="spellEnd"/>
      <w:r w:rsidR="00D15600" w:rsidRPr="00961DD8">
        <w:rPr>
          <w:rFonts w:ascii="Times New Roman" w:hAnsi="Times New Roman"/>
          <w:sz w:val="24"/>
          <w:szCs w:val="28"/>
        </w:rPr>
        <w:t xml:space="preserve"> объединение детско-подростковых клубов «Ж</w:t>
      </w:r>
      <w:proofErr w:type="spellStart"/>
      <w:r w:rsidR="00D15600" w:rsidRPr="00961DD8">
        <w:rPr>
          <w:rFonts w:ascii="Times New Roman" w:hAnsi="Times New Roman"/>
          <w:sz w:val="24"/>
          <w:szCs w:val="28"/>
          <w:lang w:val="en-US"/>
        </w:rPr>
        <w:t>i</w:t>
      </w:r>
      <w:r w:rsidR="003B1CF8" w:rsidRPr="00961DD8">
        <w:rPr>
          <w:rFonts w:ascii="Times New Roman" w:hAnsi="Times New Roman"/>
          <w:sz w:val="24"/>
          <w:szCs w:val="28"/>
        </w:rPr>
        <w:t>гер</w:t>
      </w:r>
      <w:proofErr w:type="spellEnd"/>
      <w:r w:rsidR="003B1CF8" w:rsidRPr="00961DD8">
        <w:rPr>
          <w:rFonts w:ascii="Times New Roman" w:hAnsi="Times New Roman"/>
          <w:sz w:val="24"/>
          <w:szCs w:val="28"/>
        </w:rPr>
        <w:t xml:space="preserve">» </w:t>
      </w:r>
    </w:p>
    <w:p w:rsidR="005F3ECC" w:rsidRPr="00961DD8" w:rsidRDefault="003B1CF8" w:rsidP="005F3E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961DD8">
        <w:rPr>
          <w:rFonts w:ascii="Times New Roman" w:hAnsi="Times New Roman"/>
          <w:sz w:val="24"/>
          <w:szCs w:val="28"/>
        </w:rPr>
        <w:t>акимата города</w:t>
      </w:r>
      <w:r w:rsidR="00D15600" w:rsidRPr="00961DD8">
        <w:rPr>
          <w:rFonts w:ascii="Times New Roman" w:hAnsi="Times New Roman"/>
          <w:sz w:val="24"/>
          <w:szCs w:val="28"/>
        </w:rPr>
        <w:t xml:space="preserve"> Усть-Каменогорска</w:t>
      </w:r>
      <w:r w:rsidR="005F3ECC" w:rsidRPr="00961DD8">
        <w:rPr>
          <w:rFonts w:ascii="Times New Roman" w:hAnsi="Times New Roman"/>
          <w:sz w:val="24"/>
          <w:szCs w:val="28"/>
        </w:rPr>
        <w:t>»</w:t>
      </w:r>
    </w:p>
    <w:p w:rsidR="005F3ECC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Pr="00E779D5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E779D5">
        <w:rPr>
          <w:rFonts w:ascii="Times New Roman" w:hAnsi="Times New Roman"/>
          <w:sz w:val="24"/>
          <w:szCs w:val="24"/>
        </w:rPr>
        <w:t xml:space="preserve">Конкурс </w:t>
      </w:r>
      <w:r w:rsidRPr="00E779D5">
        <w:rPr>
          <w:rFonts w:ascii="Times New Roman" w:eastAsia="Batang" w:hAnsi="Times New Roman"/>
          <w:caps/>
          <w:sz w:val="24"/>
          <w:szCs w:val="24"/>
          <w:lang w:eastAsia="ko-KR"/>
        </w:rPr>
        <w:t xml:space="preserve">«Педагог дополнительного образования – </w:t>
      </w:r>
      <w:r w:rsidR="00D022BD">
        <w:rPr>
          <w:rFonts w:ascii="Times New Roman" w:eastAsia="Batang" w:hAnsi="Times New Roman"/>
          <w:caps/>
          <w:sz w:val="24"/>
          <w:szCs w:val="24"/>
          <w:lang w:eastAsia="ko-KR"/>
        </w:rPr>
        <w:t>2019</w:t>
      </w:r>
      <w:r w:rsidRPr="00E779D5">
        <w:rPr>
          <w:rFonts w:ascii="Times New Roman" w:eastAsia="Batang" w:hAnsi="Times New Roman"/>
          <w:caps/>
          <w:sz w:val="24"/>
          <w:szCs w:val="24"/>
          <w:lang w:eastAsia="ko-KR"/>
        </w:rPr>
        <w:t>»</w:t>
      </w: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Pr="00E779D5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Default="00EE59E3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РОДЬКИНА ЕЛЕНА ВЛАДИМИРОВНА</w:t>
      </w:r>
    </w:p>
    <w:p w:rsidR="00D15600" w:rsidRPr="00E779D5" w:rsidRDefault="00D15600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E61F9" w:rsidRDefault="00554FEC" w:rsidP="00554F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МЕТОДИЧЕСКАЯ РАЗРАБОТКА </w:t>
      </w:r>
    </w:p>
    <w:p w:rsidR="005F3ECC" w:rsidRPr="00554FEC" w:rsidRDefault="00554FEC" w:rsidP="00554F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ИСПОЛЬЗОВАНИЮ ИГРОВЫХ ТЕХНОЛОГИЙ НА ЗАНЯТИЯХ ПО АНГЛИЙСКОМУ </w:t>
      </w:r>
      <w:r w:rsidR="00CE61F9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ЗЫКУ В ДОПОЛНИТЕЛЬНОМ ОБРАЗОВАНИИ</w:t>
      </w: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Pr="00E779D5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1DD8" w:rsidRPr="00E779D5" w:rsidRDefault="00961DD8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F3EC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3ECC" w:rsidRPr="00E779D5" w:rsidRDefault="00554FEC" w:rsidP="005F3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Усть-Каменогорск, 2018</w:t>
      </w:r>
    </w:p>
    <w:p w:rsidR="005F3ECC" w:rsidRPr="00E779D5" w:rsidRDefault="005F3ECC" w:rsidP="005F3ECC">
      <w:pPr>
        <w:spacing w:after="0" w:line="240" w:lineRule="auto"/>
        <w:rPr>
          <w:rFonts w:ascii="Times New Roman" w:hAnsi="Times New Roman"/>
          <w:sz w:val="24"/>
          <w:szCs w:val="24"/>
        </w:rPr>
        <w:sectPr w:rsidR="005F3ECC" w:rsidRPr="00E779D5">
          <w:pgSz w:w="11906" w:h="16838"/>
          <w:pgMar w:top="1134" w:right="850" w:bottom="1134" w:left="1134" w:header="709" w:footer="709" w:gutter="0"/>
          <w:cols w:space="720"/>
        </w:sectPr>
      </w:pPr>
    </w:p>
    <w:p w:rsidR="005F3ECC" w:rsidRPr="00E779D5" w:rsidRDefault="005F3ECC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i w:val="0"/>
        </w:rPr>
      </w:pPr>
      <w:r w:rsidRPr="00E779D5">
        <w:rPr>
          <w:rStyle w:val="a8"/>
          <w:bCs/>
          <w:i w:val="0"/>
        </w:rPr>
        <w:lastRenderedPageBreak/>
        <w:t xml:space="preserve">Раздел 1. </w:t>
      </w:r>
    </w:p>
    <w:p w:rsidR="00D15600" w:rsidRDefault="0052333D" w:rsidP="00176787">
      <w:pPr>
        <w:pStyle w:val="a4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pple-converted-space"/>
          <w:iCs/>
        </w:rPr>
      </w:pPr>
      <w:r>
        <w:rPr>
          <w:rStyle w:val="apple-converted-space"/>
          <w:iCs/>
        </w:rPr>
        <w:t>Родькина Елена Владимировн</w:t>
      </w:r>
      <w:r w:rsidR="00D15600">
        <w:rPr>
          <w:rStyle w:val="apple-converted-space"/>
          <w:iCs/>
        </w:rPr>
        <w:t>а, педагог дополнительного образования ГККП «</w:t>
      </w:r>
      <w:proofErr w:type="spellStart"/>
      <w:r w:rsidR="00D15600">
        <w:rPr>
          <w:rStyle w:val="apple-converted-space"/>
          <w:iCs/>
        </w:rPr>
        <w:t>Усть-Каменогорское</w:t>
      </w:r>
      <w:proofErr w:type="spellEnd"/>
      <w:r w:rsidR="00D15600">
        <w:rPr>
          <w:rStyle w:val="apple-converted-space"/>
          <w:iCs/>
        </w:rPr>
        <w:t xml:space="preserve"> объединение д</w:t>
      </w:r>
      <w:r w:rsidR="008B1536">
        <w:rPr>
          <w:rStyle w:val="apple-converted-space"/>
          <w:iCs/>
        </w:rPr>
        <w:t xml:space="preserve">етско-подростковых клубов </w:t>
      </w:r>
      <w:r w:rsidR="00D15600">
        <w:rPr>
          <w:rStyle w:val="apple-converted-space"/>
          <w:iCs/>
        </w:rPr>
        <w:t xml:space="preserve"> «Ж</w:t>
      </w:r>
      <w:proofErr w:type="spellStart"/>
      <w:r w:rsidR="00D15600">
        <w:rPr>
          <w:rStyle w:val="apple-converted-space"/>
          <w:iCs/>
          <w:lang w:val="en-US"/>
        </w:rPr>
        <w:t>i</w:t>
      </w:r>
      <w:r w:rsidR="00D15600">
        <w:rPr>
          <w:rStyle w:val="apple-converted-space"/>
          <w:iCs/>
        </w:rPr>
        <w:t>гер</w:t>
      </w:r>
      <w:proofErr w:type="spellEnd"/>
      <w:r w:rsidR="00D15600">
        <w:rPr>
          <w:rStyle w:val="apple-converted-space"/>
          <w:iCs/>
        </w:rPr>
        <w:t xml:space="preserve">» </w:t>
      </w:r>
      <w:proofErr w:type="spellStart"/>
      <w:r w:rsidR="00D15600">
        <w:rPr>
          <w:rStyle w:val="apple-converted-space"/>
          <w:iCs/>
        </w:rPr>
        <w:t>акимата</w:t>
      </w:r>
      <w:proofErr w:type="spellEnd"/>
      <w:r w:rsidR="00D15600">
        <w:rPr>
          <w:rStyle w:val="apple-converted-space"/>
          <w:iCs/>
        </w:rPr>
        <w:t xml:space="preserve"> города Усть-Каменогорска. Руководитель детского</w:t>
      </w:r>
      <w:r>
        <w:rPr>
          <w:rStyle w:val="apple-converted-space"/>
          <w:iCs/>
        </w:rPr>
        <w:t xml:space="preserve"> творческого объединения «</w:t>
      </w:r>
      <w:proofErr w:type="spellStart"/>
      <w:r>
        <w:rPr>
          <w:rStyle w:val="apple-converted-space"/>
          <w:iCs/>
        </w:rPr>
        <w:t>Полиглотики</w:t>
      </w:r>
      <w:proofErr w:type="spellEnd"/>
      <w:r w:rsidR="00D15600">
        <w:rPr>
          <w:rStyle w:val="apple-converted-space"/>
          <w:iCs/>
        </w:rPr>
        <w:t>» д</w:t>
      </w:r>
      <w:r>
        <w:rPr>
          <w:rStyle w:val="apple-converted-space"/>
          <w:iCs/>
        </w:rPr>
        <w:t>етско-подросткового клуба «Улыбка</w:t>
      </w:r>
      <w:r w:rsidR="00D15600">
        <w:rPr>
          <w:rStyle w:val="apple-converted-space"/>
          <w:iCs/>
        </w:rPr>
        <w:t>», педагогический стаж 14 лет.</w:t>
      </w:r>
    </w:p>
    <w:p w:rsidR="003B1CF8" w:rsidRDefault="003B1CF8" w:rsidP="00176787">
      <w:pPr>
        <w:pStyle w:val="a4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8"/>
          <w:i w:val="0"/>
        </w:rPr>
      </w:pPr>
      <w:r w:rsidRPr="00E779D5">
        <w:rPr>
          <w:rStyle w:val="a8"/>
          <w:i w:val="0"/>
        </w:rPr>
        <w:t>Контактные данные</w:t>
      </w:r>
      <w:r w:rsidR="0052333D">
        <w:rPr>
          <w:rStyle w:val="a8"/>
          <w:i w:val="0"/>
        </w:rPr>
        <w:t>: сотовый телефон: 87052010421</w:t>
      </w:r>
      <w:r>
        <w:rPr>
          <w:rStyle w:val="a8"/>
          <w:i w:val="0"/>
        </w:rPr>
        <w:t xml:space="preserve">; электронный адрес: </w:t>
      </w:r>
      <w:r w:rsidR="0052333D">
        <w:rPr>
          <w:lang w:val="en-US"/>
        </w:rPr>
        <w:t>club</w:t>
      </w:r>
      <w:r w:rsidR="0052333D" w:rsidRPr="0052333D">
        <w:t>.</w:t>
      </w:r>
      <w:r w:rsidR="0052333D">
        <w:rPr>
          <w:lang w:val="en-US"/>
        </w:rPr>
        <w:t>smile</w:t>
      </w:r>
      <w:r w:rsidR="0052333D" w:rsidRPr="0052333D">
        <w:t>@</w:t>
      </w:r>
      <w:r w:rsidR="0052333D">
        <w:rPr>
          <w:lang w:val="en-US"/>
        </w:rPr>
        <w:t>list</w:t>
      </w:r>
      <w:r w:rsidR="0052333D" w:rsidRPr="0052333D">
        <w:t>.</w:t>
      </w:r>
      <w:proofErr w:type="spellStart"/>
      <w:r w:rsidR="0052333D">
        <w:rPr>
          <w:lang w:val="en-US"/>
        </w:rPr>
        <w:t>ru</w:t>
      </w:r>
      <w:proofErr w:type="spellEnd"/>
    </w:p>
    <w:p w:rsidR="001A10A9" w:rsidRPr="001A10A9" w:rsidRDefault="003B1CF8" w:rsidP="00176787">
      <w:pPr>
        <w:pStyle w:val="a4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8"/>
          <w:i w:val="0"/>
          <w:iCs w:val="0"/>
        </w:rPr>
      </w:pPr>
      <w:r>
        <w:rPr>
          <w:rStyle w:val="a8"/>
          <w:i w:val="0"/>
        </w:rPr>
        <w:t>Ключевые слова:</w:t>
      </w:r>
      <w:r w:rsidR="005F3ECC" w:rsidRPr="00E779D5">
        <w:rPr>
          <w:rStyle w:val="a8"/>
          <w:i w:val="0"/>
        </w:rPr>
        <w:t xml:space="preserve"> </w:t>
      </w:r>
      <w:r w:rsidR="0052333D">
        <w:rPr>
          <w:rStyle w:val="a8"/>
          <w:i w:val="0"/>
        </w:rPr>
        <w:t>иностранный язык, мотивация, языковые навыки</w:t>
      </w:r>
      <w:r w:rsidR="00690B24">
        <w:rPr>
          <w:rStyle w:val="a8"/>
          <w:i w:val="0"/>
        </w:rPr>
        <w:t xml:space="preserve">, </w:t>
      </w:r>
      <w:r w:rsidR="0052333D">
        <w:rPr>
          <w:rStyle w:val="a8"/>
          <w:i w:val="0"/>
        </w:rPr>
        <w:t>обучающиеся, игровые технологии.</w:t>
      </w:r>
    </w:p>
    <w:p w:rsidR="001F1F6B" w:rsidRDefault="001F1F6B" w:rsidP="00176787">
      <w:pPr>
        <w:pStyle w:val="c1"/>
        <w:spacing w:before="0" w:beforeAutospacing="0" w:after="0" w:afterAutospacing="0"/>
        <w:ind w:firstLine="851"/>
        <w:jc w:val="both"/>
        <w:rPr>
          <w:color w:val="000000"/>
        </w:rPr>
      </w:pPr>
      <w:r w:rsidRPr="00FE0652">
        <w:t xml:space="preserve">В связи с ростом и укреплением международных связей Республики Казахстан с другими странами владение иностранным языком, подрастающим поколением приобретает большое значение. Обучение иностранному языку </w:t>
      </w:r>
      <w:r>
        <w:t xml:space="preserve">в дополнительном образовании </w:t>
      </w:r>
      <w:r w:rsidRPr="00FE0652">
        <w:t>призвано реализовывать основную стратегию образования – формирование всесторонне развитой личности.</w:t>
      </w:r>
      <w:r w:rsidR="004349CA">
        <w:t xml:space="preserve"> </w:t>
      </w:r>
      <w:r w:rsidR="008441F3" w:rsidRPr="00745E67">
        <w:t>К сожалению, большинство школьных программ, за исключением таковых для специализированных лингвистических школ, предусматривают 1-2 урока английского языка в неделю. Этого далеко не достаточно для обеспечения должной базы знания языка. Необходимо разрабатывать и использовать новые подходы, нацеленные на повышение уровня владения языком.</w:t>
      </w:r>
      <w:r w:rsidR="00745E67">
        <w:t xml:space="preserve"> Одним из таких</w:t>
      </w:r>
      <w:r w:rsidR="008441F3" w:rsidRPr="00745E67">
        <w:t xml:space="preserve"> подходов является распространение преподавания иностранного языка и в дополнительном образовании. Так как согласно учебного плана в УОДПК «Ж</w:t>
      </w:r>
      <w:proofErr w:type="spellStart"/>
      <w:proofErr w:type="gramStart"/>
      <w:r w:rsidR="008441F3" w:rsidRPr="00745E67">
        <w:rPr>
          <w:lang w:val="en-US"/>
        </w:rPr>
        <w:t>i</w:t>
      </w:r>
      <w:proofErr w:type="gramEnd"/>
      <w:r w:rsidR="008441F3" w:rsidRPr="00745E67">
        <w:t>гер</w:t>
      </w:r>
      <w:proofErr w:type="spellEnd"/>
      <w:r w:rsidR="008441F3" w:rsidRPr="00745E67">
        <w:t>» имеется лингвистическое направление, нами было организовано детское творческое объединение «</w:t>
      </w:r>
      <w:proofErr w:type="spellStart"/>
      <w:r w:rsidR="008441F3" w:rsidRPr="00745E67">
        <w:t>Полиглотики</w:t>
      </w:r>
      <w:proofErr w:type="spellEnd"/>
      <w:r w:rsidR="008441F3" w:rsidRPr="00745E67">
        <w:t>»</w:t>
      </w:r>
      <w:r w:rsidR="000D671C" w:rsidRPr="00745E67">
        <w:t>, р</w:t>
      </w:r>
      <w:r w:rsidR="008441F3" w:rsidRPr="00745E67">
        <w:t>уководителем которого я являюсь</w:t>
      </w:r>
      <w:r w:rsidR="000D671C" w:rsidRPr="00745E67">
        <w:t>.</w:t>
      </w:r>
      <w:r w:rsidR="008441F3" w:rsidRPr="00745E67">
        <w:t xml:space="preserve"> </w:t>
      </w:r>
      <w:r w:rsidR="004349CA" w:rsidRPr="00745E67">
        <w:t xml:space="preserve"> </w:t>
      </w:r>
      <w:r w:rsidR="000D671C" w:rsidRPr="00745E67">
        <w:rPr>
          <w:color w:val="000000"/>
        </w:rPr>
        <w:t>С</w:t>
      </w:r>
      <w:r w:rsidR="004349CA" w:rsidRPr="00745E67">
        <w:rPr>
          <w:color w:val="000000"/>
        </w:rPr>
        <w:t>амой главной задачей</w:t>
      </w:r>
      <w:r w:rsidR="000D671C" w:rsidRPr="00745E67">
        <w:rPr>
          <w:color w:val="000000"/>
        </w:rPr>
        <w:t xml:space="preserve"> моей задачей, как</w:t>
      </w:r>
      <w:r w:rsidR="004349CA" w:rsidRPr="00745E67">
        <w:rPr>
          <w:color w:val="000000"/>
        </w:rPr>
        <w:t xml:space="preserve"> педагога дополнительного</w:t>
      </w:r>
      <w:r w:rsidR="004349CA" w:rsidRPr="000D671C">
        <w:rPr>
          <w:color w:val="000000"/>
        </w:rPr>
        <w:t xml:space="preserve"> образования является повышение мотивации к изучению английского языка</w:t>
      </w:r>
      <w:r w:rsidR="00C87A2C">
        <w:rPr>
          <w:color w:val="000000"/>
        </w:rPr>
        <w:t>, что побудило к созданию данной методической разработки.</w:t>
      </w:r>
    </w:p>
    <w:p w:rsidR="0094087D" w:rsidRPr="0094087D" w:rsidRDefault="001A10A9" w:rsidP="00176787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94087D">
        <w:rPr>
          <w:color w:val="000000"/>
        </w:rPr>
        <w:t xml:space="preserve">Актуальность </w:t>
      </w:r>
      <w:r w:rsidR="0094087D" w:rsidRPr="0094087D">
        <w:rPr>
          <w:color w:val="000000"/>
          <w:shd w:val="clear" w:color="auto" w:fill="FFFFFF"/>
        </w:rPr>
        <w:t xml:space="preserve"> столь повышенного в настоящее время интереса </w:t>
      </w:r>
      <w:proofErr w:type="gramStart"/>
      <w:r w:rsidR="0094087D" w:rsidRPr="0094087D">
        <w:rPr>
          <w:color w:val="000000"/>
          <w:shd w:val="clear" w:color="auto" w:fill="FFFFFF"/>
        </w:rPr>
        <w:t>к</w:t>
      </w:r>
      <w:proofErr w:type="gramEnd"/>
      <w:r w:rsidR="0094087D" w:rsidRPr="0094087D">
        <w:rPr>
          <w:color w:val="000000"/>
          <w:shd w:val="clear" w:color="auto" w:fill="FFFFFF"/>
        </w:rPr>
        <w:t xml:space="preserve"> </w:t>
      </w:r>
      <w:proofErr w:type="gramStart"/>
      <w:r w:rsidR="0094087D" w:rsidRPr="0094087D">
        <w:rPr>
          <w:color w:val="000000"/>
          <w:shd w:val="clear" w:color="auto" w:fill="FFFFFF"/>
        </w:rPr>
        <w:t>различного</w:t>
      </w:r>
      <w:proofErr w:type="gramEnd"/>
      <w:r w:rsidR="0094087D" w:rsidRPr="0094087D">
        <w:rPr>
          <w:color w:val="000000"/>
          <w:shd w:val="clear" w:color="auto" w:fill="FFFFFF"/>
        </w:rPr>
        <w:t xml:space="preserve"> рода играм - это, в первую очередь, отход от традиционных форм и методов обучения. Следует также отметить, что при сохранении достаточно высокой мотивации возникает снижение познавательного интереса к изучению иностранного языка. Данное явление проис</w:t>
      </w:r>
      <w:r w:rsidR="0094087D">
        <w:rPr>
          <w:color w:val="000000"/>
          <w:shd w:val="clear" w:color="auto" w:fill="FFFFFF"/>
        </w:rPr>
        <w:t xml:space="preserve">ходит в связи с тем, что </w:t>
      </w:r>
      <w:proofErr w:type="spellStart"/>
      <w:r w:rsidR="0094087D">
        <w:rPr>
          <w:color w:val="000000"/>
          <w:shd w:val="clear" w:color="auto" w:fill="FFFFFF"/>
        </w:rPr>
        <w:t>обучющиес</w:t>
      </w:r>
      <w:r w:rsidR="0094087D" w:rsidRPr="0094087D">
        <w:rPr>
          <w:color w:val="000000"/>
          <w:shd w:val="clear" w:color="auto" w:fill="FFFFFF"/>
        </w:rPr>
        <w:t>я</w:t>
      </w:r>
      <w:proofErr w:type="spellEnd"/>
      <w:r w:rsidR="0094087D" w:rsidRPr="0094087D">
        <w:rPr>
          <w:color w:val="000000"/>
          <w:shd w:val="clear" w:color="auto" w:fill="FFFFFF"/>
        </w:rPr>
        <w:t xml:space="preserve"> сталкиваются с некоторыми трудностями, которые кажутся им непреодолимыми. Игровая же деятельность, являясь одним из методов, стимулирующих учебно-познавательную деятельность, позволяет использовать все уровни усвоения знаний. Следовательно, не случаен и</w:t>
      </w:r>
      <w:r w:rsidR="0094087D">
        <w:rPr>
          <w:color w:val="000000"/>
          <w:shd w:val="clear" w:color="auto" w:fill="FFFFFF"/>
        </w:rPr>
        <w:t>нтерес к использованию на занятиях по изучению</w:t>
      </w:r>
      <w:r w:rsidR="0094087D" w:rsidRPr="0094087D">
        <w:rPr>
          <w:color w:val="000000"/>
          <w:shd w:val="clear" w:color="auto" w:fill="FFFFFF"/>
        </w:rPr>
        <w:t xml:space="preserve"> иностранного языка игровых технологий. </w:t>
      </w:r>
    </w:p>
    <w:p w:rsidR="00B85C05" w:rsidRPr="00B85C05" w:rsidRDefault="00B85C05" w:rsidP="00176787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B85C05">
        <w:rPr>
          <w:color w:val="000000"/>
          <w:shd w:val="clear" w:color="auto" w:fill="FFFFFF"/>
        </w:rPr>
        <w:t xml:space="preserve">Игра – особо организованное занятие, требующее напряжения эмоциональных и умственных сил. Игра всегда предполагает принятие решения – как поступить, что сказать, как выиграть? Желание решить эти вопросы обостряет мыслительную деятельность </w:t>
      </w:r>
      <w:proofErr w:type="gramStart"/>
      <w:r w:rsidRPr="00B85C05">
        <w:rPr>
          <w:color w:val="000000"/>
          <w:shd w:val="clear" w:color="auto" w:fill="FFFFFF"/>
        </w:rPr>
        <w:t>играющих</w:t>
      </w:r>
      <w:proofErr w:type="gramEnd"/>
      <w:r w:rsidRPr="00B85C05">
        <w:rPr>
          <w:color w:val="000000"/>
          <w:shd w:val="clear" w:color="auto" w:fill="FFFFFF"/>
        </w:rPr>
        <w:t>. Дети над этим не задумываются. Для них игра, прежде всего, – увлекательное занятие. В игре все равны. О</w:t>
      </w:r>
      <w:r w:rsidR="008103B8">
        <w:rPr>
          <w:color w:val="000000"/>
          <w:shd w:val="clear" w:color="auto" w:fill="FFFFFF"/>
        </w:rPr>
        <w:t xml:space="preserve">на посильна даже </w:t>
      </w:r>
      <w:proofErr w:type="gramStart"/>
      <w:r w:rsidR="008103B8">
        <w:rPr>
          <w:color w:val="000000"/>
          <w:shd w:val="clear" w:color="auto" w:fill="FFFFFF"/>
        </w:rPr>
        <w:t>слабым</w:t>
      </w:r>
      <w:proofErr w:type="gramEnd"/>
      <w:r w:rsidR="008103B8">
        <w:rPr>
          <w:color w:val="000000"/>
          <w:shd w:val="clear" w:color="auto" w:fill="FFFFFF"/>
        </w:rPr>
        <w:t xml:space="preserve"> обучающимся</w:t>
      </w:r>
      <w:r w:rsidRPr="00B85C05">
        <w:rPr>
          <w:color w:val="000000"/>
          <w:shd w:val="clear" w:color="auto" w:fill="FFFFFF"/>
        </w:rPr>
        <w:t>. Более того, слаб</w:t>
      </w:r>
      <w:r w:rsidR="008103B8">
        <w:rPr>
          <w:color w:val="000000"/>
          <w:shd w:val="clear" w:color="auto" w:fill="FFFFFF"/>
        </w:rPr>
        <w:t>ый по языковой подготовке ребенок</w:t>
      </w:r>
      <w:r w:rsidRPr="00B85C05">
        <w:rPr>
          <w:color w:val="000000"/>
          <w:shd w:val="clear" w:color="auto" w:fill="FFFFFF"/>
        </w:rPr>
        <w:t xml:space="preserve"> может стать первым в игре: находчивость и сообразительность здесь оказываются порой более важными, чем знание предмета. Чувство равенства, атмосфера увлеченности  и радости, ощущение посильности заданий – все это дает возможность ребятам преодолеть стеснительность, мешающую свободно употреблять в речи слова чужого языка, и благотворно сказывается на результатах обучения. Незаметно усваивается языковой материал, а вместе с этим возникает чувство удовлетворения – «оказывается, я уже могу говорить наравне со всеми».</w:t>
      </w:r>
    </w:p>
    <w:p w:rsidR="008103B8" w:rsidRPr="00EE59E3" w:rsidRDefault="008103B8" w:rsidP="00176787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color w:val="333333"/>
        </w:rPr>
        <w:t xml:space="preserve">               </w:t>
      </w:r>
      <w:r w:rsidRPr="008103B8">
        <w:t>Данная м</w:t>
      </w:r>
      <w:r w:rsidR="00EE59E3">
        <w:t>етодическая</w:t>
      </w:r>
      <w:r w:rsidR="00715523">
        <w:t xml:space="preserve"> разработка</w:t>
      </w:r>
      <w:r w:rsidR="00EE59E3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="00EE59E3" w:rsidRPr="00EE59E3">
        <w:rPr>
          <w:color w:val="000000"/>
          <w:shd w:val="clear" w:color="auto" w:fill="FFFFFF"/>
        </w:rPr>
        <w:t>включает в себя учебно-дидактические игры и игровые упражнения, в рамках реализации игровых технологий, которые можно использовать для дополнительной практики в совершенствовании знаний и навыков английского языка, а также в качестве занимательных видов</w:t>
      </w:r>
      <w:r w:rsidR="00EE59E3">
        <w:rPr>
          <w:color w:val="000000"/>
          <w:shd w:val="clear" w:color="auto" w:fill="FFFFFF"/>
        </w:rPr>
        <w:t xml:space="preserve"> деятельности с детьми на занятиях в детских творческих объединениях</w:t>
      </w:r>
      <w:r w:rsidR="00715523">
        <w:rPr>
          <w:color w:val="000000"/>
          <w:shd w:val="clear" w:color="auto" w:fill="FFFFFF"/>
        </w:rPr>
        <w:t>, кружках.</w:t>
      </w:r>
    </w:p>
    <w:p w:rsidR="00E31816" w:rsidRPr="00E31816" w:rsidRDefault="00E31816" w:rsidP="00176787">
      <w:pPr>
        <w:pStyle w:val="a4"/>
        <w:shd w:val="clear" w:color="auto" w:fill="FFFFFF"/>
        <w:spacing w:before="0" w:beforeAutospacing="0" w:after="0" w:afterAutospacing="0"/>
        <w:jc w:val="both"/>
      </w:pPr>
      <w:r w:rsidRPr="00E31816">
        <w:rPr>
          <w:rStyle w:val="c2"/>
        </w:rPr>
        <w:lastRenderedPageBreak/>
        <w:t xml:space="preserve">              </w:t>
      </w:r>
      <w:r w:rsidRPr="00E31816">
        <w:rPr>
          <w:bCs/>
        </w:rPr>
        <w:t>Теоретическая значимость</w:t>
      </w:r>
      <w:r w:rsidRPr="00E31816">
        <w:t> данной работы состоит в том, что ее результаты могут способствовать разрешению многих проблем,</w:t>
      </w:r>
      <w:r w:rsidR="00EE59E3">
        <w:t xml:space="preserve"> связанных с обучением детей</w:t>
      </w:r>
      <w:r w:rsidRPr="00E31816">
        <w:t xml:space="preserve"> иностранному языку.</w:t>
      </w:r>
    </w:p>
    <w:p w:rsidR="00E31816" w:rsidRPr="00E31816" w:rsidRDefault="00E31816" w:rsidP="00176787">
      <w:pPr>
        <w:pStyle w:val="a4"/>
        <w:shd w:val="clear" w:color="auto" w:fill="FFFFFF"/>
        <w:spacing w:before="0" w:beforeAutospacing="0" w:after="0" w:afterAutospacing="0"/>
        <w:jc w:val="both"/>
      </w:pPr>
      <w:r w:rsidRPr="00E31816">
        <w:rPr>
          <w:bCs/>
        </w:rPr>
        <w:t xml:space="preserve">              Практическая ценность</w:t>
      </w:r>
      <w:r w:rsidRPr="00E31816">
        <w:t> данной работы состоит в том, что данные игры могут быть применены пр</w:t>
      </w:r>
      <w:r>
        <w:t>еподавателями иностранных языков</w:t>
      </w:r>
      <w:r w:rsidRPr="00E31816">
        <w:t>.</w:t>
      </w:r>
    </w:p>
    <w:p w:rsidR="00E21E09" w:rsidRDefault="00A50F31" w:rsidP="00176787">
      <w:pPr>
        <w:pStyle w:val="a4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8"/>
          <w:i w:val="0"/>
        </w:rPr>
      </w:pPr>
      <w:r>
        <w:rPr>
          <w:rStyle w:val="a8"/>
          <w:i w:val="0"/>
        </w:rPr>
        <w:t>Основной целью данной методической разработки</w:t>
      </w:r>
      <w:r w:rsidR="003C2E90" w:rsidRPr="00282453">
        <w:rPr>
          <w:rStyle w:val="a8"/>
          <w:i w:val="0"/>
        </w:rPr>
        <w:t xml:space="preserve"> </w:t>
      </w:r>
      <w:r w:rsidR="00443406" w:rsidRPr="00282453">
        <w:rPr>
          <w:rStyle w:val="a8"/>
          <w:i w:val="0"/>
        </w:rPr>
        <w:t xml:space="preserve">является </w:t>
      </w:r>
      <w:r w:rsidR="003C2E90" w:rsidRPr="00282453">
        <w:rPr>
          <w:rStyle w:val="a8"/>
          <w:i w:val="0"/>
        </w:rPr>
        <w:t xml:space="preserve"> пом</w:t>
      </w:r>
      <w:r w:rsidR="00443406" w:rsidRPr="00282453">
        <w:rPr>
          <w:rStyle w:val="a8"/>
          <w:i w:val="0"/>
        </w:rPr>
        <w:t>ощь</w:t>
      </w:r>
      <w:r>
        <w:rPr>
          <w:rStyle w:val="a8"/>
          <w:i w:val="0"/>
        </w:rPr>
        <w:t xml:space="preserve"> педагогам лингвистических</w:t>
      </w:r>
      <w:r w:rsidR="003C2E90" w:rsidRPr="00282453">
        <w:rPr>
          <w:rStyle w:val="a8"/>
          <w:i w:val="0"/>
        </w:rPr>
        <w:t xml:space="preserve"> </w:t>
      </w:r>
      <w:r w:rsidR="00443406" w:rsidRPr="00282453">
        <w:rPr>
          <w:rStyle w:val="a8"/>
          <w:i w:val="0"/>
        </w:rPr>
        <w:t xml:space="preserve"> творческих объединений, кружков</w:t>
      </w:r>
      <w:r w:rsidR="003C2E90" w:rsidRPr="00282453">
        <w:rPr>
          <w:rStyle w:val="a8"/>
          <w:i w:val="0"/>
        </w:rPr>
        <w:t xml:space="preserve"> в организации работы </w:t>
      </w:r>
      <w:r w:rsidR="00443406" w:rsidRPr="00282453">
        <w:rPr>
          <w:rStyle w:val="a8"/>
          <w:i w:val="0"/>
        </w:rPr>
        <w:t>в детских образовательных учреждениях</w:t>
      </w:r>
      <w:r w:rsidR="00282453" w:rsidRPr="00282453">
        <w:rPr>
          <w:rStyle w:val="a8"/>
          <w:i w:val="0"/>
        </w:rPr>
        <w:t xml:space="preserve">, а </w:t>
      </w:r>
      <w:r>
        <w:rPr>
          <w:rStyle w:val="a8"/>
          <w:i w:val="0"/>
        </w:rPr>
        <w:t>также содействие</w:t>
      </w:r>
      <w:r w:rsidR="00AA0540">
        <w:rPr>
          <w:rStyle w:val="a8"/>
          <w:i w:val="0"/>
        </w:rPr>
        <w:t xml:space="preserve"> </w:t>
      </w:r>
      <w:r>
        <w:rPr>
          <w:rStyle w:val="a8"/>
          <w:i w:val="0"/>
        </w:rPr>
        <w:t xml:space="preserve"> формированию мотивации в изучении английского посредством игровых технологий.</w:t>
      </w:r>
      <w:r w:rsidR="00282453" w:rsidRPr="00282453">
        <w:rPr>
          <w:rStyle w:val="a8"/>
          <w:i w:val="0"/>
        </w:rPr>
        <w:t> </w:t>
      </w:r>
    </w:p>
    <w:p w:rsidR="00E21E09" w:rsidRDefault="00443406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851"/>
        <w:rPr>
          <w:rStyle w:val="apple-converted-space"/>
          <w:szCs w:val="18"/>
          <w:shd w:val="clear" w:color="auto" w:fill="FFFFFF"/>
        </w:rPr>
      </w:pPr>
      <w:r w:rsidRPr="00E21E09">
        <w:rPr>
          <w:szCs w:val="18"/>
          <w:shd w:val="clear" w:color="auto" w:fill="FFFFFF"/>
        </w:rPr>
        <w:t xml:space="preserve">Задачи </w:t>
      </w:r>
      <w:r w:rsidR="00B70BA5">
        <w:rPr>
          <w:szCs w:val="18"/>
          <w:shd w:val="clear" w:color="auto" w:fill="FFFFFF"/>
          <w:lang w:val="kk-KZ"/>
        </w:rPr>
        <w:t>методической разработки</w:t>
      </w:r>
      <w:r w:rsidRPr="00E21E09">
        <w:rPr>
          <w:szCs w:val="18"/>
          <w:shd w:val="clear" w:color="auto" w:fill="FFFFFF"/>
        </w:rPr>
        <w:t xml:space="preserve"> заключаются в следующем:</w:t>
      </w:r>
    </w:p>
    <w:p w:rsidR="00E21E09" w:rsidRPr="00B70BA5" w:rsidRDefault="00B70BA5" w:rsidP="0017678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rPr>
          <w:iCs/>
        </w:rPr>
      </w:pPr>
      <w:r>
        <w:rPr>
          <w:szCs w:val="18"/>
          <w:shd w:val="clear" w:color="auto" w:fill="FFFFFF"/>
        </w:rPr>
        <w:t>Создание творческой атмосферы на занятиях</w:t>
      </w:r>
      <w:r w:rsidR="00E21E09" w:rsidRPr="00E21E09">
        <w:rPr>
          <w:szCs w:val="18"/>
          <w:shd w:val="clear" w:color="auto" w:fill="FFFFFF"/>
        </w:rPr>
        <w:t>;</w:t>
      </w:r>
    </w:p>
    <w:p w:rsidR="00B70BA5" w:rsidRPr="00E21E09" w:rsidRDefault="00B70BA5" w:rsidP="0017678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rPr>
          <w:iCs/>
        </w:rPr>
      </w:pPr>
      <w:r>
        <w:rPr>
          <w:szCs w:val="18"/>
          <w:shd w:val="clear" w:color="auto" w:fill="FFFFFF"/>
        </w:rPr>
        <w:t>Развитие познавательной активности на занятиях по изучению английского языка в ДТО, кружках;</w:t>
      </w:r>
    </w:p>
    <w:p w:rsidR="00E21E09" w:rsidRDefault="00B70BA5" w:rsidP="0017678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rPr>
          <w:szCs w:val="18"/>
          <w:shd w:val="clear" w:color="auto" w:fill="FFFFFF"/>
        </w:rPr>
      </w:pPr>
      <w:r>
        <w:rPr>
          <w:szCs w:val="18"/>
          <w:shd w:val="clear" w:color="auto" w:fill="FFFFFF"/>
        </w:rPr>
        <w:t>Широкое использование</w:t>
      </w:r>
      <w:r w:rsidR="00AA0540">
        <w:rPr>
          <w:szCs w:val="18"/>
          <w:shd w:val="clear" w:color="auto" w:fill="FFFFFF"/>
          <w:lang w:val="kk-KZ"/>
        </w:rPr>
        <w:t xml:space="preserve"> игровой технологии</w:t>
      </w:r>
      <w:r w:rsidR="00AA0540">
        <w:rPr>
          <w:szCs w:val="18"/>
          <w:shd w:val="clear" w:color="auto" w:fill="FFFFFF"/>
        </w:rPr>
        <w:t xml:space="preserve"> - как современной педагогической технологии,</w:t>
      </w:r>
    </w:p>
    <w:p w:rsidR="00E21E09" w:rsidRPr="00577577" w:rsidRDefault="00E21E09" w:rsidP="0017678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rPr>
          <w:szCs w:val="18"/>
          <w:shd w:val="clear" w:color="auto" w:fill="FFFFFF"/>
        </w:rPr>
      </w:pPr>
      <w:r>
        <w:rPr>
          <w:szCs w:val="18"/>
          <w:shd w:val="clear" w:color="auto" w:fill="FFFFFF"/>
        </w:rPr>
        <w:t>Облегчить  работу педагога при подготовке к занятиям;</w:t>
      </w:r>
    </w:p>
    <w:p w:rsidR="00577577" w:rsidRPr="00577577" w:rsidRDefault="00577577" w:rsidP="0017678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rPr>
          <w:szCs w:val="18"/>
          <w:shd w:val="clear" w:color="auto" w:fill="FFFFFF"/>
        </w:rPr>
      </w:pPr>
      <w:r w:rsidRPr="00577577">
        <w:rPr>
          <w:rFonts w:ascii="Arial" w:hAnsi="Arial" w:cs="Arial"/>
          <w:shd w:val="clear" w:color="auto" w:fill="FFFFFF"/>
        </w:rPr>
        <w:t> </w:t>
      </w:r>
      <w:r w:rsidRPr="00577577">
        <w:rPr>
          <w:shd w:val="clear" w:color="auto" w:fill="FFFFFF"/>
          <w:lang w:val="kk-KZ"/>
        </w:rPr>
        <w:t xml:space="preserve">Помочь педагогу </w:t>
      </w:r>
      <w:r w:rsidRPr="00577577">
        <w:rPr>
          <w:shd w:val="clear" w:color="auto" w:fill="FFFFFF"/>
        </w:rPr>
        <w:t xml:space="preserve">сделать процесс обучения занимательным, делать занятия </w:t>
      </w:r>
      <w:proofErr w:type="spellStart"/>
      <w:r w:rsidR="005E55EA">
        <w:rPr>
          <w:shd w:val="clear" w:color="auto" w:fill="FFFFFF"/>
        </w:rPr>
        <w:t>ры</w:t>
      </w:r>
      <w:proofErr w:type="spellEnd"/>
    </w:p>
    <w:p w:rsidR="00F72F54" w:rsidRPr="00F72F54" w:rsidRDefault="00124549" w:rsidP="00176787">
      <w:pPr>
        <w:pStyle w:val="a4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8"/>
          <w:i w:val="0"/>
          <w:iCs w:val="0"/>
        </w:rPr>
      </w:pPr>
      <w:r w:rsidRPr="00124549">
        <w:rPr>
          <w:rStyle w:val="a8"/>
          <w:i w:val="0"/>
        </w:rPr>
        <w:t>Участники</w:t>
      </w:r>
      <w:r>
        <w:rPr>
          <w:rStyle w:val="a8"/>
          <w:i w:val="0"/>
        </w:rPr>
        <w:t xml:space="preserve"> педагогического поиска: </w:t>
      </w:r>
      <w:r w:rsidR="00577577">
        <w:rPr>
          <w:rStyle w:val="a8"/>
          <w:i w:val="0"/>
          <w:lang w:val="kk-KZ"/>
        </w:rPr>
        <w:t>д</w:t>
      </w:r>
      <w:r w:rsidR="00904FFF">
        <w:rPr>
          <w:rStyle w:val="a8"/>
          <w:i w:val="0"/>
        </w:rPr>
        <w:t>анный дидактический материал может быть использован педагогами</w:t>
      </w:r>
      <w:r w:rsidR="00904FFF" w:rsidRPr="00904FFF">
        <w:rPr>
          <w:rStyle w:val="a8"/>
          <w:i w:val="0"/>
        </w:rPr>
        <w:t xml:space="preserve"> </w:t>
      </w:r>
      <w:r w:rsidR="00577577">
        <w:rPr>
          <w:rStyle w:val="a8"/>
          <w:i w:val="0"/>
          <w:lang w:val="kk-KZ"/>
        </w:rPr>
        <w:t>лингвистических</w:t>
      </w:r>
      <w:r w:rsidR="00904FFF" w:rsidRPr="00282453">
        <w:rPr>
          <w:rStyle w:val="a8"/>
          <w:i w:val="0"/>
        </w:rPr>
        <w:t xml:space="preserve">  творческих объединений, кружков</w:t>
      </w:r>
      <w:r w:rsidR="00AA0540">
        <w:rPr>
          <w:rStyle w:val="a8"/>
          <w:i w:val="0"/>
        </w:rPr>
        <w:t xml:space="preserve"> для работы с детьми младшего и среднего школьного возраста.</w:t>
      </w:r>
    </w:p>
    <w:p w:rsidR="00F72F54" w:rsidRPr="00F72F54" w:rsidRDefault="00AA0540" w:rsidP="00176787">
      <w:pPr>
        <w:pStyle w:val="a4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</w:pPr>
      <w:r>
        <w:rPr>
          <w:shd w:val="clear" w:color="auto" w:fill="FFFFFF"/>
        </w:rPr>
        <w:t>Методическая разработка</w:t>
      </w:r>
      <w:r w:rsidR="00F72F54" w:rsidRPr="00F72F54">
        <w:rPr>
          <w:shd w:val="clear" w:color="auto" w:fill="FFFFFF"/>
        </w:rPr>
        <w:t xml:space="preserve"> состоит из следующих разделов:</w:t>
      </w:r>
      <w:r w:rsidR="00F72F54" w:rsidRPr="00F72F54">
        <w:rPr>
          <w:rStyle w:val="apple-converted-space"/>
          <w:shd w:val="clear" w:color="auto" w:fill="FFFFFF"/>
        </w:rPr>
        <w:t> </w:t>
      </w:r>
      <w:r w:rsidR="00F72F54" w:rsidRPr="00F72F54">
        <w:br/>
      </w:r>
      <w:r w:rsidR="00F72F54" w:rsidRPr="00F72F54">
        <w:rPr>
          <w:shd w:val="clear" w:color="auto" w:fill="FFFFFF"/>
        </w:rPr>
        <w:t>1.</w:t>
      </w:r>
      <w:r w:rsidR="00F72F54">
        <w:rPr>
          <w:shd w:val="clear" w:color="auto" w:fill="FFFFFF"/>
        </w:rPr>
        <w:t xml:space="preserve"> </w:t>
      </w:r>
      <w:r>
        <w:rPr>
          <w:shd w:val="clear" w:color="auto" w:fill="FFFFFF"/>
        </w:rPr>
        <w:t>Введение</w:t>
      </w:r>
      <w:r w:rsidR="00F72F54" w:rsidRPr="00F72F54">
        <w:rPr>
          <w:shd w:val="clear" w:color="auto" w:fill="FFFFFF"/>
        </w:rPr>
        <w:t>;</w:t>
      </w:r>
      <w:r w:rsidR="00F72F54" w:rsidRPr="00F72F54">
        <w:rPr>
          <w:rStyle w:val="apple-converted-space"/>
          <w:shd w:val="clear" w:color="auto" w:fill="FFFFFF"/>
        </w:rPr>
        <w:t> </w:t>
      </w:r>
      <w:r w:rsidR="00F72F54" w:rsidRPr="00F72F54">
        <w:br/>
      </w:r>
      <w:r w:rsidR="00F72F54" w:rsidRPr="00F72F54">
        <w:rPr>
          <w:shd w:val="clear" w:color="auto" w:fill="FFFFFF"/>
        </w:rPr>
        <w:t>2.</w:t>
      </w:r>
      <w:r w:rsidR="00F72F54">
        <w:rPr>
          <w:shd w:val="clear" w:color="auto" w:fill="FFFFFF"/>
        </w:rPr>
        <w:t xml:space="preserve"> </w:t>
      </w:r>
      <w:r>
        <w:rPr>
          <w:shd w:val="clear" w:color="auto" w:fill="FFFFFF"/>
        </w:rPr>
        <w:t>Лексические игры</w:t>
      </w:r>
      <w:r w:rsidR="00F72F54" w:rsidRPr="00F72F54">
        <w:rPr>
          <w:shd w:val="clear" w:color="auto" w:fill="FFFFFF"/>
        </w:rPr>
        <w:t>;</w:t>
      </w:r>
      <w:r w:rsidR="00F72F54" w:rsidRPr="00F72F54">
        <w:rPr>
          <w:rStyle w:val="apple-converted-space"/>
          <w:shd w:val="clear" w:color="auto" w:fill="FFFFFF"/>
        </w:rPr>
        <w:t> </w:t>
      </w:r>
      <w:r>
        <w:br/>
        <w:t>3. Грамматические игры</w:t>
      </w:r>
      <w:r w:rsidR="00F72F54" w:rsidRPr="00F72F54">
        <w:t>;</w:t>
      </w:r>
    </w:p>
    <w:p w:rsidR="00F72F54" w:rsidRDefault="00F72F54" w:rsidP="0017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5C54E9">
        <w:t xml:space="preserve"> </w:t>
      </w:r>
      <w:r w:rsidR="00CC79A6">
        <w:rPr>
          <w:rFonts w:ascii="Times New Roman" w:hAnsi="Times New Roman" w:cs="Times New Roman"/>
          <w:sz w:val="24"/>
          <w:szCs w:val="24"/>
        </w:rPr>
        <w:t>Фонетические игры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7857">
        <w:rPr>
          <w:rFonts w:ascii="Times New Roman" w:hAnsi="Times New Roman" w:cs="Times New Roman"/>
          <w:sz w:val="24"/>
          <w:szCs w:val="24"/>
        </w:rPr>
        <w:br/>
      </w:r>
      <w:r w:rsidR="00F74B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р</w:t>
      </w:r>
      <w:r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аздел</w:t>
      </w:r>
      <w:r w:rsidR="00F74B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</w:t>
      </w:r>
      <w:r w:rsidR="00E721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663E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«Введение</w:t>
      </w:r>
      <w:r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="00663E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рассматривается</w:t>
      </w:r>
      <w:r w:rsidRPr="00347857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34785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72F54" w:rsidRPr="005E55EA" w:rsidRDefault="00F74BFF" w:rsidP="005E55EA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5EA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задачи игры, как формы организации занятия</w:t>
      </w:r>
      <w:r w:rsidR="00F72F54" w:rsidRPr="005E55E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F72F54" w:rsidRPr="005E55E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74BFF" w:rsidRPr="005E55EA" w:rsidRDefault="005E55EA" w:rsidP="005E55EA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5EA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F74BFF" w:rsidRPr="005E55EA">
        <w:rPr>
          <w:rFonts w:ascii="Times New Roman" w:hAnsi="Times New Roman" w:cs="Times New Roman"/>
          <w:sz w:val="24"/>
          <w:szCs w:val="24"/>
          <w:shd w:val="clear" w:color="auto" w:fill="FFFFFF"/>
        </w:rPr>
        <w:t>ипологии игр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E55EA" w:rsidRPr="005E55EA" w:rsidRDefault="005E55EA" w:rsidP="005E55EA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5EA">
        <w:rPr>
          <w:rFonts w:ascii="Times New Roman" w:hAnsi="Times New Roman" w:cs="Times New Roman"/>
          <w:sz w:val="24"/>
          <w:szCs w:val="24"/>
        </w:rPr>
        <w:t>направления, реализации игровых приемов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55EA" w:rsidRPr="005E55EA" w:rsidRDefault="005E55EA" w:rsidP="005E55EA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5EA">
        <w:rPr>
          <w:rFonts w:ascii="Times New Roman" w:hAnsi="Times New Roman" w:cs="Times New Roman"/>
          <w:sz w:val="24"/>
          <w:szCs w:val="24"/>
        </w:rPr>
        <w:t>требования к организации и</w:t>
      </w:r>
      <w:r>
        <w:rPr>
          <w:rFonts w:ascii="Times New Roman" w:hAnsi="Times New Roman" w:cs="Times New Roman"/>
          <w:sz w:val="24"/>
          <w:szCs w:val="24"/>
        </w:rPr>
        <w:t>гры.</w:t>
      </w:r>
    </w:p>
    <w:p w:rsidR="00D022BD" w:rsidRPr="004B749E" w:rsidRDefault="00D022BD" w:rsidP="0017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разделе</w:t>
      </w:r>
      <w:r w:rsidR="00F74B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«Лексические игры</w:t>
      </w:r>
      <w:r w:rsidR="00F72F54"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="00F74B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B749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представлена подборка</w:t>
      </w:r>
      <w:r w:rsidR="004B749E">
        <w:rPr>
          <w:rFonts w:ascii="Times New Roman" w:hAnsi="Times New Roman" w:cs="Times New Roman"/>
          <w:sz w:val="24"/>
          <w:szCs w:val="24"/>
        </w:rPr>
        <w:t xml:space="preserve"> </w:t>
      </w:r>
      <w:r w:rsidRPr="00D022BD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4B749E">
        <w:rPr>
          <w:rFonts w:ascii="Times New Roman" w:hAnsi="Times New Roman" w:cs="Times New Roman"/>
          <w:sz w:val="24"/>
          <w:szCs w:val="24"/>
          <w:shd w:val="clear" w:color="auto" w:fill="FFFFFF"/>
        </w:rPr>
        <w:t>гр</w:t>
      </w:r>
      <w:r w:rsidRPr="00D022BD">
        <w:rPr>
          <w:rFonts w:ascii="Times New Roman" w:hAnsi="Times New Roman" w:cs="Times New Roman"/>
          <w:sz w:val="24"/>
          <w:szCs w:val="24"/>
          <w:shd w:val="clear" w:color="auto" w:fill="FFFFFF"/>
        </w:rPr>
        <w:t>, целью которых является</w:t>
      </w:r>
      <w:r w:rsidRPr="00D02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тренировка обучающихся в употреблении лексики в ситуациях, приближенных к естественной обстановке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022BD" w:rsidRPr="00D022BD" w:rsidRDefault="00D022BD" w:rsidP="0017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02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разделе «Грамматические игры</w:t>
      </w:r>
      <w:r w:rsidR="004B74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» </w:t>
      </w:r>
      <w:r w:rsidR="004B749E" w:rsidRP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представлена подборка игр</w:t>
      </w:r>
      <w:r w:rsid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цель которых </w:t>
      </w:r>
      <w:r w:rsidR="004B749E" w:rsidRP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4B749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4B749E" w:rsidRP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научить обу</w:t>
      </w:r>
      <w:r w:rsid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</w:t>
      </w:r>
      <w:r w:rsidR="004B749E" w:rsidRP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ющихся употреблению речевых образцов, содержащих определённые грамматические трудности;  создать естественную ситуацию для употребления данного речевого образца;  развить речевую творческую активность</w:t>
      </w:r>
      <w:r w:rsidR="004B749E">
        <w:rPr>
          <w:color w:val="000000"/>
          <w:sz w:val="28"/>
          <w:szCs w:val="28"/>
          <w:shd w:val="clear" w:color="auto" w:fill="FFFFFF"/>
        </w:rPr>
        <w:t xml:space="preserve"> </w:t>
      </w:r>
      <w:r w:rsidR="004B749E" w:rsidRPr="004B7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r w:rsidR="004B749E">
        <w:rPr>
          <w:color w:val="000000"/>
          <w:sz w:val="28"/>
          <w:szCs w:val="28"/>
          <w:shd w:val="clear" w:color="auto" w:fill="FFFFFF"/>
        </w:rPr>
        <w:t>.</w:t>
      </w:r>
    </w:p>
    <w:p w:rsidR="006851AF" w:rsidRPr="00ED14AB" w:rsidRDefault="00D022BD" w:rsidP="00176787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D022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р</w:t>
      </w:r>
      <w:r w:rsidR="00E721E3" w:rsidRPr="00D022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аздел</w:t>
      </w:r>
      <w:r w:rsidRPr="00D022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</w:t>
      </w:r>
      <w:r w:rsidR="00E721E3" w:rsidRPr="00D022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«</w:t>
      </w:r>
      <w:r w:rsidRPr="00D022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Фонетические игры</w:t>
      </w:r>
      <w:r w:rsidR="00E721E3" w:rsidRPr="00ED14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="00ED14AB" w:rsidRPr="00ED14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D14AB" w:rsidRPr="00ED14AB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представлена подборка игр, цель которых</w:t>
      </w:r>
      <w:r w:rsidR="00ED14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</w:t>
      </w:r>
      <w:r w:rsidR="00ED14AB" w:rsidRPr="00ED14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D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тренировка обучающихся</w:t>
      </w:r>
      <w:r w:rsidR="00ED14AB" w:rsidRPr="00ED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произношении англи</w:t>
      </w:r>
      <w:r w:rsidR="00ED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йских звуков; а так же</w:t>
      </w:r>
      <w:r w:rsidR="00ED14AB" w:rsidRPr="00ED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громко и отчётливо читать стихотворения; · разучивать стихотворения с целью их воспроизведения по ролям.</w:t>
      </w:r>
    </w:p>
    <w:p w:rsidR="005F3ECC" w:rsidRPr="00E779D5" w:rsidRDefault="005F3ECC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Cs/>
          <w:i w:val="0"/>
        </w:rPr>
      </w:pPr>
      <w:r w:rsidRPr="00E779D5">
        <w:rPr>
          <w:rStyle w:val="a8"/>
          <w:bCs/>
          <w:i w:val="0"/>
        </w:rPr>
        <w:t xml:space="preserve">Раздел 2. </w:t>
      </w:r>
    </w:p>
    <w:p w:rsidR="005F3ECC" w:rsidRPr="00E779D5" w:rsidRDefault="005F3ECC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Cs/>
          <w:i w:val="0"/>
        </w:rPr>
      </w:pPr>
      <w:r w:rsidRPr="00E779D5">
        <w:rPr>
          <w:rStyle w:val="a8"/>
          <w:bCs/>
          <w:i w:val="0"/>
        </w:rPr>
        <w:t>Целевые ориентиры.</w:t>
      </w:r>
    </w:p>
    <w:p w:rsidR="008A1BE0" w:rsidRPr="008A1BE0" w:rsidRDefault="005F3ECC" w:rsidP="00176787">
      <w:pPr>
        <w:pStyle w:val="aa"/>
        <w:numPr>
          <w:ilvl w:val="0"/>
          <w:numId w:val="11"/>
        </w:numPr>
        <w:spacing w:after="0" w:line="240" w:lineRule="auto"/>
        <w:jc w:val="both"/>
        <w:rPr>
          <w:rStyle w:val="a8"/>
          <w:rFonts w:ascii="Times New Roman" w:hAnsi="Times New Roman" w:cs="Times New Roman"/>
          <w:i w:val="0"/>
        </w:rPr>
      </w:pPr>
      <w:r w:rsidRPr="008A1BE0">
        <w:rPr>
          <w:rStyle w:val="a8"/>
          <w:rFonts w:ascii="Times New Roman" w:hAnsi="Times New Roman" w:cs="Times New Roman"/>
          <w:i w:val="0"/>
        </w:rPr>
        <w:t xml:space="preserve">Ожидаемые результаты. </w:t>
      </w:r>
    </w:p>
    <w:p w:rsidR="005F3ECC" w:rsidRPr="00925599" w:rsidRDefault="008A1BE0" w:rsidP="001767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BE0">
        <w:rPr>
          <w:rFonts w:ascii="Times New Roman" w:eastAsia="Times New Roman" w:hAnsi="Times New Roman" w:cs="Times New Roman"/>
          <w:sz w:val="24"/>
          <w:szCs w:val="24"/>
        </w:rPr>
        <w:t>Методическая разработка по использованию игровых технологий на занятиях по английскому языку в дополнительном образовании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1AF" w:rsidRPr="008A1BE0">
        <w:rPr>
          <w:rFonts w:ascii="Times New Roman" w:hAnsi="Times New Roman" w:cs="Times New Roman"/>
          <w:color w:val="000000"/>
          <w:shd w:val="clear" w:color="auto" w:fill="FFFFFF"/>
        </w:rPr>
        <w:t xml:space="preserve">повышает эффективность учебно-воспитательного процесса за счёт </w:t>
      </w:r>
      <w:r>
        <w:rPr>
          <w:rFonts w:ascii="Times New Roman" w:hAnsi="Times New Roman" w:cs="Times New Roman"/>
          <w:color w:val="000000"/>
          <w:shd w:val="clear" w:color="auto" w:fill="FFFFFF"/>
        </w:rPr>
        <w:t>активизации учебного процесса. Правильно подобранный комплекс лексических, грамматических и фонетических игр</w:t>
      </w:r>
      <w:r w:rsidR="00925599">
        <w:rPr>
          <w:rFonts w:ascii="Times New Roman" w:hAnsi="Times New Roman" w:cs="Times New Roman"/>
          <w:color w:val="000000"/>
          <w:shd w:val="clear" w:color="auto" w:fill="FFFFFF"/>
        </w:rPr>
        <w:t xml:space="preserve">овых приемов </w:t>
      </w:r>
      <w:r w:rsidR="00925599" w:rsidRP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способствует закреплению языковых явлений в памяти, под</w:t>
      </w:r>
      <w:r w:rsid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держанию интереса и активности обу</w:t>
      </w:r>
      <w:r w:rsidR="00925599" w:rsidRP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</w:t>
      </w:r>
      <w:r w:rsid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="00925599" w:rsidRP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щихся, возникновению </w:t>
      </w:r>
      <w:r w:rsid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желания </w:t>
      </w:r>
      <w:proofErr w:type="gramStart"/>
      <w:r w:rsid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proofErr w:type="gramEnd"/>
      <w:r w:rsid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</w:t>
      </w:r>
      <w:r w:rsidR="00925599" w:rsidRP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щихся общаться на иностранном языке.</w:t>
      </w:r>
      <w:r w:rsidR="006851AF" w:rsidRP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25599" w:rsidRPr="00925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Т.е. является сильным мотивирующим фактором в процессе обучения иностранному языку.</w:t>
      </w:r>
    </w:p>
    <w:p w:rsidR="006851AF" w:rsidRPr="00925599" w:rsidRDefault="006851AF" w:rsidP="001767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55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Практическим результатом будет:</w:t>
      </w:r>
    </w:p>
    <w:p w:rsidR="006851AF" w:rsidRPr="006851AF" w:rsidRDefault="006851AF" w:rsidP="0017678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увеличение количества пе</w:t>
      </w:r>
      <w:r w:rsidR="00DF08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дагогов, активно использующих игровые технологии при обучении иностранному языку в дополнительном образовании;</w:t>
      </w:r>
    </w:p>
    <w:p w:rsidR="006851AF" w:rsidRPr="006851AF" w:rsidRDefault="00DF08B4" w:rsidP="0017678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методическая разработка</w:t>
      </w:r>
      <w:r w:rsidR="006851AF" w:rsidRPr="00685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облегчает педагог</w:t>
      </w:r>
      <w:r w:rsidR="00685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8513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доступ к информации</w:t>
      </w:r>
      <w:r w:rsidR="006851AF" w:rsidRPr="00685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8513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сокращает время </w:t>
      </w:r>
      <w:r w:rsidR="00CE35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силы </w:t>
      </w:r>
      <w:r w:rsidR="008513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поиска игровых методов обучения (лексика, грамматика и фонетика), собранных в одном источнике;</w:t>
      </w:r>
    </w:p>
    <w:p w:rsidR="006851AF" w:rsidRPr="00CE3537" w:rsidRDefault="00851321" w:rsidP="0017678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5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занятия с детьми младшего</w:t>
      </w:r>
      <w:r w:rsidR="00CC03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среднего</w:t>
      </w:r>
      <w:r w:rsidRPr="00CE35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школьного возраста </w:t>
      </w:r>
      <w:r w:rsidR="00CC03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станут  более эффективными и интересными, </w:t>
      </w:r>
      <w:r w:rsidRPr="00CE35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т.к. </w:t>
      </w:r>
      <w:r w:rsidR="00CE3537" w:rsidRPr="00CE35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начальном этапе, когда закладываются основы овладения языком, которые во многом определяют успехи в изучении этого предмета детьми на последующих этапах, </w:t>
      </w:r>
      <w:r w:rsidRPr="00CE35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игра </w:t>
      </w:r>
      <w:r w:rsidR="00CE3537" w:rsidRPr="00CE35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является ведущей деятельностью;</w:t>
      </w:r>
    </w:p>
    <w:p w:rsidR="00CC033D" w:rsidRPr="00CC033D" w:rsidRDefault="00CC033D" w:rsidP="0017678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1605">
        <w:rPr>
          <w:color w:val="000000"/>
          <w:sz w:val="27"/>
          <w:szCs w:val="27"/>
        </w:rPr>
        <w:t> </w:t>
      </w:r>
      <w:r w:rsidRPr="00911605">
        <w:rPr>
          <w:rFonts w:ascii="Times New Roman" w:hAnsi="Times New Roman" w:cs="Times New Roman"/>
          <w:color w:val="000000"/>
          <w:sz w:val="24"/>
          <w:szCs w:val="24"/>
        </w:rPr>
        <w:t>методическая разработка поможет преподавателю интересно организовать занятие, а главное, эффективно, без лишних затрат времени способствовать формированию грамматического, грамматического и фонетического навыков.</w:t>
      </w:r>
    </w:p>
    <w:p w:rsidR="006851AF" w:rsidRPr="00CC033D" w:rsidRDefault="006851AF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</w:pPr>
    </w:p>
    <w:p w:rsidR="005F3ECC" w:rsidRPr="00E779D5" w:rsidRDefault="005F3ECC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i w:val="0"/>
        </w:rPr>
      </w:pPr>
      <w:r w:rsidRPr="00E779D5">
        <w:rPr>
          <w:rStyle w:val="a8"/>
          <w:i w:val="0"/>
        </w:rPr>
        <w:t>2. Мониторинг результативности (эффективности).</w:t>
      </w:r>
    </w:p>
    <w:p w:rsidR="00E96CE8" w:rsidRPr="00D63883" w:rsidRDefault="00C64A2E" w:rsidP="001767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</w:t>
      </w:r>
      <w:r w:rsidR="00E87D7F">
        <w:rPr>
          <w:rFonts w:ascii="Times New Roman" w:hAnsi="Times New Roman" w:cs="Times New Roman"/>
          <w:sz w:val="24"/>
          <w:szCs w:val="24"/>
        </w:rPr>
        <w:t xml:space="preserve"> критерии </w:t>
      </w:r>
      <w:proofErr w:type="gramStart"/>
      <w:r w:rsidR="00E87D7F">
        <w:rPr>
          <w:rFonts w:ascii="Times New Roman" w:hAnsi="Times New Roman" w:cs="Times New Roman"/>
          <w:sz w:val="24"/>
          <w:szCs w:val="24"/>
        </w:rPr>
        <w:t>при оценке педагога при</w:t>
      </w:r>
      <w:r w:rsidR="00E96CE8" w:rsidRPr="00867C63">
        <w:rPr>
          <w:rFonts w:ascii="Times New Roman" w:hAnsi="Times New Roman" w:cs="Times New Roman"/>
          <w:sz w:val="24"/>
          <w:szCs w:val="24"/>
        </w:rPr>
        <w:t xml:space="preserve"> </w:t>
      </w:r>
      <w:r w:rsidR="00E87D7F">
        <w:rPr>
          <w:rFonts w:ascii="Times New Roman" w:hAnsi="Times New Roman" w:cs="Times New Roman"/>
          <w:sz w:val="24"/>
          <w:szCs w:val="24"/>
        </w:rPr>
        <w:t>применении</w:t>
      </w:r>
      <w:r w:rsidR="00E7086F" w:rsidRPr="00E7086F">
        <w:rPr>
          <w:rFonts w:ascii="Times New Roman" w:eastAsia="Times New Roman" w:hAnsi="Times New Roman" w:cs="Times New Roman"/>
          <w:sz w:val="24"/>
          <w:szCs w:val="24"/>
        </w:rPr>
        <w:t xml:space="preserve"> методической разработки по использованию игровых технологий на занятиях по английскому языку</w:t>
      </w:r>
      <w:proofErr w:type="gramEnd"/>
      <w:r w:rsidR="00E7086F" w:rsidRPr="00E7086F">
        <w:rPr>
          <w:rFonts w:ascii="Times New Roman" w:eastAsia="Times New Roman" w:hAnsi="Times New Roman" w:cs="Times New Roman"/>
          <w:sz w:val="24"/>
          <w:szCs w:val="24"/>
        </w:rPr>
        <w:t xml:space="preserve"> в дополнительном образовании</w:t>
      </w:r>
      <w:r w:rsidR="00E708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96CE8" w:rsidRPr="00867C63" w:rsidRDefault="00E96CE8" w:rsidP="00176787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>
        <w:rPr>
          <w:rFonts w:eastAsiaTheme="minorHAnsi"/>
          <w:iCs/>
          <w:lang w:eastAsia="en-US"/>
        </w:rPr>
        <w:t>частота</w:t>
      </w:r>
      <w:r w:rsidR="00C64A2E">
        <w:rPr>
          <w:rFonts w:eastAsiaTheme="minorHAnsi"/>
          <w:iCs/>
          <w:lang w:eastAsia="en-US"/>
        </w:rPr>
        <w:t xml:space="preserve"> испо</w:t>
      </w:r>
      <w:r w:rsidR="00E87D7F">
        <w:rPr>
          <w:rFonts w:eastAsiaTheme="minorHAnsi"/>
          <w:iCs/>
          <w:lang w:eastAsia="en-US"/>
        </w:rPr>
        <w:t>льзования</w:t>
      </w:r>
      <w:r w:rsidR="00E7086F">
        <w:rPr>
          <w:rFonts w:eastAsiaTheme="minorHAnsi"/>
          <w:iCs/>
          <w:lang w:eastAsia="en-US"/>
        </w:rPr>
        <w:t xml:space="preserve"> педагогами лингвистических</w:t>
      </w:r>
      <w:r w:rsidRPr="00867C63">
        <w:rPr>
          <w:rFonts w:eastAsiaTheme="minorHAnsi"/>
          <w:iCs/>
          <w:lang w:eastAsia="en-US"/>
        </w:rPr>
        <w:t xml:space="preserve">  творческих объединений</w:t>
      </w:r>
      <w:r w:rsidR="00E7086F">
        <w:rPr>
          <w:rFonts w:eastAsiaTheme="minorHAnsi"/>
          <w:lang w:eastAsia="en-US"/>
        </w:rPr>
        <w:t xml:space="preserve"> игровых технологи</w:t>
      </w:r>
      <w:r w:rsidR="00A01691">
        <w:rPr>
          <w:rFonts w:eastAsiaTheme="minorHAnsi"/>
          <w:lang w:eastAsia="en-US"/>
        </w:rPr>
        <w:t xml:space="preserve">, представленных в разработке, </w:t>
      </w:r>
      <w:r w:rsidRPr="00867C63">
        <w:rPr>
          <w:rFonts w:eastAsiaTheme="minorHAnsi"/>
          <w:lang w:eastAsia="en-US"/>
        </w:rPr>
        <w:t>на своих занятиях</w:t>
      </w:r>
      <w:r>
        <w:rPr>
          <w:rFonts w:eastAsiaTheme="minorHAnsi"/>
          <w:lang w:eastAsia="en-US"/>
        </w:rPr>
        <w:t>;</w:t>
      </w:r>
    </w:p>
    <w:p w:rsidR="00E96CE8" w:rsidRDefault="00E96CE8" w:rsidP="00176787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 w:rsidRPr="00867C63">
        <w:rPr>
          <w:rFonts w:eastAsiaTheme="minorHAnsi"/>
          <w:lang w:eastAsia="en-US"/>
        </w:rPr>
        <w:t>оптимальное сочетание в едином процессе обучающих и творческих моментов</w:t>
      </w:r>
      <w:r>
        <w:rPr>
          <w:rFonts w:eastAsiaTheme="minorHAnsi"/>
          <w:lang w:eastAsia="en-US"/>
        </w:rPr>
        <w:t>;</w:t>
      </w:r>
    </w:p>
    <w:p w:rsidR="00A01691" w:rsidRPr="00A01691" w:rsidRDefault="00A01691" w:rsidP="00176787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 w:rsidRPr="00A01691">
        <w:rPr>
          <w:color w:val="000000"/>
          <w:shd w:val="clear" w:color="auto" w:fill="FFFFFF"/>
        </w:rPr>
        <w:t>результаты</w:t>
      </w:r>
      <w:r>
        <w:rPr>
          <w:color w:val="000000"/>
          <w:shd w:val="clear" w:color="auto" w:fill="FFFFFF"/>
        </w:rPr>
        <w:t xml:space="preserve"> применения методической разработки</w:t>
      </w:r>
      <w:r w:rsidRPr="00A01691">
        <w:rPr>
          <w:color w:val="000000"/>
          <w:shd w:val="clear" w:color="auto" w:fill="FFFFFF"/>
        </w:rPr>
        <w:t xml:space="preserve"> могут способствовать разрешению многих проблем, связанных с обучением детей </w:t>
      </w:r>
      <w:r>
        <w:rPr>
          <w:color w:val="000000"/>
          <w:shd w:val="clear" w:color="auto" w:fill="FFFFFF"/>
        </w:rPr>
        <w:t xml:space="preserve">младшего и среднего </w:t>
      </w:r>
      <w:r w:rsidRPr="00A01691">
        <w:rPr>
          <w:color w:val="000000"/>
          <w:shd w:val="clear" w:color="auto" w:fill="FFFFFF"/>
        </w:rPr>
        <w:t>школьного возраста иностранному языку</w:t>
      </w:r>
      <w:r>
        <w:rPr>
          <w:color w:val="000000"/>
          <w:shd w:val="clear" w:color="auto" w:fill="FFFFFF"/>
        </w:rPr>
        <w:t>;</w:t>
      </w:r>
    </w:p>
    <w:p w:rsidR="00E96CE8" w:rsidRDefault="00E96CE8" w:rsidP="00176787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 w:rsidRPr="00867C63">
        <w:rPr>
          <w:rFonts w:eastAsiaTheme="minorHAnsi"/>
          <w:lang w:eastAsia="en-US"/>
        </w:rPr>
        <w:t>повышение  уровня профессионального мастерства в организации и прове</w:t>
      </w:r>
      <w:r>
        <w:rPr>
          <w:rFonts w:eastAsiaTheme="minorHAnsi"/>
          <w:lang w:eastAsia="en-US"/>
        </w:rPr>
        <w:t>дении образовательного процесса.</w:t>
      </w:r>
    </w:p>
    <w:p w:rsidR="00A01691" w:rsidRPr="00867C63" w:rsidRDefault="00A01691" w:rsidP="00176787">
      <w:pPr>
        <w:pStyle w:val="a4"/>
        <w:shd w:val="clear" w:color="auto" w:fill="FFFFFF"/>
        <w:spacing w:before="0" w:beforeAutospacing="0" w:after="0" w:afterAutospacing="0"/>
        <w:ind w:left="435" w:right="75"/>
        <w:rPr>
          <w:rFonts w:eastAsiaTheme="minorHAnsi"/>
          <w:lang w:eastAsia="en-US"/>
        </w:rPr>
      </w:pPr>
    </w:p>
    <w:p w:rsidR="00E96CE8" w:rsidRPr="00867C63" w:rsidRDefault="00E96CE8" w:rsidP="00DD4A65">
      <w:pPr>
        <w:pStyle w:val="a4"/>
        <w:shd w:val="clear" w:color="auto" w:fill="FFFFFF"/>
        <w:spacing w:before="0" w:beforeAutospacing="0" w:after="0" w:afterAutospacing="0"/>
        <w:ind w:left="75" w:right="75"/>
        <w:rPr>
          <w:rFonts w:eastAsiaTheme="minorHAnsi"/>
          <w:lang w:eastAsia="en-US"/>
        </w:rPr>
      </w:pPr>
      <w:r w:rsidRPr="00867C63">
        <w:rPr>
          <w:rFonts w:eastAsiaTheme="minorHAnsi"/>
          <w:lang w:eastAsia="en-US"/>
        </w:rPr>
        <w:t xml:space="preserve">Основные критерии при оценке </w:t>
      </w:r>
      <w:proofErr w:type="gramStart"/>
      <w:r w:rsidRPr="00867C63">
        <w:rPr>
          <w:rFonts w:eastAsiaTheme="minorHAnsi"/>
          <w:lang w:eastAsia="en-US"/>
        </w:rPr>
        <w:t>обучающихся</w:t>
      </w:r>
      <w:proofErr w:type="gramEnd"/>
      <w:r w:rsidRPr="00867C63">
        <w:rPr>
          <w:rFonts w:eastAsiaTheme="minorHAnsi"/>
          <w:lang w:eastAsia="en-US"/>
        </w:rPr>
        <w:t xml:space="preserve"> при ис</w:t>
      </w:r>
      <w:r w:rsidR="00DC01C1">
        <w:rPr>
          <w:rFonts w:eastAsiaTheme="minorHAnsi"/>
          <w:lang w:eastAsia="en-US"/>
        </w:rPr>
        <w:t>пользовании</w:t>
      </w:r>
      <w:r w:rsidRPr="00867C63">
        <w:rPr>
          <w:rFonts w:eastAsiaTheme="minorHAnsi"/>
          <w:lang w:eastAsia="en-US"/>
        </w:rPr>
        <w:t>:</w:t>
      </w:r>
    </w:p>
    <w:p w:rsidR="00E96CE8" w:rsidRPr="00867C63" w:rsidRDefault="00E96CE8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>
        <w:rPr>
          <w:rFonts w:eastAsiaTheme="minorHAnsi"/>
          <w:iCs/>
          <w:lang w:eastAsia="en-US"/>
        </w:rPr>
        <w:t>с</w:t>
      </w:r>
      <w:r w:rsidRPr="00867C63">
        <w:rPr>
          <w:rFonts w:eastAsiaTheme="minorHAnsi"/>
          <w:iCs/>
          <w:lang w:eastAsia="en-US"/>
        </w:rPr>
        <w:t xml:space="preserve">тепень освоения </w:t>
      </w:r>
      <w:proofErr w:type="gramStart"/>
      <w:r w:rsidRPr="00867C63">
        <w:rPr>
          <w:rFonts w:eastAsiaTheme="minorHAnsi"/>
          <w:iCs/>
          <w:lang w:eastAsia="en-US"/>
        </w:rPr>
        <w:t>обучающимися</w:t>
      </w:r>
      <w:proofErr w:type="gramEnd"/>
      <w:r w:rsidRPr="00867C63">
        <w:rPr>
          <w:rFonts w:eastAsiaTheme="minorHAnsi"/>
          <w:iCs/>
          <w:lang w:eastAsia="en-US"/>
        </w:rPr>
        <w:t xml:space="preserve"> образова</w:t>
      </w:r>
      <w:r w:rsidR="00DC01C1">
        <w:rPr>
          <w:rFonts w:eastAsiaTheme="minorHAnsi"/>
          <w:iCs/>
          <w:lang w:eastAsia="en-US"/>
        </w:rPr>
        <w:t>тельной программы по лингвистики;</w:t>
      </w:r>
    </w:p>
    <w:p w:rsidR="00E96CE8" w:rsidRPr="00867C63" w:rsidRDefault="00E96CE8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 w:rsidRPr="00867C63">
        <w:rPr>
          <w:rFonts w:eastAsiaTheme="minorHAnsi"/>
          <w:lang w:eastAsia="en-US"/>
        </w:rPr>
        <w:t>интерес детей к занятиям;</w:t>
      </w:r>
    </w:p>
    <w:p w:rsidR="00E96CE8" w:rsidRPr="00867C63" w:rsidRDefault="00E96CE8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 w:rsidRPr="00867C63">
        <w:rPr>
          <w:rFonts w:eastAsiaTheme="minorHAnsi"/>
          <w:lang w:eastAsia="en-US"/>
        </w:rPr>
        <w:t>заинтересованность родителей;</w:t>
      </w:r>
    </w:p>
    <w:p w:rsidR="00E96CE8" w:rsidRPr="00087F63" w:rsidRDefault="00087F63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 w:rsidRPr="00087F63">
        <w:rPr>
          <w:color w:val="000000"/>
          <w:shd w:val="clear" w:color="auto" w:fill="FFFFFF"/>
        </w:rPr>
        <w:t>возникновение мотивации к изучению английского языка</w:t>
      </w:r>
      <w:r>
        <w:rPr>
          <w:color w:val="000000"/>
          <w:shd w:val="clear" w:color="auto" w:fill="FFFFFF"/>
        </w:rPr>
        <w:t>;</w:t>
      </w:r>
    </w:p>
    <w:p w:rsidR="00E96CE8" w:rsidRPr="001857C5" w:rsidRDefault="001857C5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jc w:val="both"/>
        <w:rPr>
          <w:rFonts w:eastAsiaTheme="minorHAnsi"/>
          <w:lang w:eastAsia="en-US"/>
        </w:rPr>
      </w:pPr>
      <w:r w:rsidRPr="001857C5">
        <w:rPr>
          <w:color w:val="000000"/>
          <w:shd w:val="clear" w:color="auto" w:fill="FFFFFF"/>
        </w:rPr>
        <w:t>возможность в увлекательной</w:t>
      </w:r>
      <w:r w:rsidR="00087F63" w:rsidRPr="001857C5">
        <w:rPr>
          <w:color w:val="000000"/>
          <w:shd w:val="clear" w:color="auto" w:fill="FFFFFF"/>
        </w:rPr>
        <w:t xml:space="preserve"> форме запомнить незнакомые слова, фразы и целые конструкции</w:t>
      </w:r>
      <w:r w:rsidR="00E96CE8" w:rsidRPr="001857C5">
        <w:rPr>
          <w:rFonts w:eastAsiaTheme="minorHAnsi"/>
          <w:lang w:eastAsia="en-US"/>
        </w:rPr>
        <w:t xml:space="preserve">; </w:t>
      </w:r>
    </w:p>
    <w:p w:rsidR="00E96CE8" w:rsidRPr="001857C5" w:rsidRDefault="001857C5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>
        <w:rPr>
          <w:color w:val="000000"/>
          <w:shd w:val="clear" w:color="auto" w:fill="FFFFFF"/>
        </w:rPr>
        <w:t>развитие воображения, творческо</w:t>
      </w:r>
      <w:r w:rsidR="00D0168A">
        <w:rPr>
          <w:color w:val="000000"/>
          <w:shd w:val="clear" w:color="auto" w:fill="FFFFFF"/>
        </w:rPr>
        <w:t>го</w:t>
      </w:r>
      <w:r w:rsidRPr="001857C5">
        <w:rPr>
          <w:color w:val="000000"/>
          <w:shd w:val="clear" w:color="auto" w:fill="FFFFFF"/>
        </w:rPr>
        <w:t xml:space="preserve"> мышлени</w:t>
      </w:r>
      <w:r w:rsidR="00D0168A">
        <w:rPr>
          <w:color w:val="000000"/>
          <w:shd w:val="clear" w:color="auto" w:fill="FFFFFF"/>
        </w:rPr>
        <w:t>я</w:t>
      </w:r>
      <w:r w:rsidR="00E96CE8" w:rsidRPr="001857C5">
        <w:rPr>
          <w:rFonts w:eastAsiaTheme="minorHAnsi"/>
          <w:lang w:eastAsia="en-US"/>
        </w:rPr>
        <w:t>;</w:t>
      </w:r>
    </w:p>
    <w:p w:rsidR="00E96CE8" w:rsidRPr="001857C5" w:rsidRDefault="001857C5" w:rsidP="00DD4A6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5"/>
        <w:rPr>
          <w:rFonts w:eastAsiaTheme="minorHAnsi"/>
          <w:lang w:eastAsia="en-US"/>
        </w:rPr>
      </w:pPr>
      <w:r>
        <w:rPr>
          <w:color w:val="000000"/>
          <w:shd w:val="clear" w:color="auto" w:fill="FFFFFF"/>
        </w:rPr>
        <w:t xml:space="preserve"> развитие</w:t>
      </w:r>
      <w:r w:rsidRPr="001857C5">
        <w:rPr>
          <w:color w:val="000000"/>
          <w:shd w:val="clear" w:color="auto" w:fill="FFFFFF"/>
        </w:rPr>
        <w:t xml:space="preserve"> коммуникативных навыков</w:t>
      </w:r>
      <w:r w:rsidR="00E96CE8" w:rsidRPr="001857C5">
        <w:rPr>
          <w:rFonts w:eastAsiaTheme="minorHAnsi"/>
          <w:lang w:eastAsia="en-US"/>
        </w:rPr>
        <w:t>.</w:t>
      </w:r>
    </w:p>
    <w:p w:rsidR="006851AF" w:rsidRDefault="006851AF" w:rsidP="00DD4A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Cs/>
          <w:i w:val="0"/>
        </w:rPr>
      </w:pPr>
    </w:p>
    <w:p w:rsidR="00D63883" w:rsidRDefault="00D63883" w:rsidP="00DD4A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i w:val="0"/>
        </w:rPr>
      </w:pPr>
      <w:r w:rsidRPr="00E779D5">
        <w:rPr>
          <w:rStyle w:val="a8"/>
          <w:bCs/>
          <w:i w:val="0"/>
        </w:rPr>
        <w:t xml:space="preserve">Раздел 3. </w:t>
      </w:r>
      <w:r w:rsidRPr="00E779D5">
        <w:rPr>
          <w:rStyle w:val="a8"/>
          <w:i w:val="0"/>
        </w:rPr>
        <w:t>Основное содержание, изложенное в соответствии с выбранным жанром.</w:t>
      </w:r>
    </w:p>
    <w:p w:rsidR="00D63883" w:rsidRDefault="00D63883" w:rsidP="00DD4A65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sz w:val="24"/>
          <w:szCs w:val="22"/>
          <w:lang w:eastAsia="en-US"/>
        </w:rPr>
      </w:pPr>
      <w:r w:rsidRPr="00B6619E">
        <w:rPr>
          <w:rFonts w:eastAsiaTheme="minorHAnsi"/>
          <w:b w:val="0"/>
          <w:bCs w:val="0"/>
          <w:sz w:val="24"/>
          <w:szCs w:val="22"/>
          <w:lang w:eastAsia="en-US"/>
        </w:rPr>
        <w:t>Данн</w:t>
      </w:r>
      <w:r>
        <w:rPr>
          <w:rFonts w:eastAsiaTheme="minorHAnsi"/>
          <w:b w:val="0"/>
          <w:bCs w:val="0"/>
          <w:sz w:val="24"/>
          <w:szCs w:val="22"/>
          <w:lang w:eastAsia="en-US"/>
        </w:rPr>
        <w:t>ая методическая разработка предназначена</w:t>
      </w:r>
      <w:r w:rsidRPr="00180758">
        <w:rPr>
          <w:rFonts w:eastAsiaTheme="minorHAnsi"/>
          <w:b w:val="0"/>
          <w:bCs w:val="0"/>
          <w:sz w:val="24"/>
          <w:szCs w:val="22"/>
          <w:lang w:eastAsia="en-US"/>
        </w:rPr>
        <w:t xml:space="preserve"> для педагогов дополнительного образования  в помощь п</w:t>
      </w:r>
      <w:r w:rsidR="006B736B">
        <w:rPr>
          <w:rFonts w:eastAsiaTheme="minorHAnsi"/>
          <w:b w:val="0"/>
          <w:bCs w:val="0"/>
          <w:sz w:val="24"/>
          <w:szCs w:val="22"/>
          <w:lang w:eastAsia="en-US"/>
        </w:rPr>
        <w:t>роведения занятий по английскому языку</w:t>
      </w:r>
      <w:r w:rsidRPr="00180758">
        <w:rPr>
          <w:rFonts w:eastAsiaTheme="minorHAnsi"/>
          <w:b w:val="0"/>
          <w:bCs w:val="0"/>
          <w:sz w:val="24"/>
          <w:szCs w:val="22"/>
          <w:lang w:eastAsia="en-US"/>
        </w:rPr>
        <w:t>.</w:t>
      </w:r>
    </w:p>
    <w:p w:rsidR="006B736B" w:rsidRPr="0066528C" w:rsidRDefault="006B736B" w:rsidP="00DD4A65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6B736B">
        <w:rPr>
          <w:b w:val="0"/>
          <w:sz w:val="24"/>
          <w:szCs w:val="24"/>
          <w:shd w:val="clear" w:color="auto" w:fill="FFFFFF"/>
        </w:rPr>
        <w:t>Она</w:t>
      </w:r>
      <w:r>
        <w:rPr>
          <w:b w:val="0"/>
          <w:sz w:val="24"/>
          <w:szCs w:val="24"/>
          <w:shd w:val="clear" w:color="auto" w:fill="FFFFFF"/>
        </w:rPr>
        <w:t xml:space="preserve"> содержит в себе 6</w:t>
      </w:r>
      <w:r w:rsidRPr="006B736B">
        <w:rPr>
          <w:b w:val="0"/>
          <w:sz w:val="24"/>
          <w:szCs w:val="24"/>
          <w:shd w:val="clear" w:color="auto" w:fill="FFFFFF"/>
        </w:rPr>
        <w:t xml:space="preserve">2 игровых задания, которые </w:t>
      </w:r>
      <w:proofErr w:type="gramStart"/>
      <w:r w:rsidRPr="006B736B">
        <w:rPr>
          <w:b w:val="0"/>
          <w:sz w:val="24"/>
          <w:szCs w:val="24"/>
          <w:shd w:val="clear" w:color="auto" w:fill="FFFFFF"/>
        </w:rPr>
        <w:t>рассчитаны на проработку самых разнообразных тем Разработка структурирована</w:t>
      </w:r>
      <w:proofErr w:type="gramEnd"/>
      <w:r w:rsidRPr="006B736B">
        <w:rPr>
          <w:b w:val="0"/>
          <w:sz w:val="24"/>
          <w:szCs w:val="24"/>
          <w:shd w:val="clear" w:color="auto" w:fill="FFFFFF"/>
        </w:rPr>
        <w:t xml:space="preserve"> по разделам, т.е. какого характера игра: лексическая, грамматическая или фонетическая. В силу того, что в сборнике содержатся самые разнообразные игры</w:t>
      </w:r>
      <w:r w:rsidR="0066528C">
        <w:rPr>
          <w:b w:val="0"/>
          <w:sz w:val="24"/>
          <w:szCs w:val="24"/>
          <w:shd w:val="clear" w:color="auto" w:fill="FFFFFF"/>
        </w:rPr>
        <w:t xml:space="preserve">, их можно применять на различных уровнях </w:t>
      </w:r>
      <w:proofErr w:type="gramStart"/>
      <w:r w:rsidR="0066528C" w:rsidRPr="0066528C">
        <w:rPr>
          <w:b w:val="0"/>
          <w:sz w:val="24"/>
          <w:szCs w:val="24"/>
          <w:shd w:val="clear" w:color="auto" w:fill="FFFFFF"/>
        </w:rPr>
        <w:t>(</w:t>
      </w:r>
      <w:r w:rsidRPr="0066528C">
        <w:rPr>
          <w:b w:val="0"/>
          <w:sz w:val="24"/>
          <w:szCs w:val="24"/>
          <w:shd w:val="clear" w:color="auto" w:fill="FFFFFF"/>
        </w:rPr>
        <w:t> </w:t>
      </w:r>
      <w:proofErr w:type="spellStart"/>
      <w:proofErr w:type="gramEnd"/>
      <w:r w:rsidR="002E159D">
        <w:rPr>
          <w:b w:val="0"/>
          <w:sz w:val="24"/>
          <w:szCs w:val="24"/>
          <w:shd w:val="clear" w:color="auto" w:fill="FFFFFF"/>
        </w:rPr>
        <w:t>Pre-Intermediate</w:t>
      </w:r>
      <w:proofErr w:type="spellEnd"/>
      <w:r w:rsidR="002E159D">
        <w:rPr>
          <w:b w:val="0"/>
          <w:sz w:val="24"/>
          <w:szCs w:val="24"/>
          <w:shd w:val="clear" w:color="auto" w:fill="FFFFFF"/>
        </w:rPr>
        <w:t xml:space="preserve"> и </w:t>
      </w:r>
      <w:proofErr w:type="spellStart"/>
      <w:r w:rsidR="002E159D">
        <w:rPr>
          <w:b w:val="0"/>
          <w:sz w:val="24"/>
          <w:szCs w:val="24"/>
          <w:shd w:val="clear" w:color="auto" w:fill="FFFFFF"/>
          <w:lang w:val="en-US"/>
        </w:rPr>
        <w:t>Biginner</w:t>
      </w:r>
      <w:proofErr w:type="spellEnd"/>
      <w:r w:rsidR="0066528C" w:rsidRPr="0066528C">
        <w:rPr>
          <w:b w:val="0"/>
          <w:sz w:val="24"/>
          <w:szCs w:val="24"/>
          <w:shd w:val="clear" w:color="auto" w:fill="FFFFFF"/>
        </w:rPr>
        <w:t>), но можно адаптировать и под другие уро</w:t>
      </w:r>
      <w:r w:rsidR="0066528C">
        <w:rPr>
          <w:b w:val="0"/>
          <w:sz w:val="24"/>
          <w:szCs w:val="24"/>
          <w:shd w:val="clear" w:color="auto" w:fill="FFFFFF"/>
        </w:rPr>
        <w:t>вни. Задания</w:t>
      </w:r>
      <w:r w:rsidR="0066528C" w:rsidRPr="0066528C">
        <w:rPr>
          <w:b w:val="0"/>
          <w:sz w:val="24"/>
          <w:szCs w:val="24"/>
          <w:shd w:val="clear" w:color="auto" w:fill="FFFFFF"/>
        </w:rPr>
        <w:t xml:space="preserve"> очень эффективные для работы и в группах, и индивидуально.</w:t>
      </w:r>
    </w:p>
    <w:p w:rsidR="00D63883" w:rsidRDefault="00D63883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</w:pPr>
      <w:r w:rsidRPr="00C86FE0">
        <w:t xml:space="preserve">Для удобства подготовки </w:t>
      </w:r>
      <w:r w:rsidR="0066528C">
        <w:t>педагога дополнительного образования</w:t>
      </w:r>
      <w:r>
        <w:t xml:space="preserve"> </w:t>
      </w:r>
      <w:r w:rsidRPr="00C86FE0">
        <w:t>к практическ</w:t>
      </w:r>
      <w:r>
        <w:t>ому занятию</w:t>
      </w:r>
      <w:r w:rsidRPr="00C86FE0">
        <w:t xml:space="preserve">, весь материал </w:t>
      </w:r>
      <w:r w:rsidR="00765510">
        <w:t>методической разработки</w:t>
      </w:r>
      <w:r w:rsidRPr="00C86FE0">
        <w:t xml:space="preserve"> расположен по</w:t>
      </w:r>
      <w:r>
        <w:t xml:space="preserve"> разделам</w:t>
      </w:r>
      <w:r w:rsidRPr="00C86FE0">
        <w:t xml:space="preserve">. </w:t>
      </w:r>
    </w:p>
    <w:p w:rsidR="00DD4A65" w:rsidRPr="00180758" w:rsidRDefault="00DD4A65" w:rsidP="0017678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iCs/>
        </w:rPr>
      </w:pPr>
    </w:p>
    <w:p w:rsidR="005147BC" w:rsidRDefault="005147BC" w:rsidP="00514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В р</w:t>
      </w:r>
      <w:r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аздел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 «Введение</w:t>
      </w:r>
      <w:r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рассматривается</w:t>
      </w:r>
      <w:r w:rsidRPr="00347857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34785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147BC" w:rsidRPr="005C54E9" w:rsidRDefault="005147BC" w:rsidP="005147BC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задачи игры, как формы организации занятия</w:t>
      </w:r>
      <w:r w:rsidRPr="005C54E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C54E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147BC" w:rsidRPr="005C54E9" w:rsidRDefault="005147BC" w:rsidP="005147BC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функции игровой деятельности в процессе обучения</w:t>
      </w:r>
      <w:r w:rsidRPr="005C54E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C54E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147BC" w:rsidRPr="00F74BFF" w:rsidRDefault="005147BC" w:rsidP="005147BC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реализации</w:t>
      </w:r>
      <w:r w:rsidRPr="00F74BFF">
        <w:rPr>
          <w:rFonts w:ascii="Times New Roman" w:hAnsi="Times New Roman" w:cs="Times New Roman"/>
          <w:sz w:val="24"/>
          <w:szCs w:val="24"/>
        </w:rPr>
        <w:t xml:space="preserve"> игровых приемов и ситуаций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на </w:t>
      </w:r>
      <w:r w:rsidRPr="00F74BFF">
        <w:rPr>
          <w:rFonts w:ascii="Times New Roman" w:hAnsi="Times New Roman" w:cs="Times New Roman"/>
          <w:sz w:val="24"/>
          <w:szCs w:val="24"/>
          <w:lang w:val="kk-KZ"/>
        </w:rPr>
        <w:t xml:space="preserve"> занятия</w:t>
      </w:r>
      <w:r>
        <w:rPr>
          <w:rFonts w:ascii="Times New Roman" w:hAnsi="Times New Roman" w:cs="Times New Roman"/>
          <w:sz w:val="24"/>
          <w:szCs w:val="24"/>
          <w:lang w:val="kk-KZ"/>
        </w:rPr>
        <w:t>х;</w:t>
      </w:r>
    </w:p>
    <w:p w:rsidR="005147BC" w:rsidRPr="00F74BFF" w:rsidRDefault="005147BC" w:rsidP="005147BC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требования к организации игровой формы деятельности при изучении иностранных языков;</w:t>
      </w:r>
    </w:p>
    <w:p w:rsidR="005147BC" w:rsidRPr="00F74BFF" w:rsidRDefault="005147BC" w:rsidP="005147BC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Типологии игр, </w:t>
      </w:r>
      <w:r w:rsidRPr="00F74B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зависимости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5147BC" w:rsidRDefault="005147BC" w:rsidP="005147B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от целей и задач учебной игры;</w:t>
      </w:r>
    </w:p>
    <w:p w:rsidR="005147BC" w:rsidRDefault="005147BC" w:rsidP="005147B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F74BFF">
        <w:rPr>
          <w:rFonts w:ascii="Times New Roman" w:hAnsi="Times New Roman" w:cs="Times New Roman"/>
          <w:sz w:val="24"/>
          <w:szCs w:val="24"/>
          <w:shd w:val="clear" w:color="auto" w:fill="FFFFFF"/>
        </w:rPr>
        <w:t>формы проведения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занятия или мероприятия;</w:t>
      </w:r>
    </w:p>
    <w:p w:rsidR="005147BC" w:rsidRDefault="005147BC" w:rsidP="005147B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способа организации занятия или мероприятия;</w:t>
      </w:r>
    </w:p>
    <w:p w:rsidR="005147BC" w:rsidRDefault="005147BC" w:rsidP="005147B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степени сложности материала;</w:t>
      </w:r>
    </w:p>
    <w:p w:rsidR="005E55EA" w:rsidRPr="005E55EA" w:rsidRDefault="005147BC" w:rsidP="005E55EA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F74BFF">
        <w:rPr>
          <w:rFonts w:ascii="Times New Roman" w:hAnsi="Times New Roman" w:cs="Times New Roman"/>
          <w:sz w:val="24"/>
          <w:szCs w:val="24"/>
          <w:shd w:val="clear" w:color="auto" w:fill="FFFFFF"/>
        </w:rPr>
        <w:t>количественного состава участников.</w:t>
      </w:r>
    </w:p>
    <w:p w:rsidR="00765510" w:rsidRPr="002E159D" w:rsidRDefault="00765510" w:rsidP="001767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р</w:t>
      </w:r>
      <w:r w:rsidR="00D63883"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аздел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</w:t>
      </w:r>
      <w:r w:rsidR="00D6388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«Лексические игры</w:t>
      </w:r>
      <w:r w:rsidR="00D63883"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gramStart"/>
      <w:r w:rsidR="00C87A2C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представлена</w:t>
      </w:r>
      <w:proofErr w:type="gramEnd"/>
      <w:r w:rsidR="00C87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26</w:t>
      </w:r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игр</w:t>
      </w:r>
      <w:r w:rsidRPr="007655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располагающиеся в порядке возрастания по уровню сложности. </w:t>
      </w:r>
      <w:r w:rsidR="002E159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Эти и</w:t>
      </w:r>
      <w:proofErr w:type="spellStart"/>
      <w:r w:rsidR="002E159D" w:rsidRPr="002E159D">
        <w:rPr>
          <w:rFonts w:ascii="Times New Roman" w:hAnsi="Times New Roman" w:cs="Times New Roman"/>
          <w:sz w:val="24"/>
          <w:szCs w:val="24"/>
          <w:shd w:val="clear" w:color="auto" w:fill="FFFFFF"/>
        </w:rPr>
        <w:t>гры</w:t>
      </w:r>
      <w:proofErr w:type="spellEnd"/>
      <w:r w:rsidR="002E159D" w:rsidRPr="002E15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можно использовать на разных уровнях овладения английским языком. Часть лексических игр -  </w:t>
      </w:r>
      <w:proofErr w:type="gramStart"/>
      <w:r w:rsidR="002E159D" w:rsidRPr="002E159D">
        <w:rPr>
          <w:rFonts w:ascii="Times New Roman" w:hAnsi="Times New Roman" w:cs="Times New Roman"/>
          <w:sz w:val="24"/>
          <w:szCs w:val="24"/>
          <w:shd w:val="clear" w:color="auto" w:fill="FFFFFF"/>
        </w:rPr>
        <w:t>подвижные</w:t>
      </w:r>
      <w:proofErr w:type="gramEnd"/>
      <w:r w:rsidR="002E159D" w:rsidRPr="002E15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(что более предпочтительно при работе с детьми), а часть - статичные. В них можно играть индивидуально, в парах и в группах. </w:t>
      </w:r>
    </w:p>
    <w:p w:rsidR="002E159D" w:rsidRPr="00046009" w:rsidRDefault="00D63883" w:rsidP="001767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6C6D">
        <w:rPr>
          <w:b/>
          <w:shd w:val="clear" w:color="auto" w:fill="FFFFFF"/>
        </w:rPr>
        <w:t>Раздел</w:t>
      </w:r>
      <w:r>
        <w:rPr>
          <w:b/>
          <w:shd w:val="clear" w:color="auto" w:fill="FFFFFF"/>
        </w:rPr>
        <w:t xml:space="preserve"> </w:t>
      </w:r>
      <w:r w:rsidR="00765510">
        <w:rPr>
          <w:b/>
          <w:shd w:val="clear" w:color="auto" w:fill="FFFFFF"/>
        </w:rPr>
        <w:t xml:space="preserve"> «Грамматические игры</w:t>
      </w:r>
      <w:r w:rsidRPr="00726C6D">
        <w:rPr>
          <w:b/>
          <w:shd w:val="clear" w:color="auto" w:fill="FFFFFF"/>
        </w:rPr>
        <w:t>»</w:t>
      </w:r>
      <w:r w:rsidR="002E159D">
        <w:rPr>
          <w:b/>
          <w:shd w:val="clear" w:color="auto" w:fill="FFFFFF"/>
        </w:rPr>
        <w:t>.</w:t>
      </w:r>
      <w:r w:rsidR="00765510">
        <w:rPr>
          <w:shd w:val="clear" w:color="auto" w:fill="FFFFFF"/>
        </w:rPr>
        <w:t xml:space="preserve"> </w:t>
      </w:r>
      <w:r w:rsidR="00046009" w:rsidRPr="00046009">
        <w:rPr>
          <w:color w:val="000000"/>
        </w:rPr>
        <w:t>Данный раздел</w:t>
      </w:r>
      <w:r w:rsidR="002E159D" w:rsidRPr="00046009">
        <w:rPr>
          <w:color w:val="000000"/>
        </w:rPr>
        <w:t xml:space="preserve"> содержит обучающие игры, направленные на формирование грамматического навыка.</w:t>
      </w:r>
      <w:r w:rsidR="00046009">
        <w:rPr>
          <w:color w:val="000000"/>
        </w:rPr>
        <w:t xml:space="preserve"> </w:t>
      </w:r>
      <w:r w:rsidR="00046009" w:rsidRPr="00046009">
        <w:rPr>
          <w:color w:val="000000"/>
        </w:rPr>
        <w:t xml:space="preserve">Использование </w:t>
      </w:r>
      <w:r w:rsidR="00046009">
        <w:rPr>
          <w:color w:val="000000"/>
        </w:rPr>
        <w:t>представленных</w:t>
      </w:r>
      <w:r w:rsidR="00046009" w:rsidRPr="00046009">
        <w:rPr>
          <w:color w:val="000000"/>
        </w:rPr>
        <w:t xml:space="preserve"> грамматических игр на занятиях по английскому языку в дополнительном образовании</w:t>
      </w:r>
      <w:r w:rsidR="002E159D" w:rsidRPr="00046009">
        <w:rPr>
          <w:color w:val="000000"/>
        </w:rPr>
        <w:t xml:space="preserve"> способствует тому, что формирование г</w:t>
      </w:r>
      <w:r w:rsidR="00046009" w:rsidRPr="00046009">
        <w:rPr>
          <w:color w:val="000000"/>
        </w:rPr>
        <w:t xml:space="preserve">рамматического навыка </w:t>
      </w:r>
      <w:proofErr w:type="gramStart"/>
      <w:r w:rsidR="00046009" w:rsidRPr="00046009">
        <w:rPr>
          <w:color w:val="000000"/>
        </w:rPr>
        <w:t>у</w:t>
      </w:r>
      <w:proofErr w:type="gramEnd"/>
      <w:r w:rsidR="00046009" w:rsidRPr="00046009">
        <w:rPr>
          <w:color w:val="000000"/>
        </w:rPr>
        <w:t xml:space="preserve"> обучающихся</w:t>
      </w:r>
      <w:r w:rsidR="002E159D" w:rsidRPr="00046009">
        <w:rPr>
          <w:color w:val="000000"/>
        </w:rPr>
        <w:t xml:space="preserve"> будет проходить более успешно. </w:t>
      </w:r>
      <w:proofErr w:type="gramStart"/>
      <w:r w:rsidR="002E159D" w:rsidRPr="00046009">
        <w:rPr>
          <w:color w:val="000000"/>
        </w:rPr>
        <w:t>Разнообразные обучающие</w:t>
      </w:r>
      <w:r w:rsidR="00046009" w:rsidRPr="00046009">
        <w:rPr>
          <w:color w:val="000000"/>
        </w:rPr>
        <w:t xml:space="preserve"> игры (28 игр), представленные в разделе, повысят мотивацию обучаю</w:t>
      </w:r>
      <w:r w:rsidR="002E159D" w:rsidRPr="00046009">
        <w:rPr>
          <w:color w:val="000000"/>
        </w:rPr>
        <w:t>щихся к изучению языка</w:t>
      </w:r>
      <w:r w:rsidR="00046009">
        <w:rPr>
          <w:color w:val="000000"/>
        </w:rPr>
        <w:t xml:space="preserve"> и помогут</w:t>
      </w:r>
      <w:r w:rsidR="00046009" w:rsidRPr="00046009">
        <w:rPr>
          <w:color w:val="000000"/>
        </w:rPr>
        <w:t xml:space="preserve"> педагогу дополнительного образования</w:t>
      </w:r>
      <w:r w:rsidR="002E159D" w:rsidRPr="00046009">
        <w:rPr>
          <w:color w:val="000000"/>
        </w:rPr>
        <w:t xml:space="preserve"> ин</w:t>
      </w:r>
      <w:r w:rsidR="00046009" w:rsidRPr="00046009">
        <w:rPr>
          <w:color w:val="000000"/>
        </w:rPr>
        <w:t>тересно организовать занятие</w:t>
      </w:r>
      <w:r w:rsidR="002E159D" w:rsidRPr="00046009">
        <w:rPr>
          <w:color w:val="000000"/>
        </w:rPr>
        <w:t>, а главное, эффективно, без лишних затрат времени способствовать формированию грамматического навыка.</w:t>
      </w:r>
      <w:proofErr w:type="gramEnd"/>
    </w:p>
    <w:p w:rsidR="00C87A2C" w:rsidRPr="00270C4E" w:rsidRDefault="00270C4E" w:rsidP="001767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р</w:t>
      </w:r>
      <w:r w:rsidR="00D63883"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аздел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</w:t>
      </w:r>
      <w:r w:rsidR="00D6388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D63883"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</w:t>
      </w:r>
      <w:r w:rsidR="0076551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Фонетические игры</w:t>
      </w:r>
      <w:r w:rsidR="00D63883" w:rsidRPr="00726C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освещаются </w:t>
      </w:r>
      <w:r w:rsidR="00176787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>онетические игры</w:t>
      </w:r>
      <w:r w:rsidR="00176787">
        <w:rPr>
          <w:rFonts w:ascii="Times New Roman" w:hAnsi="Times New Roman" w:cs="Times New Roman"/>
          <w:sz w:val="24"/>
          <w:szCs w:val="24"/>
          <w:shd w:val="clear" w:color="auto" w:fill="FFFFFF"/>
        </w:rPr>
        <w:t>, используемые в дополнительном образовании на занятиях по английскому языку</w:t>
      </w:r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развития речи и п</w:t>
      </w:r>
      <w:r w:rsidR="00176787">
        <w:rPr>
          <w:rFonts w:ascii="Times New Roman" w:hAnsi="Times New Roman" w:cs="Times New Roman"/>
          <w:sz w:val="24"/>
          <w:szCs w:val="24"/>
          <w:shd w:val="clear" w:color="auto" w:fill="FFFFFF"/>
        </w:rPr>
        <w:t>роизносительных навыков обучающихся</w:t>
      </w:r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всех возрастов. Та</w:t>
      </w:r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кие упражнения помогают </w:t>
      </w:r>
      <w:proofErr w:type="gramStart"/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обучающимся</w:t>
      </w:r>
      <w:proofErr w:type="gramEnd"/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изучении и говорении звуков английского алфавита. Фонетические игры предназначаются для корректировки произношения на этапе формирования речевых навыков и умений, а также для </w:t>
      </w:r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получения навыков </w:t>
      </w:r>
      <w:proofErr w:type="spellStart"/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>аудирования</w:t>
      </w:r>
      <w:proofErr w:type="spellEnd"/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>. Н</w:t>
      </w:r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>ебольшую игр</w:t>
      </w:r>
      <w:r w:rsidR="00DD4A65">
        <w:rPr>
          <w:rFonts w:ascii="Times New Roman" w:hAnsi="Times New Roman" w:cs="Times New Roman"/>
          <w:sz w:val="24"/>
          <w:szCs w:val="24"/>
          <w:shd w:val="clear" w:color="auto" w:fill="FFFFFF"/>
        </w:rPr>
        <w:t>у можно проводить на любом занятии</w:t>
      </w:r>
      <w:r w:rsidRPr="00270C4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51DC9" w:rsidRPr="00E779D5" w:rsidRDefault="00D63883" w:rsidP="00D51DC9">
      <w:pPr>
        <w:pStyle w:val="a5"/>
        <w:tabs>
          <w:tab w:val="left" w:pos="900"/>
        </w:tabs>
        <w:spacing w:after="0"/>
        <w:ind w:right="-851"/>
        <w:jc w:val="center"/>
      </w:pPr>
      <w:r w:rsidRPr="00E34C20">
        <w:br/>
      </w:r>
      <w:r w:rsidR="00D51DC9" w:rsidRPr="00E779D5">
        <w:t>ЛИТЕРАТУРА</w:t>
      </w:r>
    </w:p>
    <w:p w:rsidR="0075147B" w:rsidRPr="00392F49" w:rsidRDefault="00D51DC9" w:rsidP="00D51D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Аникеева, Н. П. Воспитание игрой / Н. П. Аникеева - М.: Просвещение</w:t>
      </w:r>
      <w:r w:rsidR="00142A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1991.</w:t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Выгодский, Л. С. Игра и ее роль в психическом развитии ребенка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Гальскова, Н. Д.,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Гез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И. Теория обучения иностранным языкам. Лингводидактика и методика / Н. Д. Гальскова, Н. И.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Гез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М.: Издательский центр « Академия», 2005.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Жукова, И. В. Дидактические игры на уроках английского языка / И. В. Жукова // Первое сентября. Английский язык, 2006.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Мухина, В. С. Детская психология / В. С. Мухина. - М.: Просвещение, 1985.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Соловова, Е. В. Методика обучения иностранным языкам: базовый курс лекций / Е. В. Соловова - М.: Просвещение, 2005.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Степанова, Е. Л. Игра как средство развития интереса к изучаемому языку / Е. Л. Степанова // ИЯШ. - 2004.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Стронин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М. Ф. Обучающие игры на уроке английского языка / М. Ф.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Стронин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М.: Просвещение, 1984.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Хайдаров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Ж. С.,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Пидкасистый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П. И. Технология игры в обучении и развитии / В. М. Филатов, П. И.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Пидкасистый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М., 1996.. </w:t>
      </w:r>
      <w:r w:rsidRPr="00392F4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Эльконин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Д. Б. Психология игры / Д. Б. </w:t>
      </w:r>
      <w:proofErr w:type="spellStart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Эльконин</w:t>
      </w:r>
      <w:proofErr w:type="spellEnd"/>
      <w:r w:rsidRPr="00392F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М.: Просвещение, 1987.</w:t>
      </w:r>
    </w:p>
    <w:sectPr w:rsidR="0075147B" w:rsidRPr="00392F49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B97"/>
    <w:multiLevelType w:val="hybridMultilevel"/>
    <w:tmpl w:val="520A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B3E9A"/>
    <w:multiLevelType w:val="hybridMultilevel"/>
    <w:tmpl w:val="AB08FECA"/>
    <w:lvl w:ilvl="0" w:tplc="59B4B32E">
      <w:start w:val="1"/>
      <w:numFmt w:val="decimal"/>
      <w:lvlText w:val="%1.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6F512B8"/>
    <w:multiLevelType w:val="hybridMultilevel"/>
    <w:tmpl w:val="6796873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07057713"/>
    <w:multiLevelType w:val="hybridMultilevel"/>
    <w:tmpl w:val="06E6F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495609"/>
    <w:multiLevelType w:val="hybridMultilevel"/>
    <w:tmpl w:val="A38EE6F0"/>
    <w:lvl w:ilvl="0" w:tplc="96082A82">
      <w:start w:val="1"/>
      <w:numFmt w:val="decimal"/>
      <w:lvlText w:val="%1."/>
      <w:lvlJc w:val="left"/>
      <w:pPr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70268E"/>
    <w:multiLevelType w:val="hybridMultilevel"/>
    <w:tmpl w:val="90DCDC0E"/>
    <w:lvl w:ilvl="0" w:tplc="59B4B32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8019E"/>
    <w:multiLevelType w:val="hybridMultilevel"/>
    <w:tmpl w:val="7C10E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44E7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679A48C9"/>
    <w:multiLevelType w:val="hybridMultilevel"/>
    <w:tmpl w:val="2C562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F3ECC"/>
    <w:rsid w:val="000114C3"/>
    <w:rsid w:val="00046009"/>
    <w:rsid w:val="000775D1"/>
    <w:rsid w:val="00087F63"/>
    <w:rsid w:val="000C735F"/>
    <w:rsid w:val="000D671C"/>
    <w:rsid w:val="00124549"/>
    <w:rsid w:val="0014284A"/>
    <w:rsid w:val="00142A51"/>
    <w:rsid w:val="00176787"/>
    <w:rsid w:val="00180758"/>
    <w:rsid w:val="001857C5"/>
    <w:rsid w:val="001A10A9"/>
    <w:rsid w:val="001D70B0"/>
    <w:rsid w:val="001E38A3"/>
    <w:rsid w:val="001F1F6B"/>
    <w:rsid w:val="001F6E37"/>
    <w:rsid w:val="0020303A"/>
    <w:rsid w:val="00270C4E"/>
    <w:rsid w:val="00282453"/>
    <w:rsid w:val="002E159D"/>
    <w:rsid w:val="00345E28"/>
    <w:rsid w:val="0039003E"/>
    <w:rsid w:val="00392F49"/>
    <w:rsid w:val="003B1CF8"/>
    <w:rsid w:val="003C2215"/>
    <w:rsid w:val="003C2E90"/>
    <w:rsid w:val="00411B6E"/>
    <w:rsid w:val="00416A06"/>
    <w:rsid w:val="004349CA"/>
    <w:rsid w:val="00441B2F"/>
    <w:rsid w:val="00443406"/>
    <w:rsid w:val="004B749E"/>
    <w:rsid w:val="005147BC"/>
    <w:rsid w:val="00521D7C"/>
    <w:rsid w:val="0052333D"/>
    <w:rsid w:val="00554FEC"/>
    <w:rsid w:val="00577577"/>
    <w:rsid w:val="005B231B"/>
    <w:rsid w:val="005D6463"/>
    <w:rsid w:val="005E55EA"/>
    <w:rsid w:val="005F3ECC"/>
    <w:rsid w:val="005F4AB6"/>
    <w:rsid w:val="0062205C"/>
    <w:rsid w:val="00630E6C"/>
    <w:rsid w:val="00663E13"/>
    <w:rsid w:val="0066528C"/>
    <w:rsid w:val="006851AF"/>
    <w:rsid w:val="00690B24"/>
    <w:rsid w:val="006A3439"/>
    <w:rsid w:val="006B736B"/>
    <w:rsid w:val="00715523"/>
    <w:rsid w:val="00726C6D"/>
    <w:rsid w:val="00735087"/>
    <w:rsid w:val="00745E67"/>
    <w:rsid w:val="0075147B"/>
    <w:rsid w:val="00765510"/>
    <w:rsid w:val="0077454E"/>
    <w:rsid w:val="007B112D"/>
    <w:rsid w:val="007D3EE5"/>
    <w:rsid w:val="007D640D"/>
    <w:rsid w:val="007F354E"/>
    <w:rsid w:val="008103B8"/>
    <w:rsid w:val="00832229"/>
    <w:rsid w:val="008441F3"/>
    <w:rsid w:val="00851321"/>
    <w:rsid w:val="008A1BE0"/>
    <w:rsid w:val="008B1536"/>
    <w:rsid w:val="00903550"/>
    <w:rsid w:val="00904FFF"/>
    <w:rsid w:val="00911605"/>
    <w:rsid w:val="00925599"/>
    <w:rsid w:val="00932E03"/>
    <w:rsid w:val="0094087D"/>
    <w:rsid w:val="0095497C"/>
    <w:rsid w:val="00961DD8"/>
    <w:rsid w:val="00987EE2"/>
    <w:rsid w:val="009E45DD"/>
    <w:rsid w:val="009F167B"/>
    <w:rsid w:val="00A01691"/>
    <w:rsid w:val="00A2662D"/>
    <w:rsid w:val="00A50F31"/>
    <w:rsid w:val="00AA0540"/>
    <w:rsid w:val="00AA05D3"/>
    <w:rsid w:val="00AA0A2C"/>
    <w:rsid w:val="00AB2205"/>
    <w:rsid w:val="00B00436"/>
    <w:rsid w:val="00B6004F"/>
    <w:rsid w:val="00B70BA5"/>
    <w:rsid w:val="00B85C05"/>
    <w:rsid w:val="00C23F92"/>
    <w:rsid w:val="00C40C32"/>
    <w:rsid w:val="00C64A2E"/>
    <w:rsid w:val="00C87A2C"/>
    <w:rsid w:val="00C92DFC"/>
    <w:rsid w:val="00CC033D"/>
    <w:rsid w:val="00CC79A6"/>
    <w:rsid w:val="00CD39AB"/>
    <w:rsid w:val="00CE3537"/>
    <w:rsid w:val="00CE61F9"/>
    <w:rsid w:val="00D0168A"/>
    <w:rsid w:val="00D022BD"/>
    <w:rsid w:val="00D15600"/>
    <w:rsid w:val="00D25D93"/>
    <w:rsid w:val="00D51DC9"/>
    <w:rsid w:val="00D63883"/>
    <w:rsid w:val="00DC01C1"/>
    <w:rsid w:val="00DD4A65"/>
    <w:rsid w:val="00DF08B4"/>
    <w:rsid w:val="00E21E09"/>
    <w:rsid w:val="00E31816"/>
    <w:rsid w:val="00E502CF"/>
    <w:rsid w:val="00E7086F"/>
    <w:rsid w:val="00E721E3"/>
    <w:rsid w:val="00E779D5"/>
    <w:rsid w:val="00E87D7F"/>
    <w:rsid w:val="00E96CE8"/>
    <w:rsid w:val="00ED14AB"/>
    <w:rsid w:val="00EE59E3"/>
    <w:rsid w:val="00F2583A"/>
    <w:rsid w:val="00F5782A"/>
    <w:rsid w:val="00F72F54"/>
    <w:rsid w:val="00F73280"/>
    <w:rsid w:val="00F74BFF"/>
    <w:rsid w:val="00F77373"/>
    <w:rsid w:val="00FD02FB"/>
    <w:rsid w:val="00FD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CC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1807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F3EC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5F3E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5F3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бычный текст"/>
    <w:basedOn w:val="a"/>
    <w:uiPriority w:val="99"/>
    <w:rsid w:val="005F3ECC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5F3ECC"/>
  </w:style>
  <w:style w:type="character" w:styleId="a8">
    <w:name w:val="Emphasis"/>
    <w:basedOn w:val="a0"/>
    <w:uiPriority w:val="20"/>
    <w:qFormat/>
    <w:rsid w:val="005F3ECC"/>
    <w:rPr>
      <w:i/>
      <w:iCs/>
    </w:rPr>
  </w:style>
  <w:style w:type="character" w:styleId="a9">
    <w:name w:val="Strong"/>
    <w:basedOn w:val="a0"/>
    <w:uiPriority w:val="22"/>
    <w:qFormat/>
    <w:rsid w:val="005F3ECC"/>
    <w:rPr>
      <w:b/>
      <w:bCs/>
    </w:rPr>
  </w:style>
  <w:style w:type="paragraph" w:styleId="aa">
    <w:name w:val="List Paragraph"/>
    <w:basedOn w:val="a"/>
    <w:uiPriority w:val="34"/>
    <w:qFormat/>
    <w:rsid w:val="005F3EC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F3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3EC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1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A10A9"/>
  </w:style>
  <w:style w:type="character" w:customStyle="1" w:styleId="c2">
    <w:name w:val="c2"/>
    <w:basedOn w:val="a0"/>
    <w:rsid w:val="001A10A9"/>
  </w:style>
  <w:style w:type="character" w:customStyle="1" w:styleId="c7">
    <w:name w:val="c7"/>
    <w:basedOn w:val="a0"/>
    <w:rsid w:val="00F72F54"/>
  </w:style>
  <w:style w:type="character" w:customStyle="1" w:styleId="30">
    <w:name w:val="Заголовок 3 Знак"/>
    <w:basedOn w:val="a0"/>
    <w:link w:val="3"/>
    <w:uiPriority w:val="9"/>
    <w:rsid w:val="001807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5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ДПК</cp:lastModifiedBy>
  <cp:revision>65</cp:revision>
  <cp:lastPrinted>2017-12-10T10:54:00Z</cp:lastPrinted>
  <dcterms:created xsi:type="dcterms:W3CDTF">2017-11-13T10:01:00Z</dcterms:created>
  <dcterms:modified xsi:type="dcterms:W3CDTF">2018-12-13T08:17:00Z</dcterms:modified>
</cp:coreProperties>
</file>