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75F" w:rsidRDefault="009D675F" w:rsidP="009D675F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Приложение 1</w:t>
      </w:r>
    </w:p>
    <w:p w:rsidR="009D675F" w:rsidRDefault="009D675F" w:rsidP="00C8593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C8593E" w:rsidRDefault="00C8593E" w:rsidP="00C8593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C8593E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БАРЬЕРЫ ПРОФЕССИОНАЛЬНОГО РАЗВИТИЯ ПЕДАГОГА</w:t>
      </w:r>
    </w:p>
    <w:p w:rsidR="00C8593E" w:rsidRPr="00C8593E" w:rsidRDefault="00C8593E" w:rsidP="00C8593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C8593E" w:rsidRPr="00C8593E" w:rsidRDefault="00C8593E" w:rsidP="00C8593E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59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Очевидно, что существует немало причин, препятствующих педагогу осуществлять свои замыслы. Для расширения взглядов на психологические барьеры, с которыми сталкиваются учителя, им мож</w:t>
      </w:r>
      <w:r w:rsidR="00AD5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предложить следующие анкеты</w:t>
      </w:r>
      <w:r w:rsidRPr="00C859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8593E" w:rsidRDefault="00C8593E" w:rsidP="00C8593E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8593E" w:rsidRPr="00C8593E" w:rsidRDefault="00C8593E" w:rsidP="00C8593E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59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Анкета 1</w:t>
      </w:r>
    </w:p>
    <w:p w:rsidR="00C8593E" w:rsidRPr="00C8593E" w:rsidRDefault="00C8593E" w:rsidP="00C8593E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59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Цель исследования — выявить способности учителя к саморазвитию. Для этого нужно определить, насколько каждое из приведенных ниже утверждений соответствует или не соответствует действительности. </w:t>
      </w:r>
      <w:proofErr w:type="gramStart"/>
      <w:r w:rsidRPr="00C859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Варианты ответов: утверждение полностью </w:t>
      </w:r>
      <w:bookmarkStart w:id="0" w:name="_GoBack"/>
      <w:bookmarkEnd w:id="0"/>
      <w:r w:rsidRPr="00C859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соответствует действительности — 5 баллов; скорее соответствует, чем нет, — 4 балла; и да, и нет — 3 балла; скорее не соответствует — 2 балла; не соответствует — 1 балл.</w:t>
      </w:r>
      <w:proofErr w:type="gramEnd"/>
    </w:p>
    <w:p w:rsidR="00C8593E" w:rsidRDefault="00C8593E" w:rsidP="00C8593E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8593E" w:rsidRDefault="00C8593E" w:rsidP="00C8593E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859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ТЕСТОВЫЙ МАТЕРИАЛ</w:t>
      </w:r>
    </w:p>
    <w:p w:rsidR="00C8593E" w:rsidRPr="00C8593E" w:rsidRDefault="00C8593E" w:rsidP="00C8593E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593E" w:rsidRPr="00C8593E" w:rsidRDefault="00C8593E" w:rsidP="00C8593E">
      <w:pPr>
        <w:spacing w:after="0" w:line="240" w:lineRule="auto"/>
        <w:ind w:left="527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C8593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1. Я стремлюсь изучить себя.</w:t>
      </w:r>
    </w:p>
    <w:p w:rsidR="00C8593E" w:rsidRPr="00C8593E" w:rsidRDefault="00C8593E" w:rsidP="00C8593E">
      <w:pPr>
        <w:spacing w:after="0" w:line="240" w:lineRule="auto"/>
        <w:ind w:left="527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C8593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2. Я оставляю время для развития, как бы ни был занят работой и домашними делами.</w:t>
      </w:r>
    </w:p>
    <w:p w:rsidR="00C8593E" w:rsidRPr="00C8593E" w:rsidRDefault="00C8593E" w:rsidP="00C8593E">
      <w:pPr>
        <w:spacing w:after="0" w:line="240" w:lineRule="auto"/>
        <w:ind w:left="527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C8593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 Возникающие препятствия стимулируют мою активность.</w:t>
      </w:r>
    </w:p>
    <w:p w:rsidR="00C8593E" w:rsidRPr="00C8593E" w:rsidRDefault="00C8593E" w:rsidP="00C8593E">
      <w:pPr>
        <w:spacing w:after="0" w:line="240" w:lineRule="auto"/>
        <w:ind w:left="527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C8593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4. Я ищу обратную связь, так как это помогает мне узнать и оценить себя.</w:t>
      </w:r>
    </w:p>
    <w:p w:rsidR="00C8593E" w:rsidRPr="00C8593E" w:rsidRDefault="00C8593E" w:rsidP="00C8593E">
      <w:pPr>
        <w:spacing w:after="0" w:line="240" w:lineRule="auto"/>
        <w:ind w:left="527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C8593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5. Я рефлексирую свою деятельность, выделяя на это специальное время.</w:t>
      </w:r>
    </w:p>
    <w:p w:rsidR="00C8593E" w:rsidRPr="00C8593E" w:rsidRDefault="00C8593E" w:rsidP="00C8593E">
      <w:pPr>
        <w:spacing w:after="0" w:line="240" w:lineRule="auto"/>
        <w:ind w:left="527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C8593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6. Я анализирую свои чувства и опыт.</w:t>
      </w:r>
    </w:p>
    <w:p w:rsidR="00C8593E" w:rsidRPr="00C8593E" w:rsidRDefault="00C8593E" w:rsidP="00C8593E">
      <w:pPr>
        <w:spacing w:after="0" w:line="240" w:lineRule="auto"/>
        <w:ind w:left="527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C8593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7. Я много читаю.</w:t>
      </w:r>
    </w:p>
    <w:p w:rsidR="00C8593E" w:rsidRPr="00C8593E" w:rsidRDefault="00C8593E" w:rsidP="00C8593E">
      <w:pPr>
        <w:spacing w:after="0" w:line="240" w:lineRule="auto"/>
        <w:ind w:left="527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C8593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8. Я широко дискутирую по интересующим меня вопросам.</w:t>
      </w:r>
    </w:p>
    <w:p w:rsidR="00C8593E" w:rsidRPr="00C8593E" w:rsidRDefault="00C8593E" w:rsidP="00C8593E">
      <w:pPr>
        <w:spacing w:after="0" w:line="240" w:lineRule="auto"/>
        <w:ind w:left="527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C8593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9. Я верю в свои возможности.</w:t>
      </w:r>
    </w:p>
    <w:p w:rsidR="00C8593E" w:rsidRPr="00C8593E" w:rsidRDefault="00C8593E" w:rsidP="00C8593E">
      <w:pPr>
        <w:spacing w:after="0" w:line="240" w:lineRule="auto"/>
        <w:ind w:left="527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C8593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10. Я стремлюсь быть более открытым.</w:t>
      </w:r>
    </w:p>
    <w:p w:rsidR="00C8593E" w:rsidRPr="00C8593E" w:rsidRDefault="00C8593E" w:rsidP="00C8593E">
      <w:pPr>
        <w:spacing w:after="0" w:line="240" w:lineRule="auto"/>
        <w:ind w:left="527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C8593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11. Я осознаю то влияние, которое оказывают на меня окружающие</w:t>
      </w:r>
      <w:proofErr w:type="gramStart"/>
      <w:r w:rsidRPr="00C8593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.</w:t>
      </w:r>
      <w:proofErr w:type="gramEnd"/>
      <w:r w:rsidRPr="00C8593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ноли.</w:t>
      </w:r>
    </w:p>
    <w:p w:rsidR="00C8593E" w:rsidRPr="00C8593E" w:rsidRDefault="00C8593E" w:rsidP="00C8593E">
      <w:pPr>
        <w:spacing w:after="0" w:line="240" w:lineRule="auto"/>
        <w:ind w:left="527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C8593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12. Я управляю своим профессиональным развитием и получаю положительные результаты.</w:t>
      </w:r>
    </w:p>
    <w:p w:rsidR="00C8593E" w:rsidRPr="00C8593E" w:rsidRDefault="00C8593E" w:rsidP="00C8593E">
      <w:pPr>
        <w:spacing w:after="0" w:line="240" w:lineRule="auto"/>
        <w:ind w:left="527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C8593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13. Я получаю удовольствие от освоения нового.</w:t>
      </w:r>
    </w:p>
    <w:p w:rsidR="00C8593E" w:rsidRPr="00C8593E" w:rsidRDefault="00C8593E" w:rsidP="00C8593E">
      <w:pPr>
        <w:spacing w:after="0" w:line="240" w:lineRule="auto"/>
        <w:ind w:left="527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C8593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14. Возрастающая ответственность не пугает меня.</w:t>
      </w:r>
    </w:p>
    <w:p w:rsidR="00C8593E" w:rsidRPr="00C8593E" w:rsidRDefault="00C8593E" w:rsidP="00C8593E">
      <w:pPr>
        <w:spacing w:after="0" w:line="240" w:lineRule="auto"/>
        <w:ind w:left="527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C8593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15. Я положительно бы отнесся к моему продвижению на службе.</w:t>
      </w:r>
    </w:p>
    <w:p w:rsidR="00C8593E" w:rsidRDefault="00C8593E" w:rsidP="00C8593E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8593E" w:rsidRDefault="00C8593E" w:rsidP="00C8593E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859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ИНТЕРПРЕТАЦИЯ РЕЗУЛЬТАТОВ</w:t>
      </w:r>
    </w:p>
    <w:p w:rsidR="00C8593E" w:rsidRPr="00C8593E" w:rsidRDefault="00C8593E" w:rsidP="00C8593E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593E" w:rsidRPr="00C8593E" w:rsidRDefault="00C8593E" w:rsidP="00C8593E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59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75—55 баллов — активное развитие. 54—36 баллов — отсутствует сложившаяся система саморазвития, ориентация на развитие сильно зависит от условий. 35—15 баллов — остановившееся развитие.</w:t>
      </w:r>
    </w:p>
    <w:p w:rsidR="00C8593E" w:rsidRDefault="00C8593E" w:rsidP="00C8593E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8593E" w:rsidRDefault="00C8593E" w:rsidP="00C8593E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859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Анкета 2</w:t>
      </w:r>
    </w:p>
    <w:p w:rsidR="00C8593E" w:rsidRPr="00C8593E" w:rsidRDefault="00C8593E" w:rsidP="00C8593E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593E" w:rsidRPr="00C8593E" w:rsidRDefault="00C8593E" w:rsidP="00C8593E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59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Цель исследования — выявить факторы, стимулирующие и препятствующие обучению, развитию, саморазвитию учителей в школе. Для этого нужно оценить по пятибалльной шкале факторы, стимулирующие и препятствующие обучению и развитию. </w:t>
      </w:r>
      <w:proofErr w:type="gramStart"/>
      <w:r w:rsidRPr="00C859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Варианты ответов: да (препятствуют или стимулируют) — 5 баллов; скорее да, чем нет, — 4 балла; и да, и нет — 3 балла; скорее нет — 2 балла; нет — 1 балл.</w:t>
      </w:r>
      <w:proofErr w:type="gramEnd"/>
    </w:p>
    <w:p w:rsidR="00C8593E" w:rsidRDefault="00C8593E" w:rsidP="00C8593E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8593E" w:rsidRDefault="00C8593E" w:rsidP="00C8593E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859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ПРЕПЯТСТВУЮЩИЕ ФАКТОРЫ</w:t>
      </w:r>
    </w:p>
    <w:p w:rsidR="00C8593E" w:rsidRPr="00C8593E" w:rsidRDefault="00C8593E" w:rsidP="00C8593E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593E" w:rsidRPr="00C8593E" w:rsidRDefault="00C8593E" w:rsidP="00C8593E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C8593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1. Собственная инерция.</w:t>
      </w:r>
    </w:p>
    <w:p w:rsidR="00C8593E" w:rsidRPr="00C8593E" w:rsidRDefault="00C8593E" w:rsidP="00C8593E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C8593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2. Разочарование в результате имевшихся ранее неудач.</w:t>
      </w:r>
    </w:p>
    <w:p w:rsidR="00C8593E" w:rsidRPr="00C8593E" w:rsidRDefault="00C8593E" w:rsidP="00C8593E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C8593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 Отсутствие поддержки и помощи в этом вопросе со стороны руководителей.</w:t>
      </w:r>
    </w:p>
    <w:p w:rsidR="00C8593E" w:rsidRPr="00C8593E" w:rsidRDefault="00C8593E" w:rsidP="00C8593E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C8593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4. Враждебность окружающих (зависть, ревность), плохо воспринимающих в вас перемены и стремление к новому.</w:t>
      </w:r>
    </w:p>
    <w:p w:rsidR="00C8593E" w:rsidRPr="00C8593E" w:rsidRDefault="00C8593E" w:rsidP="00C8593E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C8593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lastRenderedPageBreak/>
        <w:t>5. Неадекватная обратная связь с членами коллектива и руководителями, т.е. отсутствие объективной информации о себе.</w:t>
      </w:r>
    </w:p>
    <w:p w:rsidR="00C8593E" w:rsidRPr="00C8593E" w:rsidRDefault="00C8593E" w:rsidP="00C8593E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C8593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6. Состояние здоровья.</w:t>
      </w:r>
    </w:p>
    <w:p w:rsidR="00C8593E" w:rsidRPr="00C8593E" w:rsidRDefault="00C8593E" w:rsidP="00C8593E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C8593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7. Недостаток времени.</w:t>
      </w:r>
    </w:p>
    <w:p w:rsidR="00C8593E" w:rsidRPr="00C8593E" w:rsidRDefault="00C8593E" w:rsidP="00C8593E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C8593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8. Ограниченные ресурсы, стесненные жизненные обстоятельства.</w:t>
      </w:r>
    </w:p>
    <w:p w:rsidR="00C8593E" w:rsidRDefault="00C8593E" w:rsidP="00C8593E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8593E" w:rsidRDefault="00C8593E" w:rsidP="00C8593E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859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СТИМУЛИРУЮЩИЕ ФАКТОРЫ</w:t>
      </w:r>
    </w:p>
    <w:p w:rsidR="00C8593E" w:rsidRPr="00C8593E" w:rsidRDefault="00C8593E" w:rsidP="00C8593E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593E" w:rsidRPr="00C8593E" w:rsidRDefault="00C8593E" w:rsidP="00C8593E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C8593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1. Школьная методическая работа.</w:t>
      </w:r>
    </w:p>
    <w:p w:rsidR="00C8593E" w:rsidRPr="00C8593E" w:rsidRDefault="00C8593E" w:rsidP="00C8593E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C8593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2. Обучение на курсах.</w:t>
      </w:r>
    </w:p>
    <w:p w:rsidR="00C8593E" w:rsidRPr="00C8593E" w:rsidRDefault="00C8593E" w:rsidP="00C8593E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C8593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3. Пример и влияние коллег.</w:t>
      </w:r>
    </w:p>
    <w:p w:rsidR="00C8593E" w:rsidRPr="00C8593E" w:rsidRDefault="00C8593E" w:rsidP="00C8593E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C8593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4. Пример и влияние руководителей.</w:t>
      </w:r>
    </w:p>
    <w:p w:rsidR="00C8593E" w:rsidRPr="00C8593E" w:rsidRDefault="00C8593E" w:rsidP="00C8593E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C8593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5. Организация труда в школе.</w:t>
      </w:r>
    </w:p>
    <w:p w:rsidR="00C8593E" w:rsidRPr="00C8593E" w:rsidRDefault="00C8593E" w:rsidP="00C8593E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C8593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6. Внимание к этой проблеме руководителей.</w:t>
      </w:r>
    </w:p>
    <w:p w:rsidR="00C8593E" w:rsidRPr="00C8593E" w:rsidRDefault="00C8593E" w:rsidP="00C8593E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C8593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7</w:t>
      </w:r>
      <w:r w:rsidRPr="00C8593E">
        <w:rPr>
          <w:rFonts w:ascii="Times New Roman" w:eastAsia="Times New Roman" w:hAnsi="Times New Roman" w:cs="Times New Roman"/>
          <w:b/>
          <w:bCs/>
          <w:color w:val="242424"/>
          <w:sz w:val="24"/>
          <w:szCs w:val="24"/>
          <w:lang w:eastAsia="ru-RU"/>
        </w:rPr>
        <w:t>. </w:t>
      </w:r>
      <w:r w:rsidRPr="00C8593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Доверие.</w:t>
      </w:r>
    </w:p>
    <w:p w:rsidR="00C8593E" w:rsidRPr="00C8593E" w:rsidRDefault="00C8593E" w:rsidP="00C8593E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C8593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8. Новизна деятельности, условия работы и возможность экспериментирования.</w:t>
      </w:r>
    </w:p>
    <w:p w:rsidR="00C8593E" w:rsidRPr="00C8593E" w:rsidRDefault="00C8593E" w:rsidP="00C8593E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C8593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9. Занятия самообразованием.</w:t>
      </w:r>
    </w:p>
    <w:p w:rsidR="00C8593E" w:rsidRPr="00C8593E" w:rsidRDefault="00C8593E" w:rsidP="00C8593E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C8593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10. Интерес к работе.</w:t>
      </w:r>
    </w:p>
    <w:p w:rsidR="00C8593E" w:rsidRPr="00C8593E" w:rsidRDefault="00C8593E" w:rsidP="00C8593E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C8593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11. Возрастающая ответственность.</w:t>
      </w:r>
    </w:p>
    <w:p w:rsidR="00C8593E" w:rsidRPr="00C8593E" w:rsidRDefault="00C8593E" w:rsidP="00C8593E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C8593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12. Возможность получения признания в коллективе.</w:t>
      </w:r>
    </w:p>
    <w:p w:rsidR="00C8593E" w:rsidRDefault="00C8593E" w:rsidP="00C8593E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8593E" w:rsidRDefault="00C8593E" w:rsidP="00C8593E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859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ОБРАБОТКА ДАННЫХ МИКРОИССЛЕДОВАНИЯ</w:t>
      </w:r>
    </w:p>
    <w:p w:rsidR="00C8593E" w:rsidRPr="00C8593E" w:rsidRDefault="00C8593E" w:rsidP="00C8593E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593E" w:rsidRPr="00C8593E" w:rsidRDefault="00C8593E" w:rsidP="00C8593E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59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обработки анкет выявляется три категории учителей, чьи фамилии заносятся в итоговую таблицу в соответствии со степенью готовности учителей к саморазвитию. Препятствующие и стимулирующие факторы ранжируются с помощью показателей среднего балла и также заносятся в таблицу.</w:t>
      </w:r>
    </w:p>
    <w:p w:rsidR="002B3F32" w:rsidRDefault="002B3F32"/>
    <w:p w:rsidR="001246FD" w:rsidRDefault="001246FD"/>
    <w:p w:rsidR="001246FD" w:rsidRDefault="001246FD"/>
    <w:p w:rsidR="001246FD" w:rsidRDefault="001246FD"/>
    <w:p w:rsidR="001246FD" w:rsidRDefault="001246FD"/>
    <w:p w:rsidR="001246FD" w:rsidRDefault="001246FD"/>
    <w:p w:rsidR="001246FD" w:rsidRDefault="001246FD"/>
    <w:p w:rsidR="001246FD" w:rsidRDefault="001246FD"/>
    <w:p w:rsidR="001246FD" w:rsidRDefault="001246FD"/>
    <w:p w:rsidR="001246FD" w:rsidRDefault="001246FD"/>
    <w:p w:rsidR="001246FD" w:rsidRDefault="001246FD"/>
    <w:p w:rsidR="001246FD" w:rsidRDefault="001246FD"/>
    <w:p w:rsidR="009D675F" w:rsidRDefault="009D675F"/>
    <w:p w:rsidR="009D675F" w:rsidRDefault="009D675F"/>
    <w:p w:rsidR="001246FD" w:rsidRDefault="001246FD"/>
    <w:p w:rsidR="001246FD" w:rsidRPr="001246FD" w:rsidRDefault="001246FD" w:rsidP="009D67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46FD">
        <w:rPr>
          <w:rFonts w:ascii="Times New Roman" w:hAnsi="Times New Roman" w:cs="Times New Roman"/>
          <w:b/>
          <w:sz w:val="28"/>
          <w:szCs w:val="28"/>
        </w:rPr>
        <w:lastRenderedPageBreak/>
        <w:t>Методика «Барьеры педагогической деятельности»</w:t>
      </w:r>
    </w:p>
    <w:p w:rsidR="009D675F" w:rsidRPr="009D675F" w:rsidRDefault="009D675F" w:rsidP="009D675F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1246FD" w:rsidRDefault="001246FD" w:rsidP="009D67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46FD">
        <w:rPr>
          <w:rFonts w:ascii="Times New Roman" w:hAnsi="Times New Roman" w:cs="Times New Roman"/>
          <w:b/>
          <w:sz w:val="28"/>
          <w:szCs w:val="28"/>
        </w:rPr>
        <w:t>Анкета 1</w:t>
      </w:r>
    </w:p>
    <w:p w:rsidR="001246FD" w:rsidRPr="009D675F" w:rsidRDefault="001246FD" w:rsidP="009D67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9D675F">
        <w:rPr>
          <w:rFonts w:ascii="Times New Roman" w:hAnsi="Times New Roman" w:cs="Times New Roman"/>
          <w:b/>
          <w:sz w:val="24"/>
          <w:szCs w:val="24"/>
        </w:rPr>
        <w:t xml:space="preserve">2007-2008 учебный год                                  </w:t>
      </w:r>
      <w:r w:rsidR="009D675F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9D675F">
        <w:rPr>
          <w:rFonts w:ascii="Times New Roman" w:hAnsi="Times New Roman" w:cs="Times New Roman"/>
          <w:b/>
          <w:sz w:val="24"/>
          <w:szCs w:val="24"/>
        </w:rPr>
        <w:t xml:space="preserve">   2018-2019 учебный год</w:t>
      </w:r>
    </w:p>
    <w:p w:rsidR="001246FD" w:rsidRPr="00E72A2F" w:rsidRDefault="00186DA5" w:rsidP="009D67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86DA5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005593" cy="1526650"/>
            <wp:effectExtent l="0" t="0" r="0" b="0"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r w:rsidR="00E72A2F" w:rsidRPr="00E72A2F">
        <w:rPr>
          <w:rFonts w:ascii="Times New Roman" w:hAnsi="Times New Roman" w:cs="Times New Roman"/>
        </w:rPr>
        <w:drawing>
          <wp:inline distT="0" distB="0" distL="0" distR="0">
            <wp:extent cx="3005593" cy="1478943"/>
            <wp:effectExtent l="0" t="0" r="0" b="0"/>
            <wp:docPr id="1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1246FD" w:rsidRDefault="001246FD" w:rsidP="009D67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46FD">
        <w:rPr>
          <w:rFonts w:ascii="Times New Roman" w:hAnsi="Times New Roman" w:cs="Times New Roman"/>
          <w:b/>
          <w:sz w:val="28"/>
          <w:szCs w:val="28"/>
        </w:rPr>
        <w:t>Анкета 2</w:t>
      </w:r>
    </w:p>
    <w:p w:rsidR="009D675F" w:rsidRPr="009D675F" w:rsidRDefault="009D675F" w:rsidP="009D675F">
      <w:pPr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28"/>
        </w:rPr>
      </w:pPr>
    </w:p>
    <w:p w:rsidR="001246FD" w:rsidRDefault="00E72A2F" w:rsidP="009D675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246FD">
        <w:rPr>
          <w:rFonts w:ascii="Times New Roman" w:hAnsi="Times New Roman" w:cs="Times New Roman"/>
          <w:b/>
        </w:rPr>
        <w:t>Стимулирующие факторы</w:t>
      </w:r>
    </w:p>
    <w:p w:rsidR="009D675F" w:rsidRPr="001246FD" w:rsidRDefault="009D675F" w:rsidP="009D675F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28"/>
        </w:rPr>
      </w:pPr>
    </w:p>
    <w:tbl>
      <w:tblPr>
        <w:tblStyle w:val="a4"/>
        <w:tblW w:w="10176" w:type="dxa"/>
        <w:tblLook w:val="01E0"/>
      </w:tblPr>
      <w:tblGrid>
        <w:gridCol w:w="828"/>
        <w:gridCol w:w="3816"/>
        <w:gridCol w:w="993"/>
        <w:gridCol w:w="4539"/>
      </w:tblGrid>
      <w:tr w:rsidR="00E72A2F" w:rsidRPr="009D675F" w:rsidTr="00E72A2F">
        <w:tc>
          <w:tcPr>
            <w:tcW w:w="828" w:type="dxa"/>
          </w:tcPr>
          <w:p w:rsidR="00E72A2F" w:rsidRPr="009D675F" w:rsidRDefault="00E72A2F" w:rsidP="009D675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16" w:type="dxa"/>
          </w:tcPr>
          <w:p w:rsidR="00E72A2F" w:rsidRPr="009D675F" w:rsidRDefault="00E72A2F" w:rsidP="009D675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2007-2008 учебный год</w:t>
            </w:r>
          </w:p>
        </w:tc>
        <w:tc>
          <w:tcPr>
            <w:tcW w:w="5532" w:type="dxa"/>
            <w:gridSpan w:val="2"/>
            <w:vAlign w:val="center"/>
          </w:tcPr>
          <w:p w:rsidR="00E72A2F" w:rsidRPr="009D675F" w:rsidRDefault="00E72A2F" w:rsidP="009D67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2018-2019 учебный год</w:t>
            </w:r>
          </w:p>
        </w:tc>
      </w:tr>
      <w:tr w:rsidR="00E72A2F" w:rsidRPr="009D675F" w:rsidTr="00E72A2F">
        <w:tc>
          <w:tcPr>
            <w:tcW w:w="828" w:type="dxa"/>
          </w:tcPr>
          <w:p w:rsidR="00E72A2F" w:rsidRPr="009D675F" w:rsidRDefault="00E72A2F" w:rsidP="009D675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b/>
                <w:sz w:val="22"/>
                <w:szCs w:val="22"/>
              </w:rPr>
              <w:t>Ранг</w:t>
            </w:r>
          </w:p>
        </w:tc>
        <w:tc>
          <w:tcPr>
            <w:tcW w:w="3816" w:type="dxa"/>
          </w:tcPr>
          <w:p w:rsidR="00E72A2F" w:rsidRPr="009D675F" w:rsidRDefault="00E72A2F" w:rsidP="009D675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E72A2F" w:rsidRPr="009D675F" w:rsidRDefault="00E72A2F" w:rsidP="009D675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b/>
                <w:sz w:val="22"/>
                <w:szCs w:val="22"/>
              </w:rPr>
              <w:t>Ранг</w:t>
            </w:r>
          </w:p>
        </w:tc>
        <w:tc>
          <w:tcPr>
            <w:tcW w:w="4539" w:type="dxa"/>
            <w:vAlign w:val="center"/>
          </w:tcPr>
          <w:p w:rsidR="00E72A2F" w:rsidRPr="009D675F" w:rsidRDefault="00E72A2F" w:rsidP="009D67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E72A2F" w:rsidRPr="009D675F" w:rsidTr="00E72A2F">
        <w:tc>
          <w:tcPr>
            <w:tcW w:w="828" w:type="dxa"/>
          </w:tcPr>
          <w:p w:rsidR="00E72A2F" w:rsidRPr="009D675F" w:rsidRDefault="00E72A2F" w:rsidP="009D675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3816" w:type="dxa"/>
          </w:tcPr>
          <w:p w:rsidR="00E72A2F" w:rsidRPr="009D675F" w:rsidRDefault="00E72A2F" w:rsidP="009D675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sz w:val="22"/>
                <w:szCs w:val="22"/>
              </w:rPr>
              <w:t>Доверие.</w:t>
            </w:r>
          </w:p>
        </w:tc>
        <w:tc>
          <w:tcPr>
            <w:tcW w:w="993" w:type="dxa"/>
            <w:vAlign w:val="center"/>
          </w:tcPr>
          <w:p w:rsidR="00E72A2F" w:rsidRPr="009D675F" w:rsidRDefault="00E72A2F" w:rsidP="009D675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4539" w:type="dxa"/>
            <w:vAlign w:val="center"/>
          </w:tcPr>
          <w:p w:rsidR="00E72A2F" w:rsidRPr="009D675F" w:rsidRDefault="00E72A2F" w:rsidP="009D675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sz w:val="22"/>
                <w:szCs w:val="22"/>
              </w:rPr>
              <w:t>Доверие</w:t>
            </w:r>
          </w:p>
        </w:tc>
      </w:tr>
      <w:tr w:rsidR="00E72A2F" w:rsidRPr="009D675F" w:rsidTr="00E72A2F">
        <w:tc>
          <w:tcPr>
            <w:tcW w:w="828" w:type="dxa"/>
          </w:tcPr>
          <w:p w:rsidR="00E72A2F" w:rsidRPr="009D675F" w:rsidRDefault="00E72A2F" w:rsidP="009D675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816" w:type="dxa"/>
          </w:tcPr>
          <w:p w:rsidR="00E72A2F" w:rsidRPr="009D675F" w:rsidRDefault="00E72A2F" w:rsidP="009D675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sz w:val="22"/>
                <w:szCs w:val="22"/>
              </w:rPr>
              <w:t>Интерес к работе.</w:t>
            </w:r>
          </w:p>
        </w:tc>
        <w:tc>
          <w:tcPr>
            <w:tcW w:w="993" w:type="dxa"/>
            <w:vAlign w:val="center"/>
          </w:tcPr>
          <w:p w:rsidR="00E72A2F" w:rsidRPr="009D675F" w:rsidRDefault="00E72A2F" w:rsidP="009D675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4539" w:type="dxa"/>
            <w:vAlign w:val="center"/>
          </w:tcPr>
          <w:p w:rsidR="00E72A2F" w:rsidRPr="009D675F" w:rsidRDefault="00E72A2F" w:rsidP="009D675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sz w:val="22"/>
                <w:szCs w:val="22"/>
              </w:rPr>
              <w:t>Пример и влияние коллег</w:t>
            </w:r>
          </w:p>
        </w:tc>
      </w:tr>
      <w:tr w:rsidR="00E72A2F" w:rsidRPr="009D675F" w:rsidTr="00E72A2F">
        <w:tc>
          <w:tcPr>
            <w:tcW w:w="828" w:type="dxa"/>
          </w:tcPr>
          <w:p w:rsidR="00E72A2F" w:rsidRPr="009D675F" w:rsidRDefault="00E72A2F" w:rsidP="009D675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3816" w:type="dxa"/>
          </w:tcPr>
          <w:p w:rsidR="00E72A2F" w:rsidRPr="009D675F" w:rsidRDefault="00E72A2F" w:rsidP="009D675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sz w:val="22"/>
                <w:szCs w:val="22"/>
              </w:rPr>
              <w:t>Новизна деятельности, условия работы и возможность экспериментировать.</w:t>
            </w:r>
          </w:p>
        </w:tc>
        <w:tc>
          <w:tcPr>
            <w:tcW w:w="993" w:type="dxa"/>
            <w:vAlign w:val="center"/>
          </w:tcPr>
          <w:p w:rsidR="00E72A2F" w:rsidRPr="009D675F" w:rsidRDefault="00E72A2F" w:rsidP="009D675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4539" w:type="dxa"/>
            <w:vAlign w:val="center"/>
          </w:tcPr>
          <w:p w:rsidR="00E72A2F" w:rsidRPr="009D675F" w:rsidRDefault="00E72A2F" w:rsidP="009D675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sz w:val="22"/>
                <w:szCs w:val="22"/>
              </w:rPr>
              <w:t>Пример и влияние руководителей</w:t>
            </w:r>
          </w:p>
        </w:tc>
      </w:tr>
      <w:tr w:rsidR="00E72A2F" w:rsidRPr="009D675F" w:rsidTr="00E72A2F">
        <w:tc>
          <w:tcPr>
            <w:tcW w:w="828" w:type="dxa"/>
          </w:tcPr>
          <w:p w:rsidR="00E72A2F" w:rsidRPr="009D675F" w:rsidRDefault="00E72A2F" w:rsidP="009D675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3816" w:type="dxa"/>
          </w:tcPr>
          <w:p w:rsidR="00E72A2F" w:rsidRPr="009D675F" w:rsidRDefault="00E72A2F" w:rsidP="009D675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sz w:val="22"/>
                <w:szCs w:val="22"/>
              </w:rPr>
              <w:t>Пример и влияние коллег.</w:t>
            </w:r>
          </w:p>
        </w:tc>
        <w:tc>
          <w:tcPr>
            <w:tcW w:w="993" w:type="dxa"/>
            <w:vAlign w:val="center"/>
          </w:tcPr>
          <w:p w:rsidR="00E72A2F" w:rsidRPr="009D675F" w:rsidRDefault="00E72A2F" w:rsidP="009D675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4539" w:type="dxa"/>
            <w:vAlign w:val="center"/>
          </w:tcPr>
          <w:p w:rsidR="00E72A2F" w:rsidRPr="009D675F" w:rsidRDefault="00E72A2F" w:rsidP="009D675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sz w:val="22"/>
                <w:szCs w:val="22"/>
              </w:rPr>
              <w:t>Самообразование</w:t>
            </w:r>
          </w:p>
        </w:tc>
      </w:tr>
      <w:tr w:rsidR="00E72A2F" w:rsidRPr="009D675F" w:rsidTr="00E72A2F">
        <w:tc>
          <w:tcPr>
            <w:tcW w:w="828" w:type="dxa"/>
          </w:tcPr>
          <w:p w:rsidR="00E72A2F" w:rsidRPr="009D675F" w:rsidRDefault="00E72A2F" w:rsidP="009D675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3816" w:type="dxa"/>
          </w:tcPr>
          <w:p w:rsidR="00E72A2F" w:rsidRPr="009D675F" w:rsidRDefault="00E72A2F" w:rsidP="009D675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sz w:val="22"/>
                <w:szCs w:val="22"/>
              </w:rPr>
              <w:t>Занятие самообразованием.</w:t>
            </w:r>
          </w:p>
        </w:tc>
        <w:tc>
          <w:tcPr>
            <w:tcW w:w="993" w:type="dxa"/>
            <w:vAlign w:val="center"/>
          </w:tcPr>
          <w:p w:rsidR="00E72A2F" w:rsidRPr="009D675F" w:rsidRDefault="00E72A2F" w:rsidP="009D675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4539" w:type="dxa"/>
            <w:vAlign w:val="center"/>
          </w:tcPr>
          <w:p w:rsidR="00E72A2F" w:rsidRPr="009D675F" w:rsidRDefault="00E72A2F" w:rsidP="009D675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sz w:val="22"/>
                <w:szCs w:val="22"/>
              </w:rPr>
              <w:t>Интерес к работе</w:t>
            </w:r>
          </w:p>
        </w:tc>
      </w:tr>
      <w:tr w:rsidR="00E72A2F" w:rsidRPr="009D675F" w:rsidTr="00E72A2F">
        <w:tc>
          <w:tcPr>
            <w:tcW w:w="828" w:type="dxa"/>
          </w:tcPr>
          <w:p w:rsidR="00E72A2F" w:rsidRPr="009D675F" w:rsidRDefault="00E72A2F" w:rsidP="009D675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3816" w:type="dxa"/>
          </w:tcPr>
          <w:p w:rsidR="00E72A2F" w:rsidRPr="009D675F" w:rsidRDefault="00E72A2F" w:rsidP="009D675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sz w:val="22"/>
                <w:szCs w:val="22"/>
              </w:rPr>
              <w:t>Возрастающая ответственность.</w:t>
            </w:r>
          </w:p>
        </w:tc>
        <w:tc>
          <w:tcPr>
            <w:tcW w:w="993" w:type="dxa"/>
            <w:vAlign w:val="center"/>
          </w:tcPr>
          <w:p w:rsidR="00E72A2F" w:rsidRPr="009D675F" w:rsidRDefault="00E72A2F" w:rsidP="009D675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4539" w:type="dxa"/>
            <w:vAlign w:val="center"/>
          </w:tcPr>
          <w:p w:rsidR="00E72A2F" w:rsidRPr="009D675F" w:rsidRDefault="00E72A2F" w:rsidP="009D675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sz w:val="22"/>
                <w:szCs w:val="22"/>
              </w:rPr>
              <w:t>Обучение на курсах</w:t>
            </w:r>
          </w:p>
        </w:tc>
      </w:tr>
      <w:tr w:rsidR="00E72A2F" w:rsidRPr="009D675F" w:rsidTr="00E72A2F">
        <w:tc>
          <w:tcPr>
            <w:tcW w:w="828" w:type="dxa"/>
          </w:tcPr>
          <w:p w:rsidR="00E72A2F" w:rsidRPr="009D675F" w:rsidRDefault="00E72A2F" w:rsidP="009D675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3816" w:type="dxa"/>
          </w:tcPr>
          <w:p w:rsidR="00E72A2F" w:rsidRPr="009D675F" w:rsidRDefault="00E72A2F" w:rsidP="009D675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sz w:val="22"/>
                <w:szCs w:val="22"/>
              </w:rPr>
              <w:t>Пример и влияние руководителей.</w:t>
            </w:r>
          </w:p>
        </w:tc>
        <w:tc>
          <w:tcPr>
            <w:tcW w:w="993" w:type="dxa"/>
            <w:vAlign w:val="center"/>
          </w:tcPr>
          <w:p w:rsidR="00E72A2F" w:rsidRPr="009D675F" w:rsidRDefault="00E72A2F" w:rsidP="009D675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4539" w:type="dxa"/>
            <w:vAlign w:val="center"/>
          </w:tcPr>
          <w:p w:rsidR="00E72A2F" w:rsidRPr="009D675F" w:rsidRDefault="00E72A2F" w:rsidP="009D675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sz w:val="22"/>
                <w:szCs w:val="22"/>
              </w:rPr>
              <w:t>Методическая работа</w:t>
            </w:r>
          </w:p>
        </w:tc>
      </w:tr>
      <w:tr w:rsidR="00E72A2F" w:rsidRPr="009D675F" w:rsidTr="00E72A2F">
        <w:tc>
          <w:tcPr>
            <w:tcW w:w="828" w:type="dxa"/>
          </w:tcPr>
          <w:p w:rsidR="00E72A2F" w:rsidRPr="009D675F" w:rsidRDefault="00E72A2F" w:rsidP="009D675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3816" w:type="dxa"/>
          </w:tcPr>
          <w:p w:rsidR="00E72A2F" w:rsidRPr="009D675F" w:rsidRDefault="00E72A2F" w:rsidP="009D675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sz w:val="22"/>
                <w:szCs w:val="22"/>
              </w:rPr>
              <w:t>Обучение на курсах.</w:t>
            </w:r>
          </w:p>
        </w:tc>
        <w:tc>
          <w:tcPr>
            <w:tcW w:w="993" w:type="dxa"/>
            <w:vAlign w:val="center"/>
          </w:tcPr>
          <w:p w:rsidR="00E72A2F" w:rsidRPr="009D675F" w:rsidRDefault="00E72A2F" w:rsidP="009D675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4539" w:type="dxa"/>
            <w:vAlign w:val="center"/>
          </w:tcPr>
          <w:p w:rsidR="00E72A2F" w:rsidRPr="009D675F" w:rsidRDefault="00E72A2F" w:rsidP="009D675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sz w:val="22"/>
                <w:szCs w:val="22"/>
              </w:rPr>
              <w:t>Внимание к этой проблеме руководителей</w:t>
            </w:r>
          </w:p>
        </w:tc>
      </w:tr>
      <w:tr w:rsidR="00E72A2F" w:rsidRPr="009D675F" w:rsidTr="00E72A2F">
        <w:tc>
          <w:tcPr>
            <w:tcW w:w="828" w:type="dxa"/>
          </w:tcPr>
          <w:p w:rsidR="00E72A2F" w:rsidRPr="009D675F" w:rsidRDefault="00E72A2F" w:rsidP="009D675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</w:p>
        </w:tc>
        <w:tc>
          <w:tcPr>
            <w:tcW w:w="3816" w:type="dxa"/>
          </w:tcPr>
          <w:p w:rsidR="00E72A2F" w:rsidRPr="009D675F" w:rsidRDefault="00E72A2F" w:rsidP="009D675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sz w:val="22"/>
                <w:szCs w:val="22"/>
              </w:rPr>
              <w:t>Организация труда в школе.</w:t>
            </w:r>
          </w:p>
        </w:tc>
        <w:tc>
          <w:tcPr>
            <w:tcW w:w="993" w:type="dxa"/>
            <w:vAlign w:val="center"/>
          </w:tcPr>
          <w:p w:rsidR="00E72A2F" w:rsidRPr="009D675F" w:rsidRDefault="00E72A2F" w:rsidP="009D675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4539" w:type="dxa"/>
            <w:vAlign w:val="center"/>
          </w:tcPr>
          <w:p w:rsidR="00E72A2F" w:rsidRPr="009D675F" w:rsidRDefault="00E72A2F" w:rsidP="009D675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sz w:val="22"/>
                <w:szCs w:val="22"/>
              </w:rPr>
              <w:t xml:space="preserve">Новизна деятельности, условия работы и возможность </w:t>
            </w:r>
            <w:proofErr w:type="spellStart"/>
            <w:r w:rsidRPr="009D675F">
              <w:rPr>
                <w:rFonts w:ascii="Times New Roman" w:hAnsi="Times New Roman" w:cs="Times New Roman"/>
                <w:sz w:val="22"/>
                <w:szCs w:val="22"/>
              </w:rPr>
              <w:t>эксперементирования</w:t>
            </w:r>
            <w:proofErr w:type="spellEnd"/>
          </w:p>
        </w:tc>
      </w:tr>
      <w:tr w:rsidR="00E72A2F" w:rsidRPr="009D675F" w:rsidTr="00E72A2F">
        <w:tc>
          <w:tcPr>
            <w:tcW w:w="828" w:type="dxa"/>
          </w:tcPr>
          <w:p w:rsidR="00E72A2F" w:rsidRPr="009D675F" w:rsidRDefault="00E72A2F" w:rsidP="009D675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b/>
                <w:sz w:val="22"/>
                <w:szCs w:val="22"/>
              </w:rPr>
              <w:t>10</w:t>
            </w:r>
          </w:p>
        </w:tc>
        <w:tc>
          <w:tcPr>
            <w:tcW w:w="3816" w:type="dxa"/>
          </w:tcPr>
          <w:p w:rsidR="00E72A2F" w:rsidRPr="009D675F" w:rsidRDefault="00E72A2F" w:rsidP="009D675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sz w:val="22"/>
                <w:szCs w:val="22"/>
              </w:rPr>
              <w:t>Школьная методическая работа.</w:t>
            </w:r>
          </w:p>
        </w:tc>
        <w:tc>
          <w:tcPr>
            <w:tcW w:w="993" w:type="dxa"/>
            <w:vAlign w:val="center"/>
          </w:tcPr>
          <w:p w:rsidR="00E72A2F" w:rsidRPr="009D675F" w:rsidRDefault="00E72A2F" w:rsidP="009D675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4539" w:type="dxa"/>
            <w:vAlign w:val="center"/>
          </w:tcPr>
          <w:p w:rsidR="00E72A2F" w:rsidRPr="009D675F" w:rsidRDefault="00E72A2F" w:rsidP="009D675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sz w:val="22"/>
                <w:szCs w:val="22"/>
              </w:rPr>
              <w:t>Возможность получения признания в коллективе</w:t>
            </w:r>
          </w:p>
        </w:tc>
      </w:tr>
      <w:tr w:rsidR="00E72A2F" w:rsidRPr="009D675F" w:rsidTr="00E72A2F">
        <w:tc>
          <w:tcPr>
            <w:tcW w:w="828" w:type="dxa"/>
          </w:tcPr>
          <w:p w:rsidR="00E72A2F" w:rsidRPr="009D675F" w:rsidRDefault="00E72A2F" w:rsidP="009D675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b/>
                <w:sz w:val="22"/>
                <w:szCs w:val="22"/>
              </w:rPr>
              <w:t>11</w:t>
            </w:r>
          </w:p>
        </w:tc>
        <w:tc>
          <w:tcPr>
            <w:tcW w:w="3816" w:type="dxa"/>
          </w:tcPr>
          <w:p w:rsidR="00E72A2F" w:rsidRPr="009D675F" w:rsidRDefault="00E72A2F" w:rsidP="009D675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sz w:val="22"/>
                <w:szCs w:val="22"/>
              </w:rPr>
              <w:t>Возможность получения признания в коллективе.</w:t>
            </w:r>
          </w:p>
        </w:tc>
        <w:tc>
          <w:tcPr>
            <w:tcW w:w="993" w:type="dxa"/>
            <w:vAlign w:val="center"/>
          </w:tcPr>
          <w:p w:rsidR="00E72A2F" w:rsidRPr="009D675F" w:rsidRDefault="00E72A2F" w:rsidP="009D675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4539" w:type="dxa"/>
            <w:vAlign w:val="center"/>
          </w:tcPr>
          <w:p w:rsidR="00E72A2F" w:rsidRPr="009D675F" w:rsidRDefault="00E72A2F" w:rsidP="009D675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sz w:val="22"/>
                <w:szCs w:val="22"/>
              </w:rPr>
              <w:t>Организация труда</w:t>
            </w:r>
          </w:p>
        </w:tc>
      </w:tr>
      <w:tr w:rsidR="00E72A2F" w:rsidRPr="009D675F" w:rsidTr="00E72A2F">
        <w:tc>
          <w:tcPr>
            <w:tcW w:w="828" w:type="dxa"/>
          </w:tcPr>
          <w:p w:rsidR="00E72A2F" w:rsidRPr="009D675F" w:rsidRDefault="00E72A2F" w:rsidP="009D675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b/>
                <w:sz w:val="22"/>
                <w:szCs w:val="22"/>
              </w:rPr>
              <w:t>12</w:t>
            </w:r>
          </w:p>
        </w:tc>
        <w:tc>
          <w:tcPr>
            <w:tcW w:w="3816" w:type="dxa"/>
          </w:tcPr>
          <w:p w:rsidR="00E72A2F" w:rsidRPr="009D675F" w:rsidRDefault="00E72A2F" w:rsidP="009D675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sz w:val="22"/>
                <w:szCs w:val="22"/>
              </w:rPr>
              <w:t>Внимание к этой проблеме руководителей.</w:t>
            </w:r>
          </w:p>
        </w:tc>
        <w:tc>
          <w:tcPr>
            <w:tcW w:w="993" w:type="dxa"/>
            <w:vAlign w:val="center"/>
          </w:tcPr>
          <w:p w:rsidR="00E72A2F" w:rsidRPr="009D675F" w:rsidRDefault="00E72A2F" w:rsidP="009D675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4539" w:type="dxa"/>
            <w:vAlign w:val="center"/>
          </w:tcPr>
          <w:p w:rsidR="00E72A2F" w:rsidRPr="009D675F" w:rsidRDefault="00E72A2F" w:rsidP="009D675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sz w:val="22"/>
                <w:szCs w:val="22"/>
              </w:rPr>
              <w:t>Возрастающая ответственность</w:t>
            </w:r>
          </w:p>
        </w:tc>
      </w:tr>
    </w:tbl>
    <w:p w:rsidR="009D675F" w:rsidRPr="009D675F" w:rsidRDefault="009D675F" w:rsidP="009D675F">
      <w:pPr>
        <w:spacing w:after="0" w:line="240" w:lineRule="auto"/>
        <w:jc w:val="center"/>
        <w:rPr>
          <w:rFonts w:ascii="Times New Roman" w:hAnsi="Times New Roman" w:cs="Times New Roman"/>
          <w:b/>
          <w:sz w:val="14"/>
        </w:rPr>
      </w:pPr>
    </w:p>
    <w:p w:rsidR="00E72A2F" w:rsidRPr="009D675F" w:rsidRDefault="00E72A2F" w:rsidP="009D675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D675F">
        <w:rPr>
          <w:rFonts w:ascii="Times New Roman" w:hAnsi="Times New Roman" w:cs="Times New Roman"/>
          <w:b/>
        </w:rPr>
        <w:t>Препятствующие факторы</w:t>
      </w:r>
    </w:p>
    <w:p w:rsidR="009D675F" w:rsidRPr="009D675F" w:rsidRDefault="009D675F" w:rsidP="009D675F">
      <w:pPr>
        <w:spacing w:after="0" w:line="240" w:lineRule="auto"/>
        <w:jc w:val="center"/>
        <w:rPr>
          <w:rFonts w:ascii="Times New Roman" w:hAnsi="Times New Roman" w:cs="Times New Roman"/>
          <w:b/>
          <w:sz w:val="8"/>
        </w:rPr>
      </w:pPr>
    </w:p>
    <w:tbl>
      <w:tblPr>
        <w:tblStyle w:val="a4"/>
        <w:tblW w:w="10173" w:type="dxa"/>
        <w:tblLayout w:type="fixed"/>
        <w:tblLook w:val="01E0"/>
      </w:tblPr>
      <w:tblGrid>
        <w:gridCol w:w="817"/>
        <w:gridCol w:w="3827"/>
        <w:gridCol w:w="993"/>
        <w:gridCol w:w="4536"/>
      </w:tblGrid>
      <w:tr w:rsidR="00E72A2F" w:rsidRPr="009D675F" w:rsidTr="009D675F">
        <w:tc>
          <w:tcPr>
            <w:tcW w:w="817" w:type="dxa"/>
          </w:tcPr>
          <w:p w:rsidR="00E72A2F" w:rsidRPr="009D675F" w:rsidRDefault="00E72A2F" w:rsidP="009D675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E72A2F" w:rsidRPr="009D675F" w:rsidRDefault="00E72A2F" w:rsidP="009D675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675F">
              <w:rPr>
                <w:b/>
                <w:bCs/>
                <w:color w:val="000000"/>
                <w:sz w:val="22"/>
                <w:szCs w:val="22"/>
              </w:rPr>
              <w:t>2007-2008 учебный год</w:t>
            </w:r>
          </w:p>
        </w:tc>
        <w:tc>
          <w:tcPr>
            <w:tcW w:w="5529" w:type="dxa"/>
            <w:gridSpan w:val="2"/>
            <w:vAlign w:val="center"/>
          </w:tcPr>
          <w:p w:rsidR="00E72A2F" w:rsidRPr="009D675F" w:rsidRDefault="00E72A2F" w:rsidP="009D675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D675F">
              <w:rPr>
                <w:b/>
                <w:bCs/>
                <w:color w:val="000000"/>
                <w:sz w:val="22"/>
                <w:szCs w:val="22"/>
              </w:rPr>
              <w:t>2018-2019 учебный год</w:t>
            </w:r>
          </w:p>
        </w:tc>
      </w:tr>
      <w:tr w:rsidR="00E72A2F" w:rsidRPr="009D675F" w:rsidTr="009D675F">
        <w:tc>
          <w:tcPr>
            <w:tcW w:w="817" w:type="dxa"/>
          </w:tcPr>
          <w:p w:rsidR="00E72A2F" w:rsidRPr="009D675F" w:rsidRDefault="00E72A2F" w:rsidP="009D675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b/>
                <w:sz w:val="22"/>
                <w:szCs w:val="22"/>
              </w:rPr>
              <w:t>Ранг</w:t>
            </w:r>
          </w:p>
        </w:tc>
        <w:tc>
          <w:tcPr>
            <w:tcW w:w="3827" w:type="dxa"/>
          </w:tcPr>
          <w:p w:rsidR="00E72A2F" w:rsidRPr="009D675F" w:rsidRDefault="00E72A2F" w:rsidP="009D675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E72A2F" w:rsidRPr="009D675F" w:rsidRDefault="00E72A2F" w:rsidP="009D675F">
            <w:pPr>
              <w:jc w:val="center"/>
              <w:rPr>
                <w:color w:val="000000"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b/>
                <w:sz w:val="22"/>
                <w:szCs w:val="22"/>
              </w:rPr>
              <w:t>Ранг</w:t>
            </w:r>
          </w:p>
        </w:tc>
        <w:tc>
          <w:tcPr>
            <w:tcW w:w="4536" w:type="dxa"/>
            <w:vAlign w:val="center"/>
          </w:tcPr>
          <w:p w:rsidR="00E72A2F" w:rsidRPr="009D675F" w:rsidRDefault="00E72A2F" w:rsidP="009D675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9D675F" w:rsidRPr="009D675F" w:rsidTr="009D675F">
        <w:tc>
          <w:tcPr>
            <w:tcW w:w="817" w:type="dxa"/>
          </w:tcPr>
          <w:p w:rsidR="009D675F" w:rsidRPr="009D675F" w:rsidRDefault="009D675F" w:rsidP="009D675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3827" w:type="dxa"/>
          </w:tcPr>
          <w:p w:rsidR="009D675F" w:rsidRPr="009D675F" w:rsidRDefault="009D675F" w:rsidP="009D675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sz w:val="22"/>
                <w:szCs w:val="22"/>
              </w:rPr>
              <w:t>Недостаток времени.</w:t>
            </w:r>
          </w:p>
        </w:tc>
        <w:tc>
          <w:tcPr>
            <w:tcW w:w="993" w:type="dxa"/>
          </w:tcPr>
          <w:p w:rsidR="009D675F" w:rsidRPr="009D675F" w:rsidRDefault="009D675F" w:rsidP="009D675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4536" w:type="dxa"/>
            <w:vAlign w:val="center"/>
          </w:tcPr>
          <w:p w:rsidR="009D675F" w:rsidRPr="009D675F" w:rsidRDefault="009D675F" w:rsidP="009D675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sz w:val="22"/>
                <w:szCs w:val="22"/>
              </w:rPr>
              <w:t>Нехватка времени</w:t>
            </w:r>
          </w:p>
        </w:tc>
      </w:tr>
      <w:tr w:rsidR="009D675F" w:rsidRPr="009D675F" w:rsidTr="009D675F">
        <w:tc>
          <w:tcPr>
            <w:tcW w:w="817" w:type="dxa"/>
          </w:tcPr>
          <w:p w:rsidR="009D675F" w:rsidRPr="009D675F" w:rsidRDefault="009D675F" w:rsidP="009D675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827" w:type="dxa"/>
          </w:tcPr>
          <w:p w:rsidR="009D675F" w:rsidRPr="009D675F" w:rsidRDefault="009D675F" w:rsidP="009D675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sz w:val="22"/>
                <w:szCs w:val="22"/>
              </w:rPr>
              <w:t>Состояние здоровья.</w:t>
            </w:r>
          </w:p>
        </w:tc>
        <w:tc>
          <w:tcPr>
            <w:tcW w:w="993" w:type="dxa"/>
          </w:tcPr>
          <w:p w:rsidR="009D675F" w:rsidRPr="009D675F" w:rsidRDefault="009D675F" w:rsidP="009D675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4536" w:type="dxa"/>
            <w:vAlign w:val="center"/>
          </w:tcPr>
          <w:p w:rsidR="009D675F" w:rsidRPr="009D675F" w:rsidRDefault="009D675F" w:rsidP="009D675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sz w:val="22"/>
                <w:szCs w:val="22"/>
              </w:rPr>
              <w:t>Состояние здоровья</w:t>
            </w:r>
          </w:p>
        </w:tc>
      </w:tr>
      <w:tr w:rsidR="009D675F" w:rsidRPr="009D675F" w:rsidTr="009D675F">
        <w:tc>
          <w:tcPr>
            <w:tcW w:w="817" w:type="dxa"/>
          </w:tcPr>
          <w:p w:rsidR="009D675F" w:rsidRPr="009D675F" w:rsidRDefault="009D675F" w:rsidP="009D675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3827" w:type="dxa"/>
          </w:tcPr>
          <w:p w:rsidR="009D675F" w:rsidRPr="009D675F" w:rsidRDefault="009D675F" w:rsidP="009D675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sz w:val="22"/>
                <w:szCs w:val="22"/>
              </w:rPr>
              <w:t>Разочарование в результате имевшихся ранее неудач.</w:t>
            </w:r>
          </w:p>
        </w:tc>
        <w:tc>
          <w:tcPr>
            <w:tcW w:w="993" w:type="dxa"/>
          </w:tcPr>
          <w:p w:rsidR="009D675F" w:rsidRPr="009D675F" w:rsidRDefault="009D675F" w:rsidP="009D675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4536" w:type="dxa"/>
            <w:vAlign w:val="center"/>
          </w:tcPr>
          <w:p w:rsidR="009D675F" w:rsidRPr="009D675F" w:rsidRDefault="009D675F" w:rsidP="009D675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sz w:val="22"/>
                <w:szCs w:val="22"/>
              </w:rPr>
              <w:t>Собственная инерция</w:t>
            </w:r>
          </w:p>
        </w:tc>
      </w:tr>
      <w:tr w:rsidR="009D675F" w:rsidRPr="009D675F" w:rsidTr="009D675F">
        <w:tc>
          <w:tcPr>
            <w:tcW w:w="817" w:type="dxa"/>
          </w:tcPr>
          <w:p w:rsidR="009D675F" w:rsidRPr="009D675F" w:rsidRDefault="009D675F" w:rsidP="009D675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3827" w:type="dxa"/>
          </w:tcPr>
          <w:p w:rsidR="009D675F" w:rsidRPr="009D675F" w:rsidRDefault="009D675F" w:rsidP="009D675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sz w:val="22"/>
                <w:szCs w:val="22"/>
              </w:rPr>
              <w:t>Ограниченные ресурсы.</w:t>
            </w:r>
          </w:p>
        </w:tc>
        <w:tc>
          <w:tcPr>
            <w:tcW w:w="993" w:type="dxa"/>
          </w:tcPr>
          <w:p w:rsidR="009D675F" w:rsidRPr="009D675F" w:rsidRDefault="009D675F" w:rsidP="009D675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4536" w:type="dxa"/>
            <w:vAlign w:val="center"/>
          </w:tcPr>
          <w:p w:rsidR="009D675F" w:rsidRPr="009D675F" w:rsidRDefault="009D675F" w:rsidP="009D675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sz w:val="22"/>
                <w:szCs w:val="22"/>
              </w:rPr>
              <w:t>Разочарование из-за прежних неудач</w:t>
            </w:r>
          </w:p>
        </w:tc>
      </w:tr>
      <w:tr w:rsidR="009D675F" w:rsidRPr="009D675F" w:rsidTr="009D675F">
        <w:tc>
          <w:tcPr>
            <w:tcW w:w="817" w:type="dxa"/>
          </w:tcPr>
          <w:p w:rsidR="009D675F" w:rsidRPr="009D675F" w:rsidRDefault="009D675F" w:rsidP="009D675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3827" w:type="dxa"/>
          </w:tcPr>
          <w:p w:rsidR="009D675F" w:rsidRPr="009D675F" w:rsidRDefault="009D675F" w:rsidP="009D675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sz w:val="22"/>
                <w:szCs w:val="22"/>
              </w:rPr>
              <w:t>Враждебность окружающих, плохо воспринимающих в Вас перемены и стремление к новому.</w:t>
            </w:r>
          </w:p>
        </w:tc>
        <w:tc>
          <w:tcPr>
            <w:tcW w:w="993" w:type="dxa"/>
          </w:tcPr>
          <w:p w:rsidR="009D675F" w:rsidRPr="009D675F" w:rsidRDefault="009D675F" w:rsidP="009D675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4536" w:type="dxa"/>
            <w:vAlign w:val="center"/>
          </w:tcPr>
          <w:p w:rsidR="009D675F" w:rsidRPr="009D675F" w:rsidRDefault="009D675F" w:rsidP="009D675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sz w:val="22"/>
                <w:szCs w:val="22"/>
              </w:rPr>
              <w:t>Ограниченные ресурсы</w:t>
            </w:r>
          </w:p>
        </w:tc>
      </w:tr>
      <w:tr w:rsidR="009D675F" w:rsidRPr="009D675F" w:rsidTr="009D675F">
        <w:tc>
          <w:tcPr>
            <w:tcW w:w="817" w:type="dxa"/>
          </w:tcPr>
          <w:p w:rsidR="009D675F" w:rsidRPr="009D675F" w:rsidRDefault="009D675F" w:rsidP="009D675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3827" w:type="dxa"/>
          </w:tcPr>
          <w:p w:rsidR="009D675F" w:rsidRPr="009D675F" w:rsidRDefault="009D675F" w:rsidP="009D675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sz w:val="22"/>
                <w:szCs w:val="22"/>
              </w:rPr>
              <w:t>Неадекватная обратная связь с членами коллектива и руководителями, то есть отсутствие объективной информации о себе.</w:t>
            </w:r>
          </w:p>
        </w:tc>
        <w:tc>
          <w:tcPr>
            <w:tcW w:w="993" w:type="dxa"/>
          </w:tcPr>
          <w:p w:rsidR="009D675F" w:rsidRPr="009D675F" w:rsidRDefault="009D675F" w:rsidP="009D675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4536" w:type="dxa"/>
            <w:vAlign w:val="center"/>
          </w:tcPr>
          <w:p w:rsidR="009D675F" w:rsidRPr="009D675F" w:rsidRDefault="009D675F" w:rsidP="009D675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sz w:val="22"/>
                <w:szCs w:val="22"/>
              </w:rPr>
              <w:t>Отсутствие поддержки и помощи в этом вопросе со стороны руководителей</w:t>
            </w:r>
          </w:p>
        </w:tc>
      </w:tr>
      <w:tr w:rsidR="009D675F" w:rsidRPr="009D675F" w:rsidTr="009D675F">
        <w:tc>
          <w:tcPr>
            <w:tcW w:w="817" w:type="dxa"/>
          </w:tcPr>
          <w:p w:rsidR="009D675F" w:rsidRPr="009D675F" w:rsidRDefault="009D675F" w:rsidP="009D675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3827" w:type="dxa"/>
          </w:tcPr>
          <w:p w:rsidR="009D675F" w:rsidRPr="009D675F" w:rsidRDefault="009D675F" w:rsidP="009D675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sz w:val="22"/>
                <w:szCs w:val="22"/>
              </w:rPr>
              <w:t>Собственная инерция.</w:t>
            </w:r>
          </w:p>
        </w:tc>
        <w:tc>
          <w:tcPr>
            <w:tcW w:w="993" w:type="dxa"/>
          </w:tcPr>
          <w:p w:rsidR="009D675F" w:rsidRPr="009D675F" w:rsidRDefault="009D675F" w:rsidP="009D675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4536" w:type="dxa"/>
            <w:vAlign w:val="center"/>
          </w:tcPr>
          <w:p w:rsidR="009D675F" w:rsidRPr="009D675F" w:rsidRDefault="009D675F" w:rsidP="009D675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675F">
              <w:rPr>
                <w:rFonts w:ascii="Times New Roman" w:hAnsi="Times New Roman" w:cs="Times New Roman"/>
                <w:sz w:val="22"/>
                <w:szCs w:val="22"/>
              </w:rPr>
              <w:t>Недоброжелательность окружающих (зависть, ревность и т. п.), плохо воспринимающих в вас перемены и стремление к лучшему</w:t>
            </w:r>
          </w:p>
        </w:tc>
      </w:tr>
    </w:tbl>
    <w:p w:rsidR="001246FD" w:rsidRDefault="001246FD"/>
    <w:sectPr w:rsidR="001246FD" w:rsidSect="009D675F">
      <w:pgSz w:w="11906" w:h="16838"/>
      <w:pgMar w:top="851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D51F3"/>
    <w:multiLevelType w:val="hybridMultilevel"/>
    <w:tmpl w:val="23361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4D1788"/>
    <w:multiLevelType w:val="multilevel"/>
    <w:tmpl w:val="FBA48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C943188"/>
    <w:multiLevelType w:val="multilevel"/>
    <w:tmpl w:val="BF34A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542D57"/>
    <w:multiLevelType w:val="multilevel"/>
    <w:tmpl w:val="16B68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D0BA6"/>
    <w:rsid w:val="001246FD"/>
    <w:rsid w:val="00186DA5"/>
    <w:rsid w:val="001D0BA6"/>
    <w:rsid w:val="002B3F32"/>
    <w:rsid w:val="003B6B80"/>
    <w:rsid w:val="009D675F"/>
    <w:rsid w:val="00AD58FD"/>
    <w:rsid w:val="00AF602C"/>
    <w:rsid w:val="00C8593E"/>
    <w:rsid w:val="00E72A2F"/>
    <w:rsid w:val="00FE31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1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93E"/>
    <w:pPr>
      <w:ind w:left="720"/>
      <w:contextualSpacing/>
    </w:pPr>
  </w:style>
  <w:style w:type="table" w:styleId="a4">
    <w:name w:val="Table Grid"/>
    <w:basedOn w:val="a1"/>
    <w:rsid w:val="001246FD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24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6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7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"/>
          <c:y val="7.3785768524913461E-2"/>
          <c:w val="0.44248390309441904"/>
          <c:h val="0.75668446230760666"/>
        </c:manualLayout>
      </c:layout>
      <c:pie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678">
              <a:solidFill>
                <a:srgbClr val="000000"/>
              </a:solidFill>
              <a:prstDash val="solid"/>
            </a:ln>
          </c:spPr>
          <c:dPt>
            <c:idx val="1"/>
            <c:spPr>
              <a:solidFill>
                <a:srgbClr val="993366"/>
              </a:solidFill>
              <a:ln w="12678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678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678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3"/>
              <c:delete val="1"/>
            </c:dLbl>
            <c:showVal val="1"/>
            <c:showLeaderLines val="1"/>
          </c:dLbls>
          <c:cat>
            <c:strRef>
              <c:f>Sheet1!$B$1:$E$1</c:f>
              <c:strCache>
                <c:ptCount val="3"/>
                <c:pt idx="0">
                  <c:v>Активное саморазвитие</c:v>
                </c:pt>
                <c:pt idx="1">
                  <c:v>Несложившаяся система саморазвтия</c:v>
                </c:pt>
                <c:pt idx="2">
                  <c:v>Остановившееся саморазвитие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58</c:v>
                </c:pt>
                <c:pt idx="1">
                  <c:v>42</c:v>
                </c:pt>
                <c:pt idx="2">
                  <c:v>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678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999FF"/>
              </a:solidFill>
              <a:ln w="12678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678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678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3"/>
                <c:pt idx="0">
                  <c:v>Активное саморазвитие</c:v>
                </c:pt>
                <c:pt idx="1">
                  <c:v>Несложившаяся система саморазвтия</c:v>
                </c:pt>
                <c:pt idx="2">
                  <c:v>Остановившееся саморазвитие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678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999FF"/>
              </a:solidFill>
              <a:ln w="12678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993366"/>
              </a:solidFill>
              <a:ln w="12678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678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3"/>
                <c:pt idx="0">
                  <c:v>Активное саморазвитие</c:v>
                </c:pt>
                <c:pt idx="1">
                  <c:v>Несложившаяся система саморазвтия</c:v>
                </c:pt>
                <c:pt idx="2">
                  <c:v>Остановившееся саморазвитие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</c:numCache>
            </c:numRef>
          </c:val>
        </c:ser>
        <c:firstSliceAng val="0"/>
      </c:pieChart>
      <c:spPr>
        <a:solidFill>
          <a:srgbClr val="C0C0C0"/>
        </a:solidFill>
        <a:ln w="12678">
          <a:solidFill>
            <a:srgbClr val="808080"/>
          </a:solidFill>
          <a:prstDash val="solid"/>
        </a:ln>
      </c:spPr>
    </c:plotArea>
    <c:legend>
      <c:legendPos val="r"/>
      <c:legendEntry>
        <c:idx val="3"/>
        <c:delete val="1"/>
      </c:legendEntry>
      <c:layout>
        <c:manualLayout>
          <c:xMode val="edge"/>
          <c:yMode val="edge"/>
          <c:x val="0.53481060143539061"/>
          <c:y val="0.20634920634920673"/>
          <c:w val="0.36141586701858841"/>
          <c:h val="0.52910052910052907"/>
        </c:manualLayout>
      </c:layout>
      <c:spPr>
        <a:noFill/>
        <a:ln w="3170">
          <a:solidFill>
            <a:srgbClr val="000000"/>
          </a:solidFill>
          <a:prstDash val="solid"/>
        </a:ln>
      </c:spPr>
      <c:txPr>
        <a:bodyPr/>
        <a:lstStyle/>
        <a:p>
          <a:pPr>
            <a:defRPr sz="754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zero"/>
  </c:chart>
  <c:spPr>
    <a:noFill/>
    <a:ln>
      <a:noFill/>
    </a:ln>
  </c:spPr>
  <c:txPr>
    <a:bodyPr/>
    <a:lstStyle/>
    <a:p>
      <a:pPr>
        <a:defRPr sz="824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"/>
          <c:y val="7.3785768524913461E-2"/>
          <c:w val="0.44248390309441926"/>
          <c:h val="0.75668446230760689"/>
        </c:manualLayout>
      </c:layout>
      <c:pie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678">
              <a:solidFill>
                <a:srgbClr val="000000"/>
              </a:solidFill>
              <a:prstDash val="solid"/>
            </a:ln>
          </c:spPr>
          <c:dPt>
            <c:idx val="1"/>
            <c:spPr>
              <a:solidFill>
                <a:srgbClr val="993366"/>
              </a:solidFill>
              <a:ln w="12678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678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678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3"/>
              <c:delete val="1"/>
            </c:dLbl>
            <c:showVal val="1"/>
            <c:showLeaderLines val="1"/>
          </c:dLbls>
          <c:cat>
            <c:strRef>
              <c:f>Sheet1!$B$1:$E$1</c:f>
              <c:strCache>
                <c:ptCount val="3"/>
                <c:pt idx="0">
                  <c:v>Активное саморазвитие</c:v>
                </c:pt>
                <c:pt idx="1">
                  <c:v>Несложившаяся система саморазвтия</c:v>
                </c:pt>
                <c:pt idx="2">
                  <c:v>Остановившееся саморазвитие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71</c:v>
                </c:pt>
                <c:pt idx="1">
                  <c:v>29</c:v>
                </c:pt>
                <c:pt idx="2">
                  <c:v>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678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999FF"/>
              </a:solidFill>
              <a:ln w="12678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678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678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3"/>
                <c:pt idx="0">
                  <c:v>Активное саморазвитие</c:v>
                </c:pt>
                <c:pt idx="1">
                  <c:v>Несложившаяся система саморазвтия</c:v>
                </c:pt>
                <c:pt idx="2">
                  <c:v>Остановившееся саморазвитие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678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999FF"/>
              </a:solidFill>
              <a:ln w="12678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993366"/>
              </a:solidFill>
              <a:ln w="12678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678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3"/>
                <c:pt idx="0">
                  <c:v>Активное саморазвитие</c:v>
                </c:pt>
                <c:pt idx="1">
                  <c:v>Несложившаяся система саморазвтия</c:v>
                </c:pt>
                <c:pt idx="2">
                  <c:v>Остановившееся саморазвитие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</c:numCache>
            </c:numRef>
          </c:val>
        </c:ser>
        <c:firstSliceAng val="0"/>
      </c:pieChart>
      <c:spPr>
        <a:solidFill>
          <a:srgbClr val="C0C0C0"/>
        </a:solidFill>
        <a:ln w="12678">
          <a:solidFill>
            <a:srgbClr val="808080"/>
          </a:solidFill>
          <a:prstDash val="solid"/>
        </a:ln>
      </c:spPr>
    </c:plotArea>
    <c:legend>
      <c:legendPos val="r"/>
      <c:legendEntry>
        <c:idx val="3"/>
        <c:delete val="1"/>
      </c:legendEntry>
      <c:layout>
        <c:manualLayout>
          <c:xMode val="edge"/>
          <c:yMode val="edge"/>
          <c:x val="0.53481060143539061"/>
          <c:y val="0.20634920634920678"/>
          <c:w val="0.36141586701858852"/>
          <c:h val="0.52910052910052907"/>
        </c:manualLayout>
      </c:layout>
      <c:spPr>
        <a:noFill/>
        <a:ln w="3170">
          <a:solidFill>
            <a:srgbClr val="000000"/>
          </a:solidFill>
          <a:prstDash val="solid"/>
        </a:ln>
      </c:spPr>
      <c:txPr>
        <a:bodyPr/>
        <a:lstStyle/>
        <a:p>
          <a:pPr>
            <a:defRPr sz="754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zero"/>
  </c:chart>
  <c:spPr>
    <a:noFill/>
    <a:ln>
      <a:noFill/>
    </a:ln>
  </c:spPr>
  <c:txPr>
    <a:bodyPr/>
    <a:lstStyle/>
    <a:p>
      <a:pPr>
        <a:defRPr sz="824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772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Домашний</cp:lastModifiedBy>
  <cp:revision>2</cp:revision>
  <dcterms:created xsi:type="dcterms:W3CDTF">2018-12-10T05:30:00Z</dcterms:created>
  <dcterms:modified xsi:type="dcterms:W3CDTF">2018-12-11T17:49:00Z</dcterms:modified>
</cp:coreProperties>
</file>