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F12" w:rsidRDefault="00105F12" w:rsidP="00105F12">
      <w:pPr>
        <w:spacing w:after="0" w:line="240" w:lineRule="auto"/>
        <w:rPr>
          <w:rFonts w:ascii="Times New Roman" w:eastAsia="Batang" w:hAnsi="Times New Roman"/>
          <w:sz w:val="24"/>
          <w:szCs w:val="24"/>
          <w:lang w:eastAsia="ko-KR"/>
        </w:rPr>
      </w:pPr>
    </w:p>
    <w:p w:rsidR="00105F12" w:rsidRDefault="00105F12" w:rsidP="00105F12">
      <w:pPr>
        <w:spacing w:after="0" w:line="240" w:lineRule="auto"/>
        <w:jc w:val="center"/>
        <w:rPr>
          <w:rFonts w:ascii="Times New Roman" w:hAnsi="Times New Roman"/>
          <w:sz w:val="24"/>
          <w:szCs w:val="24"/>
        </w:rPr>
      </w:pPr>
      <w:r>
        <w:rPr>
          <w:rFonts w:ascii="Times New Roman" w:hAnsi="Times New Roman"/>
          <w:sz w:val="24"/>
          <w:szCs w:val="24"/>
          <w:lang w:val="kk-KZ"/>
        </w:rPr>
        <w:t xml:space="preserve">ҚАЗАҚСТАН РЕСПУБЛИКАСЫНЫҢ БІЛІМ ЖӘНЕ ҒЫЛЫМ МИНИСТРЛІГІ </w:t>
      </w:r>
    </w:p>
    <w:p w:rsidR="00105F12" w:rsidRDefault="00105F12" w:rsidP="00105F12">
      <w:pPr>
        <w:spacing w:after="0" w:line="240" w:lineRule="auto"/>
        <w:jc w:val="center"/>
        <w:rPr>
          <w:rFonts w:ascii="Times New Roman" w:hAnsi="Times New Roman"/>
          <w:sz w:val="24"/>
          <w:szCs w:val="24"/>
        </w:rPr>
      </w:pPr>
      <w:r>
        <w:rPr>
          <w:rFonts w:ascii="Times New Roman" w:hAnsi="Times New Roman"/>
          <w:sz w:val="24"/>
          <w:szCs w:val="24"/>
          <w:lang w:val="kk-KZ"/>
        </w:rPr>
        <w:t xml:space="preserve">ӨСКЕМЕН ҚАЛАСЫНЫҢ БІЛІМ БЕРУ БӨЛІМІ </w:t>
      </w:r>
    </w:p>
    <w:p w:rsidR="00105F12" w:rsidRPr="00AA24BE" w:rsidRDefault="00531C54" w:rsidP="00105F12">
      <w:pPr>
        <w:spacing w:after="0" w:line="240" w:lineRule="auto"/>
        <w:jc w:val="center"/>
        <w:rPr>
          <w:rFonts w:ascii="Times New Roman" w:hAnsi="Times New Roman"/>
          <w:sz w:val="24"/>
          <w:szCs w:val="24"/>
          <w:lang w:val="kk-KZ"/>
        </w:rPr>
      </w:pPr>
      <w:r>
        <w:rPr>
          <w:rFonts w:ascii="Times New Roman" w:hAnsi="Times New Roman"/>
          <w:sz w:val="24"/>
          <w:szCs w:val="24"/>
          <w:lang w:val="kk-KZ"/>
        </w:rPr>
        <w:t xml:space="preserve">Өскемен қаласы әкімдігінің </w:t>
      </w:r>
      <w:r w:rsidR="00105F12">
        <w:rPr>
          <w:rFonts w:ascii="Times New Roman" w:hAnsi="Times New Roman"/>
          <w:sz w:val="24"/>
          <w:szCs w:val="24"/>
        </w:rPr>
        <w:t>«</w:t>
      </w:r>
      <w:r w:rsidR="00105F12">
        <w:rPr>
          <w:rFonts w:ascii="Times New Roman" w:hAnsi="Times New Roman"/>
          <w:sz w:val="24"/>
          <w:szCs w:val="24"/>
          <w:lang w:val="kk-KZ"/>
        </w:rPr>
        <w:t xml:space="preserve">Қ.Нұрғалиев атындағы </w:t>
      </w:r>
      <w:r w:rsidR="00105F12">
        <w:rPr>
          <w:rFonts w:ascii="Times New Roman" w:hAnsi="Times New Roman"/>
          <w:sz w:val="24"/>
          <w:szCs w:val="24"/>
        </w:rPr>
        <w:t xml:space="preserve">№ </w:t>
      </w:r>
      <w:r w:rsidR="00105F12">
        <w:rPr>
          <w:rFonts w:ascii="Times New Roman" w:hAnsi="Times New Roman"/>
          <w:sz w:val="24"/>
          <w:szCs w:val="24"/>
          <w:lang w:val="kk-KZ"/>
        </w:rPr>
        <w:t>43 мектеп-лицейі</w:t>
      </w:r>
      <w:r w:rsidR="00105F12">
        <w:rPr>
          <w:rFonts w:ascii="Times New Roman" w:hAnsi="Times New Roman"/>
          <w:sz w:val="24"/>
          <w:szCs w:val="24"/>
        </w:rPr>
        <w:t>»</w:t>
      </w:r>
      <w:r w:rsidR="00105F12">
        <w:rPr>
          <w:rFonts w:ascii="Times New Roman" w:hAnsi="Times New Roman"/>
          <w:sz w:val="24"/>
          <w:szCs w:val="24"/>
          <w:lang w:val="kk-KZ"/>
        </w:rPr>
        <w:t xml:space="preserve"> КММ</w:t>
      </w:r>
    </w:p>
    <w:p w:rsidR="00105F12" w:rsidRDefault="00105F12" w:rsidP="00105F12">
      <w:pPr>
        <w:spacing w:after="0" w:line="240" w:lineRule="auto"/>
        <w:jc w:val="center"/>
        <w:rPr>
          <w:rFonts w:ascii="Times New Roman" w:hAnsi="Times New Roman"/>
          <w:sz w:val="24"/>
          <w:szCs w:val="24"/>
        </w:rPr>
      </w:pPr>
    </w:p>
    <w:p w:rsidR="00105F12" w:rsidRDefault="00105F12" w:rsidP="00105F12">
      <w:pPr>
        <w:spacing w:after="0" w:line="240" w:lineRule="auto"/>
        <w:jc w:val="center"/>
        <w:rPr>
          <w:rFonts w:ascii="Times New Roman" w:hAnsi="Times New Roman"/>
          <w:sz w:val="24"/>
          <w:szCs w:val="24"/>
        </w:rPr>
      </w:pPr>
      <w:r>
        <w:rPr>
          <w:rFonts w:ascii="Times New Roman" w:eastAsia="Batang" w:hAnsi="Times New Roman"/>
          <w:sz w:val="24"/>
          <w:szCs w:val="24"/>
          <w:lang w:val="kk-KZ" w:eastAsia="ko-KR"/>
        </w:rPr>
        <w:t xml:space="preserve">«ҮЗДІК МЕНЕДЖЕР- 2019» байқауы </w:t>
      </w:r>
    </w:p>
    <w:p w:rsidR="00105F12" w:rsidRDefault="00105F12" w:rsidP="00105F12">
      <w:pPr>
        <w:spacing w:after="0" w:line="240" w:lineRule="auto"/>
        <w:jc w:val="center"/>
        <w:rPr>
          <w:rFonts w:ascii="Times New Roman" w:hAnsi="Times New Roman"/>
          <w:sz w:val="24"/>
          <w:szCs w:val="24"/>
        </w:rPr>
      </w:pPr>
    </w:p>
    <w:p w:rsidR="00105F12" w:rsidRDefault="00105F12" w:rsidP="00105F12">
      <w:pPr>
        <w:spacing w:after="0" w:line="240" w:lineRule="auto"/>
        <w:jc w:val="center"/>
        <w:rPr>
          <w:rFonts w:ascii="Times New Roman" w:hAnsi="Times New Roman"/>
          <w:sz w:val="24"/>
          <w:szCs w:val="24"/>
        </w:rPr>
      </w:pPr>
    </w:p>
    <w:p w:rsidR="00105F12" w:rsidRDefault="00105F12" w:rsidP="00105F12">
      <w:pPr>
        <w:spacing w:after="0" w:line="240" w:lineRule="auto"/>
        <w:jc w:val="center"/>
        <w:rPr>
          <w:rFonts w:ascii="Times New Roman" w:hAnsi="Times New Roman"/>
          <w:sz w:val="24"/>
          <w:szCs w:val="24"/>
        </w:rPr>
      </w:pPr>
    </w:p>
    <w:p w:rsidR="00105F12" w:rsidRDefault="00105F12" w:rsidP="00105F12">
      <w:pPr>
        <w:spacing w:after="0" w:line="240" w:lineRule="auto"/>
        <w:jc w:val="center"/>
        <w:rPr>
          <w:rFonts w:ascii="Times New Roman" w:hAnsi="Times New Roman"/>
          <w:sz w:val="24"/>
          <w:szCs w:val="24"/>
        </w:rPr>
      </w:pPr>
    </w:p>
    <w:p w:rsidR="00105F12" w:rsidRDefault="00105F12" w:rsidP="00105F12">
      <w:pPr>
        <w:spacing w:after="0" w:line="240" w:lineRule="auto"/>
        <w:jc w:val="center"/>
        <w:rPr>
          <w:rFonts w:ascii="Times New Roman" w:hAnsi="Times New Roman"/>
          <w:sz w:val="24"/>
          <w:szCs w:val="24"/>
        </w:rPr>
      </w:pPr>
    </w:p>
    <w:p w:rsidR="00105F12" w:rsidRDefault="00105F12" w:rsidP="00105F12">
      <w:pPr>
        <w:spacing w:after="0" w:line="240" w:lineRule="auto"/>
        <w:jc w:val="center"/>
        <w:rPr>
          <w:rFonts w:ascii="Times New Roman" w:hAnsi="Times New Roman"/>
          <w:sz w:val="24"/>
          <w:szCs w:val="24"/>
        </w:rPr>
      </w:pPr>
    </w:p>
    <w:p w:rsidR="00105F12" w:rsidRDefault="00105F12" w:rsidP="00105F12">
      <w:pPr>
        <w:spacing w:after="0" w:line="240" w:lineRule="auto"/>
        <w:jc w:val="center"/>
        <w:rPr>
          <w:rFonts w:ascii="Times New Roman" w:hAnsi="Times New Roman"/>
          <w:sz w:val="24"/>
          <w:szCs w:val="24"/>
        </w:rPr>
      </w:pPr>
    </w:p>
    <w:p w:rsidR="00105F12" w:rsidRDefault="00105F12" w:rsidP="00105F12">
      <w:pPr>
        <w:spacing w:after="0" w:line="240" w:lineRule="auto"/>
        <w:jc w:val="center"/>
        <w:rPr>
          <w:rFonts w:ascii="Times New Roman" w:hAnsi="Times New Roman"/>
          <w:sz w:val="24"/>
          <w:szCs w:val="24"/>
        </w:rPr>
      </w:pPr>
    </w:p>
    <w:p w:rsidR="00105F12" w:rsidRPr="00105F12" w:rsidRDefault="00105F12" w:rsidP="00105F12">
      <w:pPr>
        <w:spacing w:after="0" w:line="240" w:lineRule="auto"/>
        <w:jc w:val="center"/>
        <w:rPr>
          <w:rFonts w:ascii="Times New Roman" w:hAnsi="Times New Roman"/>
          <w:sz w:val="24"/>
          <w:szCs w:val="24"/>
          <w:lang w:val="kk-KZ"/>
        </w:rPr>
      </w:pPr>
      <w:r>
        <w:rPr>
          <w:rFonts w:ascii="Times New Roman" w:hAnsi="Times New Roman"/>
          <w:sz w:val="24"/>
          <w:szCs w:val="24"/>
          <w:lang w:val="kk-KZ"/>
        </w:rPr>
        <w:t xml:space="preserve">НУРСАДЫКОВА </w:t>
      </w:r>
      <w:r>
        <w:rPr>
          <w:rFonts w:ascii="Times New Roman" w:hAnsi="Times New Roman"/>
          <w:sz w:val="24"/>
          <w:szCs w:val="24"/>
        </w:rPr>
        <w:t>А</w:t>
      </w:r>
      <w:r>
        <w:rPr>
          <w:rFonts w:ascii="Times New Roman" w:hAnsi="Times New Roman"/>
          <w:sz w:val="24"/>
          <w:szCs w:val="24"/>
          <w:lang w:val="kk-KZ"/>
        </w:rPr>
        <w:t>ЛТЫН</w:t>
      </w:r>
      <w:r>
        <w:rPr>
          <w:rFonts w:ascii="Times New Roman" w:hAnsi="Times New Roman"/>
          <w:sz w:val="24"/>
          <w:szCs w:val="24"/>
        </w:rPr>
        <w:t xml:space="preserve"> </w:t>
      </w:r>
      <w:r>
        <w:rPr>
          <w:rFonts w:ascii="Times New Roman" w:hAnsi="Times New Roman"/>
          <w:sz w:val="24"/>
          <w:szCs w:val="24"/>
          <w:lang w:val="kk-KZ"/>
        </w:rPr>
        <w:t>КИНАЯТОВНА</w:t>
      </w:r>
    </w:p>
    <w:p w:rsidR="00105F12" w:rsidRPr="00C22E05" w:rsidRDefault="00105F12" w:rsidP="00105F12">
      <w:pPr>
        <w:spacing w:after="0" w:line="240" w:lineRule="auto"/>
        <w:jc w:val="center"/>
        <w:rPr>
          <w:rFonts w:ascii="Times New Roman" w:hAnsi="Times New Roman"/>
          <w:sz w:val="24"/>
          <w:szCs w:val="24"/>
          <w:lang w:val="kk-KZ"/>
        </w:rPr>
      </w:pPr>
    </w:p>
    <w:p w:rsidR="00531C54" w:rsidRDefault="00020AFF" w:rsidP="00105F12">
      <w:pPr>
        <w:spacing w:after="0" w:line="240" w:lineRule="auto"/>
        <w:jc w:val="center"/>
        <w:rPr>
          <w:rFonts w:ascii="Times New Roman" w:hAnsi="Times New Roman"/>
          <w:sz w:val="24"/>
          <w:szCs w:val="24"/>
          <w:lang w:val="kk-KZ"/>
        </w:rPr>
      </w:pPr>
      <w:r w:rsidRPr="00B44849">
        <w:rPr>
          <w:rFonts w:ascii="Times New Roman" w:hAnsi="Times New Roman"/>
          <w:bCs/>
          <w:sz w:val="24"/>
          <w:szCs w:val="24"/>
          <w:lang w:val="kk-KZ"/>
        </w:rPr>
        <w:t>«</w:t>
      </w:r>
      <w:r w:rsidRPr="00B44849">
        <w:rPr>
          <w:rFonts w:ascii="Times New Roman" w:hAnsi="Times New Roman"/>
          <w:sz w:val="24"/>
          <w:szCs w:val="24"/>
          <w:lang w:val="kk-KZ"/>
        </w:rPr>
        <w:t>ОҚУ-ТӘРБИЕ ҮРДІСІНЕ ИННОВАЦИЯЛЫҚ ТЕХНОЛОГИЯЛАРДЫ ЕНГІЗУ НЕГІЗІНДЕ ОҚУШЫНЫҢ ТҰЛҒАЛЫҚ ҚАБІЛЕТТЕРІ МЕН МҰҒАЛІМНІҢ</w:t>
      </w:r>
    </w:p>
    <w:p w:rsidR="00105F12" w:rsidRPr="00020AFF" w:rsidRDefault="00020AFF" w:rsidP="00105F12">
      <w:pPr>
        <w:spacing w:after="0" w:line="240" w:lineRule="auto"/>
        <w:jc w:val="center"/>
        <w:rPr>
          <w:rFonts w:ascii="Times New Roman" w:hAnsi="Times New Roman"/>
          <w:sz w:val="24"/>
          <w:szCs w:val="24"/>
          <w:lang w:val="kk-KZ"/>
        </w:rPr>
      </w:pPr>
      <w:r w:rsidRPr="00B44849">
        <w:rPr>
          <w:rFonts w:ascii="Times New Roman" w:hAnsi="Times New Roman"/>
          <w:sz w:val="24"/>
          <w:szCs w:val="24"/>
          <w:lang w:val="kk-KZ"/>
        </w:rPr>
        <w:t xml:space="preserve"> КӘСІБИ ҚҰЗІРЕТТІЛІГІН АРТТЫРУ»</w:t>
      </w:r>
    </w:p>
    <w:p w:rsidR="00105F12" w:rsidRPr="00020AFF" w:rsidRDefault="00105F12" w:rsidP="00105F12">
      <w:pPr>
        <w:spacing w:after="0" w:line="240" w:lineRule="auto"/>
        <w:jc w:val="center"/>
        <w:rPr>
          <w:rFonts w:ascii="Times New Roman" w:hAnsi="Times New Roman"/>
          <w:sz w:val="24"/>
          <w:szCs w:val="24"/>
          <w:lang w:val="kk-KZ"/>
        </w:rPr>
      </w:pPr>
    </w:p>
    <w:p w:rsidR="00105F12" w:rsidRPr="00C22E05" w:rsidRDefault="00020AFF" w:rsidP="00105F12">
      <w:pPr>
        <w:spacing w:after="0" w:line="240" w:lineRule="auto"/>
        <w:jc w:val="center"/>
        <w:rPr>
          <w:rFonts w:ascii="Times New Roman" w:hAnsi="Times New Roman"/>
          <w:sz w:val="24"/>
          <w:szCs w:val="24"/>
          <w:lang w:val="kk-KZ"/>
        </w:rPr>
      </w:pPr>
      <w:r w:rsidRPr="00B44849">
        <w:rPr>
          <w:rFonts w:ascii="Times New Roman" w:eastAsia="Calibri" w:hAnsi="Times New Roman" w:cs="Times New Roman"/>
          <w:b/>
          <w:sz w:val="24"/>
          <w:szCs w:val="24"/>
          <w:lang w:val="kk-KZ"/>
        </w:rPr>
        <w:t>Т</w:t>
      </w:r>
      <w:r>
        <w:rPr>
          <w:rFonts w:ascii="Times New Roman" w:eastAsia="Calibri" w:hAnsi="Times New Roman" w:cs="Times New Roman"/>
          <w:b/>
          <w:sz w:val="24"/>
          <w:szCs w:val="24"/>
          <w:lang w:val="kk-KZ"/>
        </w:rPr>
        <w:t xml:space="preserve">ӘЖІРИБЕ </w:t>
      </w:r>
      <w:r w:rsidRPr="00B44849">
        <w:rPr>
          <w:rFonts w:ascii="Times New Roman" w:eastAsia="Calibri" w:hAnsi="Times New Roman" w:cs="Times New Roman"/>
          <w:b/>
          <w:sz w:val="24"/>
          <w:szCs w:val="24"/>
          <w:lang w:val="kk-KZ"/>
        </w:rPr>
        <w:t>Э</w:t>
      </w:r>
      <w:r>
        <w:rPr>
          <w:rFonts w:ascii="Times New Roman" w:eastAsia="Calibri" w:hAnsi="Times New Roman" w:cs="Times New Roman"/>
          <w:b/>
          <w:sz w:val="24"/>
          <w:szCs w:val="24"/>
          <w:lang w:val="kk-KZ"/>
        </w:rPr>
        <w:t xml:space="preserve">КСПЕРИМЕТТІК </w:t>
      </w:r>
      <w:r w:rsidRPr="00B44849">
        <w:rPr>
          <w:rFonts w:ascii="Times New Roman" w:eastAsia="Calibri" w:hAnsi="Times New Roman" w:cs="Times New Roman"/>
          <w:b/>
          <w:sz w:val="24"/>
          <w:szCs w:val="24"/>
          <w:lang w:val="kk-KZ"/>
        </w:rPr>
        <w:t>Ж</w:t>
      </w:r>
      <w:r>
        <w:rPr>
          <w:rFonts w:ascii="Times New Roman" w:eastAsia="Calibri" w:hAnsi="Times New Roman" w:cs="Times New Roman"/>
          <w:b/>
          <w:sz w:val="24"/>
          <w:szCs w:val="24"/>
          <w:lang w:val="kk-KZ"/>
        </w:rPr>
        <w:t>ҰМЫС</w:t>
      </w:r>
      <w:r w:rsidRPr="00B44849">
        <w:rPr>
          <w:rFonts w:ascii="Times New Roman" w:eastAsia="Calibri" w:hAnsi="Times New Roman" w:cs="Times New Roman"/>
          <w:b/>
          <w:sz w:val="24"/>
          <w:szCs w:val="24"/>
          <w:lang w:val="kk-KZ"/>
        </w:rPr>
        <w:t xml:space="preserve"> </w:t>
      </w:r>
      <w:r>
        <w:rPr>
          <w:rFonts w:ascii="Times New Roman" w:eastAsia="Calibri" w:hAnsi="Times New Roman" w:cs="Times New Roman"/>
          <w:b/>
          <w:sz w:val="24"/>
          <w:szCs w:val="24"/>
          <w:lang w:val="kk-KZ"/>
        </w:rPr>
        <w:t>БАҒДАРЛАМАСЫ</w:t>
      </w:r>
      <w:r w:rsidRPr="00B44849">
        <w:rPr>
          <w:rFonts w:ascii="Times New Roman" w:eastAsia="Calibri" w:hAnsi="Times New Roman" w:cs="Times New Roman"/>
          <w:b/>
          <w:sz w:val="24"/>
          <w:szCs w:val="24"/>
          <w:lang w:val="kk-KZ"/>
        </w:rPr>
        <w:t xml:space="preserve"> </w:t>
      </w:r>
      <w:r w:rsidRPr="00B44849">
        <w:rPr>
          <w:rFonts w:ascii="Times New Roman" w:hAnsi="Times New Roman" w:cs="Times New Roman"/>
          <w:b/>
          <w:sz w:val="24"/>
          <w:szCs w:val="24"/>
          <w:lang w:val="kk-KZ"/>
        </w:rPr>
        <w:t xml:space="preserve"> </w:t>
      </w: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Default="00105F12" w:rsidP="00105F12">
      <w:pPr>
        <w:spacing w:after="0" w:line="240" w:lineRule="auto"/>
        <w:jc w:val="center"/>
        <w:rPr>
          <w:rFonts w:ascii="Times New Roman" w:hAnsi="Times New Roman"/>
          <w:sz w:val="24"/>
          <w:szCs w:val="24"/>
          <w:lang w:val="kk-KZ"/>
        </w:rPr>
      </w:pPr>
    </w:p>
    <w:p w:rsidR="00020AFF" w:rsidRDefault="00020AFF" w:rsidP="00105F12">
      <w:pPr>
        <w:spacing w:after="0" w:line="240" w:lineRule="auto"/>
        <w:jc w:val="center"/>
        <w:rPr>
          <w:rFonts w:ascii="Times New Roman" w:hAnsi="Times New Roman"/>
          <w:sz w:val="24"/>
          <w:szCs w:val="24"/>
          <w:lang w:val="kk-KZ"/>
        </w:rPr>
      </w:pPr>
    </w:p>
    <w:p w:rsidR="00020AFF" w:rsidRDefault="00020AFF" w:rsidP="00105F12">
      <w:pPr>
        <w:spacing w:after="0" w:line="240" w:lineRule="auto"/>
        <w:jc w:val="center"/>
        <w:rPr>
          <w:rFonts w:ascii="Times New Roman" w:hAnsi="Times New Roman"/>
          <w:sz w:val="24"/>
          <w:szCs w:val="24"/>
          <w:lang w:val="kk-KZ"/>
        </w:rPr>
      </w:pPr>
    </w:p>
    <w:p w:rsidR="00020AFF" w:rsidRDefault="00020AFF" w:rsidP="00105F12">
      <w:pPr>
        <w:spacing w:after="0" w:line="240" w:lineRule="auto"/>
        <w:jc w:val="center"/>
        <w:rPr>
          <w:rFonts w:ascii="Times New Roman" w:hAnsi="Times New Roman"/>
          <w:sz w:val="24"/>
          <w:szCs w:val="24"/>
          <w:lang w:val="kk-KZ"/>
        </w:rPr>
      </w:pPr>
    </w:p>
    <w:p w:rsidR="00020AFF" w:rsidRDefault="00020AFF" w:rsidP="00105F12">
      <w:pPr>
        <w:spacing w:after="0" w:line="240" w:lineRule="auto"/>
        <w:jc w:val="center"/>
        <w:rPr>
          <w:rFonts w:ascii="Times New Roman" w:hAnsi="Times New Roman"/>
          <w:sz w:val="24"/>
          <w:szCs w:val="24"/>
          <w:lang w:val="kk-KZ"/>
        </w:rPr>
      </w:pPr>
    </w:p>
    <w:p w:rsidR="00020AFF" w:rsidRDefault="00020AFF" w:rsidP="00105F12">
      <w:pPr>
        <w:spacing w:after="0" w:line="240" w:lineRule="auto"/>
        <w:jc w:val="center"/>
        <w:rPr>
          <w:rFonts w:ascii="Times New Roman" w:hAnsi="Times New Roman"/>
          <w:sz w:val="24"/>
          <w:szCs w:val="24"/>
          <w:lang w:val="kk-KZ"/>
        </w:rPr>
      </w:pPr>
    </w:p>
    <w:p w:rsidR="00020AFF" w:rsidRDefault="00020AFF" w:rsidP="00105F12">
      <w:pPr>
        <w:spacing w:after="0" w:line="240" w:lineRule="auto"/>
        <w:jc w:val="center"/>
        <w:rPr>
          <w:rFonts w:ascii="Times New Roman" w:hAnsi="Times New Roman"/>
          <w:sz w:val="24"/>
          <w:szCs w:val="24"/>
          <w:lang w:val="kk-KZ"/>
        </w:rPr>
      </w:pPr>
    </w:p>
    <w:p w:rsidR="00020AFF" w:rsidRDefault="00020AFF" w:rsidP="00105F12">
      <w:pPr>
        <w:spacing w:after="0" w:line="240" w:lineRule="auto"/>
        <w:jc w:val="center"/>
        <w:rPr>
          <w:rFonts w:ascii="Times New Roman" w:hAnsi="Times New Roman"/>
          <w:sz w:val="24"/>
          <w:szCs w:val="24"/>
          <w:lang w:val="kk-KZ"/>
        </w:rPr>
      </w:pPr>
    </w:p>
    <w:p w:rsidR="00020AFF" w:rsidRPr="00020AFF" w:rsidRDefault="00020AFF"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p>
    <w:p w:rsidR="00105F12" w:rsidRPr="003F620B" w:rsidRDefault="00105F12" w:rsidP="00105F12">
      <w:pPr>
        <w:spacing w:after="0" w:line="240" w:lineRule="auto"/>
        <w:jc w:val="center"/>
        <w:rPr>
          <w:rFonts w:ascii="Times New Roman" w:hAnsi="Times New Roman"/>
          <w:sz w:val="24"/>
          <w:szCs w:val="24"/>
          <w:lang w:val="kk-KZ"/>
        </w:rPr>
      </w:pPr>
      <w:r>
        <w:rPr>
          <w:rFonts w:ascii="Times New Roman" w:hAnsi="Times New Roman"/>
          <w:sz w:val="24"/>
          <w:szCs w:val="24"/>
          <w:lang w:val="kk-KZ"/>
        </w:rPr>
        <w:t>Өскемен</w:t>
      </w:r>
      <w:r w:rsidRPr="003F620B">
        <w:rPr>
          <w:rFonts w:ascii="Times New Roman" w:hAnsi="Times New Roman"/>
          <w:sz w:val="24"/>
          <w:szCs w:val="24"/>
          <w:lang w:val="kk-KZ"/>
        </w:rPr>
        <w:t>, 2019</w:t>
      </w:r>
    </w:p>
    <w:p w:rsidR="00105F12" w:rsidRPr="003F620B" w:rsidRDefault="0041300E" w:rsidP="00105F12">
      <w:pPr>
        <w:spacing w:after="0" w:line="240" w:lineRule="auto"/>
        <w:jc w:val="center"/>
        <w:rPr>
          <w:rFonts w:ascii="Times New Roman" w:hAnsi="Times New Roman"/>
          <w:sz w:val="24"/>
          <w:szCs w:val="24"/>
          <w:lang w:val="kk-KZ"/>
        </w:rPr>
      </w:pPr>
      <w:r>
        <w:rPr>
          <w:rFonts w:ascii="Times New Roman" w:hAnsi="Times New Roman"/>
          <w:noProof/>
          <w:sz w:val="24"/>
          <w:szCs w:val="24"/>
          <w:lang w:eastAsia="ru-RU"/>
        </w:rPr>
        <mc:AlternateContent>
          <mc:Choice Requires="wps">
            <w:drawing>
              <wp:anchor distT="0" distB="0" distL="114300" distR="114300" simplePos="0" relativeHeight="251659264" behindDoc="0" locked="0" layoutInCell="1" allowOverlap="1" wp14:anchorId="732DAC47" wp14:editId="3A371056">
                <wp:simplePos x="0" y="0"/>
                <wp:positionH relativeFrom="column">
                  <wp:posOffset>5803265</wp:posOffset>
                </wp:positionH>
                <wp:positionV relativeFrom="paragraph">
                  <wp:posOffset>-1905</wp:posOffset>
                </wp:positionV>
                <wp:extent cx="784225" cy="716280"/>
                <wp:effectExtent l="0" t="0" r="0" b="7620"/>
                <wp:wrapNone/>
                <wp:docPr id="6" name="Овал 6"/>
                <wp:cNvGraphicFramePr/>
                <a:graphic xmlns:a="http://schemas.openxmlformats.org/drawingml/2006/main">
                  <a:graphicData uri="http://schemas.microsoft.com/office/word/2010/wordprocessingShape">
                    <wps:wsp>
                      <wps:cNvSpPr/>
                      <wps:spPr>
                        <a:xfrm>
                          <a:off x="0" y="0"/>
                          <a:ext cx="784225" cy="716280"/>
                        </a:xfrm>
                        <a:prstGeom prst="ellipse">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6" o:spid="_x0000_s1026" style="position:absolute;margin-left:456.95pt;margin-top:-.15pt;width:61.75pt;height:5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" fillcolor="white [3201]" stroked="f" strokeweight="2pt"/>
            </w:pict>
          </mc:Fallback>
        </mc:AlternateContent>
      </w:r>
    </w:p>
    <w:p w:rsidR="00105F12" w:rsidRPr="003F620B" w:rsidRDefault="00105F12" w:rsidP="00105F12">
      <w:pPr>
        <w:spacing w:after="0" w:line="240" w:lineRule="auto"/>
        <w:jc w:val="center"/>
        <w:rPr>
          <w:rFonts w:ascii="Times New Roman" w:hAnsi="Times New Roman"/>
          <w:sz w:val="24"/>
          <w:szCs w:val="24"/>
          <w:lang w:val="kk-KZ"/>
        </w:rPr>
      </w:pPr>
    </w:p>
    <w:p w:rsidR="00EE248F" w:rsidRPr="00EE248F" w:rsidRDefault="00EE248F" w:rsidP="00BF2249">
      <w:pPr>
        <w:tabs>
          <w:tab w:val="left" w:pos="709"/>
        </w:tabs>
        <w:spacing w:after="0" w:line="240" w:lineRule="auto"/>
        <w:ind w:firstLine="709"/>
        <w:jc w:val="both"/>
        <w:rPr>
          <w:rFonts w:ascii="Times New Roman" w:eastAsia="Times New Roman" w:hAnsi="Times New Roman" w:cs="Times New Roman"/>
          <w:b/>
          <w:bCs/>
          <w:sz w:val="24"/>
          <w:szCs w:val="24"/>
          <w:lang w:val="kk-KZ"/>
        </w:rPr>
      </w:pPr>
      <w:r w:rsidRPr="00EE248F">
        <w:rPr>
          <w:rFonts w:ascii="Times New Roman" w:eastAsia="Times New Roman" w:hAnsi="Times New Roman" w:cs="Times New Roman"/>
          <w:b/>
          <w:bCs/>
          <w:sz w:val="24"/>
          <w:szCs w:val="24"/>
          <w:lang w:val="kk-KZ"/>
        </w:rPr>
        <w:t>І-бөлім.</w:t>
      </w:r>
    </w:p>
    <w:p w:rsidR="00B44849" w:rsidRDefault="00E513AB" w:rsidP="00B44849">
      <w:pPr>
        <w:pStyle w:val="a3"/>
        <w:numPr>
          <w:ilvl w:val="0"/>
          <w:numId w:val="2"/>
        </w:numPr>
        <w:tabs>
          <w:tab w:val="left" w:pos="709"/>
        </w:tabs>
        <w:spacing w:after="0" w:line="240" w:lineRule="auto"/>
        <w:ind w:left="0" w:firstLine="709"/>
        <w:jc w:val="both"/>
        <w:rPr>
          <w:rFonts w:ascii="Times New Roman" w:eastAsia="Times New Roman" w:hAnsi="Times New Roman"/>
          <w:color w:val="000000"/>
          <w:sz w:val="24"/>
          <w:szCs w:val="24"/>
          <w:lang w:val="kk-KZ" w:eastAsia="ru-RU"/>
        </w:rPr>
      </w:pPr>
      <w:r>
        <w:rPr>
          <w:rFonts w:ascii="Times New Roman" w:eastAsia="Times New Roman" w:hAnsi="Times New Roman"/>
          <w:b/>
          <w:bCs/>
          <w:sz w:val="24"/>
          <w:szCs w:val="24"/>
          <w:lang w:val="kk-KZ"/>
        </w:rPr>
        <w:t xml:space="preserve"> ТЭЖ бағдарламасының авторы:</w:t>
      </w:r>
      <w:r w:rsidR="002B033B" w:rsidRPr="00E513AB">
        <w:rPr>
          <w:rFonts w:ascii="Times New Roman" w:eastAsia="Times New Roman" w:hAnsi="Times New Roman"/>
          <w:b/>
          <w:bCs/>
          <w:sz w:val="24"/>
          <w:szCs w:val="24"/>
          <w:lang w:val="kk-KZ"/>
        </w:rPr>
        <w:t xml:space="preserve">  </w:t>
      </w:r>
      <w:r w:rsidRPr="00873104">
        <w:rPr>
          <w:rFonts w:ascii="Times New Roman" w:eastAsia="Times New Roman" w:hAnsi="Times New Roman"/>
          <w:bCs/>
          <w:sz w:val="24"/>
          <w:szCs w:val="24"/>
          <w:lang w:val="kk-KZ"/>
        </w:rPr>
        <w:t>Қ.Нұрғалиев атындағы №43 мектеп-</w:t>
      </w:r>
      <w:r w:rsidRPr="002B033B">
        <w:rPr>
          <w:rFonts w:ascii="Times New Roman" w:eastAsia="Times New Roman" w:hAnsi="Times New Roman"/>
          <w:bCs/>
          <w:sz w:val="24"/>
          <w:szCs w:val="24"/>
          <w:lang w:val="kk-KZ"/>
        </w:rPr>
        <w:t>лицей</w:t>
      </w:r>
      <w:r>
        <w:rPr>
          <w:rFonts w:ascii="Times New Roman" w:eastAsia="Times New Roman" w:hAnsi="Times New Roman"/>
          <w:bCs/>
          <w:sz w:val="24"/>
          <w:szCs w:val="24"/>
          <w:lang w:val="kk-KZ"/>
        </w:rPr>
        <w:t>інің</w:t>
      </w:r>
      <w:r w:rsidRPr="00E513AB">
        <w:rPr>
          <w:rFonts w:ascii="Times New Roman" w:eastAsia="Times New Roman" w:hAnsi="Times New Roman"/>
          <w:color w:val="000000"/>
          <w:sz w:val="24"/>
          <w:szCs w:val="24"/>
          <w:lang w:val="kk-KZ" w:eastAsia="ru-RU"/>
        </w:rPr>
        <w:t xml:space="preserve"> </w:t>
      </w:r>
      <w:r w:rsidR="002B033B" w:rsidRPr="00E513AB">
        <w:rPr>
          <w:rFonts w:ascii="Times New Roman" w:eastAsia="Times New Roman" w:hAnsi="Times New Roman"/>
          <w:color w:val="000000"/>
          <w:sz w:val="24"/>
          <w:szCs w:val="24"/>
          <w:lang w:val="kk-KZ" w:eastAsia="ru-RU"/>
        </w:rPr>
        <w:t>о</w:t>
      </w:r>
      <w:r w:rsidR="00E06212" w:rsidRPr="00E513AB">
        <w:rPr>
          <w:rFonts w:ascii="Times New Roman" w:eastAsia="Times New Roman" w:hAnsi="Times New Roman"/>
          <w:color w:val="000000"/>
          <w:sz w:val="24"/>
          <w:szCs w:val="24"/>
          <w:lang w:val="kk-KZ" w:eastAsia="ru-RU"/>
        </w:rPr>
        <w:t>қу ісінің меңгерушісі</w:t>
      </w:r>
      <w:r>
        <w:rPr>
          <w:rFonts w:ascii="Times New Roman" w:eastAsia="Times New Roman" w:hAnsi="Times New Roman"/>
          <w:color w:val="000000"/>
          <w:sz w:val="24"/>
          <w:szCs w:val="24"/>
          <w:lang w:val="kk-KZ" w:eastAsia="ru-RU"/>
        </w:rPr>
        <w:t>,</w:t>
      </w:r>
      <w:r w:rsidR="002B033B" w:rsidRPr="00E513AB">
        <w:rPr>
          <w:rFonts w:ascii="Times New Roman" w:eastAsia="Times New Roman" w:hAnsi="Times New Roman"/>
          <w:color w:val="000000"/>
          <w:sz w:val="24"/>
          <w:szCs w:val="24"/>
          <w:lang w:val="kk-KZ" w:eastAsia="ru-RU"/>
        </w:rPr>
        <w:t xml:space="preserve"> </w:t>
      </w:r>
      <w:r w:rsidRPr="00E513AB">
        <w:rPr>
          <w:rFonts w:ascii="Times New Roman" w:eastAsia="Times New Roman" w:hAnsi="Times New Roman"/>
          <w:color w:val="000000"/>
          <w:sz w:val="24"/>
          <w:szCs w:val="24"/>
          <w:lang w:val="kk-KZ" w:eastAsia="ru-RU"/>
        </w:rPr>
        <w:t xml:space="preserve">жоғары санатты бастауыш сынып мұғалімі, </w:t>
      </w:r>
      <w:r w:rsidR="00E06212" w:rsidRPr="00E513AB">
        <w:rPr>
          <w:rFonts w:ascii="Times New Roman" w:eastAsia="Times New Roman" w:hAnsi="Times New Roman"/>
          <w:color w:val="000000"/>
          <w:sz w:val="24"/>
          <w:szCs w:val="24"/>
          <w:lang w:val="kk-KZ" w:eastAsia="ru-RU"/>
        </w:rPr>
        <w:t>Нурсадыкова Алтын Кинаятовна</w:t>
      </w:r>
      <w:r w:rsidR="002B033B" w:rsidRPr="00E513AB">
        <w:rPr>
          <w:rFonts w:ascii="Times New Roman" w:eastAsia="Times New Roman" w:hAnsi="Times New Roman"/>
          <w:color w:val="000000"/>
          <w:sz w:val="24"/>
          <w:szCs w:val="24"/>
          <w:lang w:val="kk-KZ" w:eastAsia="ru-RU"/>
        </w:rPr>
        <w:t xml:space="preserve">, еңбек өтілі- </w:t>
      </w:r>
      <w:r w:rsidR="00E06212" w:rsidRPr="00E513AB">
        <w:rPr>
          <w:rFonts w:ascii="Times New Roman" w:eastAsia="Times New Roman" w:hAnsi="Times New Roman"/>
          <w:color w:val="000000"/>
          <w:sz w:val="24"/>
          <w:szCs w:val="24"/>
          <w:lang w:val="kk-KZ" w:eastAsia="ru-RU"/>
        </w:rPr>
        <w:t>34</w:t>
      </w:r>
      <w:r w:rsidR="002B033B" w:rsidRPr="00E513AB">
        <w:rPr>
          <w:rFonts w:ascii="Times New Roman" w:eastAsia="Times New Roman" w:hAnsi="Times New Roman"/>
          <w:color w:val="000000"/>
          <w:sz w:val="24"/>
          <w:szCs w:val="24"/>
          <w:lang w:val="kk-KZ" w:eastAsia="ru-RU"/>
        </w:rPr>
        <w:t xml:space="preserve"> жыл.</w:t>
      </w:r>
    </w:p>
    <w:p w:rsidR="00E513AB" w:rsidRPr="00B44849" w:rsidRDefault="00E513AB" w:rsidP="00B44849">
      <w:pPr>
        <w:pStyle w:val="a3"/>
        <w:numPr>
          <w:ilvl w:val="0"/>
          <w:numId w:val="2"/>
        </w:numPr>
        <w:tabs>
          <w:tab w:val="left" w:pos="709"/>
        </w:tabs>
        <w:spacing w:after="0" w:line="240" w:lineRule="auto"/>
        <w:ind w:left="0" w:firstLine="709"/>
        <w:jc w:val="both"/>
        <w:rPr>
          <w:rFonts w:ascii="Times New Roman" w:eastAsia="Times New Roman" w:hAnsi="Times New Roman"/>
          <w:color w:val="000000"/>
          <w:sz w:val="24"/>
          <w:szCs w:val="24"/>
          <w:lang w:val="kk-KZ" w:eastAsia="ru-RU"/>
        </w:rPr>
      </w:pPr>
      <w:r w:rsidRPr="00B44849">
        <w:rPr>
          <w:rFonts w:ascii="Times New Roman" w:hAnsi="Times New Roman"/>
          <w:b/>
          <w:bCs/>
          <w:sz w:val="24"/>
          <w:szCs w:val="24"/>
          <w:lang w:val="kk-KZ"/>
        </w:rPr>
        <w:t xml:space="preserve">Байланыс деректері:  </w:t>
      </w:r>
      <w:r w:rsidRPr="00B44849">
        <w:rPr>
          <w:rFonts w:ascii="Times New Roman" w:hAnsi="Times New Roman"/>
          <w:bCs/>
          <w:sz w:val="24"/>
          <w:szCs w:val="24"/>
          <w:lang w:val="kk-KZ"/>
        </w:rPr>
        <w:t xml:space="preserve">ұялы телефон: 87784883308. Электрондық почтасы: </w:t>
      </w:r>
      <w:r w:rsidR="00113895">
        <w:fldChar w:fldCharType="begin"/>
      </w:r>
      <w:r w:rsidR="00113895" w:rsidRPr="00182F2B">
        <w:rPr>
          <w:lang w:val="kk-KZ"/>
        </w:rPr>
        <w:instrText xml:space="preserve"> HYPERLINK "mailto:ank_65@mail.ru" </w:instrText>
      </w:r>
      <w:r w:rsidR="00113895">
        <w:fldChar w:fldCharType="separate"/>
      </w:r>
      <w:r w:rsidRPr="00B44849">
        <w:rPr>
          <w:rStyle w:val="a9"/>
          <w:rFonts w:ascii="Times New Roman" w:hAnsi="Times New Roman"/>
          <w:bCs/>
          <w:sz w:val="24"/>
          <w:szCs w:val="24"/>
          <w:lang w:val="kk-KZ"/>
        </w:rPr>
        <w:t>ank_65@mail.ru</w:t>
      </w:r>
      <w:r w:rsidR="00113895">
        <w:rPr>
          <w:rStyle w:val="a9"/>
          <w:rFonts w:ascii="Times New Roman" w:hAnsi="Times New Roman"/>
          <w:bCs/>
          <w:sz w:val="24"/>
          <w:szCs w:val="24"/>
          <w:lang w:val="kk-KZ"/>
        </w:rPr>
        <w:fldChar w:fldCharType="end"/>
      </w:r>
      <w:r w:rsidRPr="00182F2B">
        <w:rPr>
          <w:rFonts w:ascii="Times New Roman" w:hAnsi="Times New Roman"/>
          <w:bCs/>
          <w:sz w:val="24"/>
          <w:szCs w:val="24"/>
          <w:lang w:val="kk-KZ"/>
        </w:rPr>
        <w:t>. Инстаграмм</w:t>
      </w:r>
      <w:r w:rsidR="00182F2B">
        <w:rPr>
          <w:rFonts w:ascii="Times New Roman" w:hAnsi="Times New Roman"/>
          <w:bCs/>
          <w:sz w:val="24"/>
          <w:szCs w:val="24"/>
          <w:lang w:val="kk-KZ"/>
        </w:rPr>
        <w:t xml:space="preserve">: </w:t>
      </w:r>
      <w:r w:rsidR="00182F2B" w:rsidRPr="007A57A9">
        <w:rPr>
          <w:rFonts w:ascii="Times New Roman" w:hAnsi="Times New Roman"/>
          <w:bCs/>
          <w:sz w:val="24"/>
          <w:szCs w:val="24"/>
          <w:lang w:val="kk-KZ"/>
        </w:rPr>
        <w:t>altynnursa</w:t>
      </w:r>
      <w:r w:rsidR="003F620B" w:rsidRPr="007A57A9">
        <w:rPr>
          <w:rFonts w:ascii="Times New Roman" w:hAnsi="Times New Roman"/>
          <w:bCs/>
          <w:sz w:val="24"/>
          <w:szCs w:val="24"/>
          <w:lang w:val="kk-KZ"/>
        </w:rPr>
        <w:t>d</w:t>
      </w:r>
      <w:r w:rsidR="00182F2B" w:rsidRPr="007A57A9">
        <w:rPr>
          <w:rFonts w:ascii="Times New Roman" w:hAnsi="Times New Roman"/>
          <w:bCs/>
          <w:sz w:val="24"/>
          <w:szCs w:val="24"/>
          <w:lang w:val="kk-KZ"/>
        </w:rPr>
        <w:t>ykova</w:t>
      </w:r>
    </w:p>
    <w:p w:rsidR="00CE35C6" w:rsidRPr="00B44849" w:rsidRDefault="00401735" w:rsidP="00B44849">
      <w:pPr>
        <w:tabs>
          <w:tab w:val="left" w:pos="709"/>
        </w:tabs>
        <w:spacing w:after="0" w:line="240" w:lineRule="auto"/>
        <w:ind w:firstLine="709"/>
        <w:jc w:val="both"/>
        <w:rPr>
          <w:rFonts w:ascii="Times New Roman" w:eastAsia="Calibri" w:hAnsi="Times New Roman" w:cs="Times New Roman"/>
          <w:sz w:val="24"/>
          <w:szCs w:val="24"/>
          <w:lang w:val="kk-KZ"/>
        </w:rPr>
      </w:pPr>
      <w:r w:rsidRPr="00B44849">
        <w:rPr>
          <w:rFonts w:ascii="Times New Roman" w:hAnsi="Times New Roman"/>
          <w:b/>
          <w:bCs/>
          <w:sz w:val="24"/>
          <w:szCs w:val="24"/>
          <w:lang w:val="kk-KZ"/>
        </w:rPr>
        <w:t>3.Түйін сөздер:</w:t>
      </w:r>
      <w:r w:rsidRPr="00B44849">
        <w:rPr>
          <w:rFonts w:ascii="Times New Roman" w:eastAsia="Calibri" w:hAnsi="Times New Roman" w:cs="Times New Roman"/>
          <w:sz w:val="24"/>
          <w:szCs w:val="24"/>
          <w:lang w:val="kk-KZ"/>
        </w:rPr>
        <w:t xml:space="preserve"> Мұғалім, оқушы, инновация, технология, кәсіби құзыреттілік.</w:t>
      </w:r>
    </w:p>
    <w:p w:rsidR="00401735" w:rsidRPr="00B44849" w:rsidRDefault="00CE35C6" w:rsidP="00B44849">
      <w:pPr>
        <w:tabs>
          <w:tab w:val="left" w:pos="709"/>
        </w:tabs>
        <w:spacing w:after="0" w:line="240" w:lineRule="auto"/>
        <w:ind w:firstLine="709"/>
        <w:jc w:val="both"/>
        <w:rPr>
          <w:rFonts w:ascii="Times New Roman" w:eastAsia="Calibri" w:hAnsi="Times New Roman" w:cs="Times New Roman"/>
          <w:sz w:val="24"/>
          <w:szCs w:val="24"/>
          <w:lang w:val="kk-KZ"/>
        </w:rPr>
      </w:pPr>
      <w:r w:rsidRPr="00B44849">
        <w:rPr>
          <w:rFonts w:ascii="Times New Roman" w:eastAsia="Calibri" w:hAnsi="Times New Roman" w:cs="Times New Roman"/>
          <w:b/>
          <w:sz w:val="24"/>
          <w:szCs w:val="24"/>
          <w:lang w:val="kk-KZ"/>
        </w:rPr>
        <w:t>4</w:t>
      </w:r>
      <w:r w:rsidRPr="00CE35C6">
        <w:rPr>
          <w:rFonts w:ascii="Times New Roman" w:eastAsia="Calibri" w:hAnsi="Times New Roman" w:cs="Times New Roman"/>
          <w:b/>
          <w:sz w:val="28"/>
          <w:szCs w:val="28"/>
          <w:lang w:val="kk-KZ"/>
        </w:rPr>
        <w:t>.</w:t>
      </w:r>
      <w:r w:rsidRPr="00B44849">
        <w:rPr>
          <w:rFonts w:ascii="Times New Roman" w:eastAsia="Calibri" w:hAnsi="Times New Roman" w:cs="Times New Roman"/>
          <w:b/>
          <w:sz w:val="24"/>
          <w:szCs w:val="24"/>
          <w:lang w:val="kk-KZ"/>
        </w:rPr>
        <w:t xml:space="preserve"> ТЭЖ бағдарламасының </w:t>
      </w:r>
      <w:r w:rsidR="00401735" w:rsidRPr="00B44849">
        <w:rPr>
          <w:rFonts w:ascii="Times New Roman" w:hAnsi="Times New Roman" w:cs="Times New Roman"/>
          <w:b/>
          <w:sz w:val="24"/>
          <w:szCs w:val="24"/>
          <w:lang w:val="kk-KZ"/>
        </w:rPr>
        <w:t xml:space="preserve"> </w:t>
      </w:r>
      <w:r w:rsidRPr="00B44849">
        <w:rPr>
          <w:rFonts w:ascii="Times New Roman" w:hAnsi="Times New Roman" w:cs="Times New Roman"/>
          <w:b/>
          <w:sz w:val="24"/>
          <w:szCs w:val="24"/>
          <w:lang w:val="kk-KZ"/>
        </w:rPr>
        <w:t>ө</w:t>
      </w:r>
      <w:r w:rsidR="00401735" w:rsidRPr="00B44849">
        <w:rPr>
          <w:rFonts w:ascii="Times New Roman" w:hAnsi="Times New Roman" w:cs="Times New Roman"/>
          <w:b/>
          <w:sz w:val="24"/>
          <w:szCs w:val="24"/>
          <w:lang w:val="kk-KZ"/>
        </w:rPr>
        <w:t>зектілігі</w:t>
      </w:r>
      <w:r w:rsidRPr="00B44849">
        <w:rPr>
          <w:rFonts w:ascii="Times New Roman" w:hAnsi="Times New Roman" w:cs="Times New Roman"/>
          <w:b/>
          <w:sz w:val="24"/>
          <w:szCs w:val="24"/>
          <w:lang w:val="kk-KZ"/>
        </w:rPr>
        <w:t>н негіздеу</w:t>
      </w:r>
      <w:r w:rsidR="00401735" w:rsidRPr="00B44849">
        <w:rPr>
          <w:rFonts w:ascii="Times New Roman" w:hAnsi="Times New Roman" w:cs="Times New Roman"/>
          <w:b/>
          <w:sz w:val="24"/>
          <w:szCs w:val="24"/>
          <w:lang w:val="kk-KZ"/>
        </w:rPr>
        <w:t>.</w:t>
      </w:r>
      <w:r w:rsidRPr="00B44849">
        <w:rPr>
          <w:rFonts w:ascii="Times New Roman" w:eastAsia="Calibri" w:hAnsi="Times New Roman" w:cs="Times New Roman"/>
          <w:sz w:val="24"/>
          <w:szCs w:val="24"/>
          <w:lang w:val="kk-KZ"/>
        </w:rPr>
        <w:t xml:space="preserve">  </w:t>
      </w:r>
      <w:r w:rsidR="00B44849" w:rsidRPr="00B44849">
        <w:rPr>
          <w:rFonts w:ascii="Times New Roman" w:hAnsi="Times New Roman" w:cs="Times New Roman"/>
          <w:sz w:val="24"/>
          <w:szCs w:val="24"/>
          <w:lang w:val="kk-KZ"/>
        </w:rPr>
        <w:t>Елбасы Н.Ә.Назарбаев «Қазақстандықтардың әл-ауқатының өсуі: табыс пен тұрмыс сапасын арттыру»</w:t>
      </w:r>
      <w:r w:rsidR="00C0649F" w:rsidRPr="00C0649F">
        <w:rPr>
          <w:rFonts w:ascii="Times New Roman" w:hAnsi="Times New Roman" w:cs="Times New Roman"/>
          <w:sz w:val="24"/>
          <w:szCs w:val="24"/>
          <w:lang w:val="kk-KZ"/>
        </w:rPr>
        <w:t xml:space="preserve"> [1]</w:t>
      </w:r>
      <w:r w:rsidR="00B44849" w:rsidRPr="00B44849">
        <w:rPr>
          <w:rFonts w:ascii="Times New Roman" w:hAnsi="Times New Roman" w:cs="Times New Roman"/>
          <w:sz w:val="24"/>
          <w:szCs w:val="24"/>
          <w:lang w:val="kk-KZ"/>
        </w:rPr>
        <w:t xml:space="preserve">  жолдауында «Білім беру ісінде 4К моделіне: креативтілікті, сыни ойлауды, коммуникативтілікті дамытуға және командада жұмыс істей білуге» басты назар аудару қажет деген. Сондықтан да п</w:t>
      </w:r>
      <w:r w:rsidR="00401735" w:rsidRPr="00B44849">
        <w:rPr>
          <w:rFonts w:ascii="Times New Roman" w:hAnsi="Times New Roman" w:cs="Times New Roman"/>
          <w:sz w:val="24"/>
          <w:szCs w:val="24"/>
          <w:lang w:val="kk-KZ"/>
        </w:rPr>
        <w:t>едагогтерге дәстүрлі білім беруді заманауи, оқушылардың пәнге деген қызығушылығын арттыруға ықпал ететін инновациялық технологиялармен ауыстырып, оқушыларды білім берудің объекті емес, жеке тұлға ретінде қабылдап, оларға белсенділік беру қажеттілігін түсіндіру ләзім. Білім беру парадигмасы өзгерді, білім берудің мазмұны жаңарып, жаңа көз қарас, жаңаша қарым – қатынас пайда болуда. Оқушыларға қоғам талабына сай тәрбие мен білім беруді жүзеге асыру үшін педагогтарға  инновациялық іс-әрекеттің ғылыми – педагогикалық негіздерін меңгерту маңызды мәселелердің бірі</w:t>
      </w:r>
      <w:r w:rsidR="00C0649F">
        <w:rPr>
          <w:rFonts w:ascii="Times New Roman" w:hAnsi="Times New Roman" w:cs="Times New Roman"/>
          <w:sz w:val="24"/>
          <w:szCs w:val="24"/>
          <w:lang w:val="kk-KZ"/>
        </w:rPr>
        <w:t xml:space="preserve"> </w:t>
      </w:r>
      <w:r w:rsidR="00C0649F" w:rsidRPr="00C0649F">
        <w:rPr>
          <w:rFonts w:ascii="Times New Roman" w:hAnsi="Times New Roman" w:cs="Times New Roman"/>
          <w:sz w:val="24"/>
          <w:szCs w:val="24"/>
          <w:lang w:val="kk-KZ"/>
        </w:rPr>
        <w:t>[</w:t>
      </w:r>
      <w:r w:rsidR="00C0649F">
        <w:rPr>
          <w:rFonts w:ascii="Times New Roman" w:hAnsi="Times New Roman" w:cs="Times New Roman"/>
          <w:sz w:val="24"/>
          <w:szCs w:val="24"/>
          <w:lang w:val="kk-KZ"/>
        </w:rPr>
        <w:t>2</w:t>
      </w:r>
      <w:r w:rsidR="00C0649F" w:rsidRPr="00C0649F">
        <w:rPr>
          <w:rFonts w:ascii="Times New Roman" w:hAnsi="Times New Roman" w:cs="Times New Roman"/>
          <w:sz w:val="24"/>
          <w:szCs w:val="24"/>
          <w:lang w:val="kk-KZ"/>
        </w:rPr>
        <w:t>]</w:t>
      </w:r>
      <w:r w:rsidR="00401735" w:rsidRPr="00B44849">
        <w:rPr>
          <w:rFonts w:ascii="Times New Roman" w:hAnsi="Times New Roman" w:cs="Times New Roman"/>
          <w:sz w:val="24"/>
          <w:szCs w:val="24"/>
          <w:lang w:val="kk-KZ"/>
        </w:rPr>
        <w:t>. Сондықтан ізденіс тақырыбының өзектілігі осы қарама-қайшылықтарға негізделді, аталған мәселелер бойынша мұғалімдердің кәсіби құзыреттілігін арттыру қажеттілігі туындайды.</w:t>
      </w:r>
    </w:p>
    <w:p w:rsidR="00401735" w:rsidRPr="00B44849" w:rsidRDefault="00401735" w:rsidP="00B44849">
      <w:pPr>
        <w:tabs>
          <w:tab w:val="left" w:pos="709"/>
        </w:tabs>
        <w:spacing w:after="0" w:line="240" w:lineRule="auto"/>
        <w:ind w:firstLine="709"/>
        <w:jc w:val="both"/>
        <w:rPr>
          <w:rFonts w:ascii="Times New Roman" w:hAnsi="Times New Roman" w:cs="Times New Roman"/>
          <w:sz w:val="24"/>
          <w:szCs w:val="24"/>
          <w:lang w:val="kk-KZ"/>
        </w:rPr>
      </w:pPr>
      <w:r w:rsidRPr="00B44849">
        <w:rPr>
          <w:rFonts w:ascii="Times New Roman" w:hAnsi="Times New Roman" w:cs="Times New Roman"/>
          <w:sz w:val="24"/>
          <w:szCs w:val="24"/>
          <w:lang w:val="kk-KZ"/>
        </w:rPr>
        <w:t xml:space="preserve">Сол себептен, Қ.Нұрғалиев атындағы №43 мектеп-лицейінің ізденіс тақырыбы </w:t>
      </w:r>
      <w:r w:rsidRPr="00B44849">
        <w:rPr>
          <w:rFonts w:ascii="Times New Roman" w:hAnsi="Times New Roman"/>
          <w:bCs/>
          <w:sz w:val="24"/>
          <w:szCs w:val="24"/>
          <w:lang w:val="kk-KZ"/>
        </w:rPr>
        <w:t>«</w:t>
      </w:r>
      <w:r w:rsidRPr="00B44849">
        <w:rPr>
          <w:rFonts w:ascii="Times New Roman" w:hAnsi="Times New Roman"/>
          <w:sz w:val="24"/>
          <w:szCs w:val="24"/>
          <w:lang w:val="kk-KZ"/>
        </w:rPr>
        <w:t>Оқу-тәрбие үрдісіне инновациялық технологияларды енгізу негізінде оқушының тұлғалық қабілеттері мен мұғалімнің кәсіби құзіреттілігін арттыру» деп алынды.</w:t>
      </w:r>
    </w:p>
    <w:p w:rsidR="00401735" w:rsidRPr="00B44849" w:rsidRDefault="00401735" w:rsidP="00B44849">
      <w:pPr>
        <w:tabs>
          <w:tab w:val="left" w:pos="709"/>
        </w:tabs>
        <w:spacing w:after="0" w:line="240" w:lineRule="auto"/>
        <w:ind w:firstLine="709"/>
        <w:jc w:val="both"/>
        <w:rPr>
          <w:rFonts w:ascii="Times New Roman" w:eastAsia="Calibri" w:hAnsi="Times New Roman" w:cs="Times New Roman"/>
          <w:sz w:val="24"/>
          <w:szCs w:val="24"/>
          <w:lang w:val="kk-KZ"/>
        </w:rPr>
      </w:pPr>
      <w:r w:rsidRPr="00B44849">
        <w:rPr>
          <w:rFonts w:ascii="Times New Roman" w:hAnsi="Times New Roman" w:cs="Times New Roman"/>
          <w:bCs/>
          <w:iCs/>
          <w:sz w:val="24"/>
          <w:szCs w:val="24"/>
          <w:lang w:val="kk-KZ"/>
        </w:rPr>
        <w:t>Өйткені,</w:t>
      </w:r>
      <w:r w:rsidRPr="00B44849">
        <w:rPr>
          <w:rFonts w:ascii="Times New Roman" w:hAnsi="Times New Roman" w:cs="Times New Roman"/>
          <w:sz w:val="24"/>
          <w:szCs w:val="24"/>
          <w:lang w:val="kk-KZ"/>
        </w:rPr>
        <w:t xml:space="preserve">оқушылардың таным белсенділігі мен өзіндік ойлауын дамытушы, нәтижелерге негізделген жаңартылған білім мазмұнының негізгі талаптарына, білім беру жүйесінің стратегиялық бағыттарына сәйкес, мектеп-гимназия мұғалімдерінің әдістемелік, инновациялық іс-әрекеттерін, сарапшы, зерттеуші дағдыларын, және өзіндік даму мәдениетін жетілдіруге, кәсіби құзыреттіліктерін арттыруға негізделеді. </w:t>
      </w:r>
    </w:p>
    <w:p w:rsidR="00B44849" w:rsidRPr="007A1D68" w:rsidRDefault="00B44849" w:rsidP="00B44849">
      <w:pPr>
        <w:tabs>
          <w:tab w:val="left" w:pos="993"/>
        </w:tabs>
        <w:spacing w:after="0" w:line="240" w:lineRule="auto"/>
        <w:ind w:firstLine="567"/>
        <w:jc w:val="both"/>
        <w:rPr>
          <w:rFonts w:ascii="Times New Roman" w:eastAsiaTheme="minorEastAsia" w:hAnsi="Times New Roman" w:cs="Times New Roman"/>
          <w:bCs/>
          <w:iCs/>
          <w:color w:val="000000" w:themeColor="text1"/>
          <w:kern w:val="24"/>
          <w:sz w:val="24"/>
          <w:szCs w:val="24"/>
          <w:lang w:val="kk-KZ"/>
        </w:rPr>
      </w:pPr>
      <w:r w:rsidRPr="007A1D68">
        <w:rPr>
          <w:rFonts w:ascii="Times New Roman" w:hAnsi="Times New Roman"/>
          <w:b/>
          <w:bCs/>
          <w:sz w:val="24"/>
          <w:szCs w:val="24"/>
          <w:lang w:val="kk-KZ"/>
        </w:rPr>
        <w:t xml:space="preserve">5. </w:t>
      </w:r>
      <w:r w:rsidRPr="007A1D68">
        <w:rPr>
          <w:rFonts w:ascii="Times New Roman" w:eastAsia="Calibri" w:hAnsi="Times New Roman" w:cs="Times New Roman"/>
          <w:b/>
          <w:bCs/>
          <w:sz w:val="24"/>
          <w:szCs w:val="24"/>
          <w:lang w:val="kk-KZ"/>
        </w:rPr>
        <w:t xml:space="preserve">2015-2020 жылдарға арналған ТЭЖ мақсаты. </w:t>
      </w:r>
      <w:r w:rsidRPr="007A1D68">
        <w:rPr>
          <w:rFonts w:ascii="Times New Roman" w:eastAsia="Calibri" w:hAnsi="Times New Roman" w:cs="Times New Roman"/>
          <w:sz w:val="24"/>
          <w:szCs w:val="24"/>
          <w:lang w:val="kk-KZ"/>
        </w:rPr>
        <w:t xml:space="preserve">Білім берудегі әдістемелік жұмыстың тиімділігін қамтамасыз ететін инновациялық үдерістерді қолдану арқылы </w:t>
      </w:r>
      <w:r w:rsidRPr="007A1D68">
        <w:rPr>
          <w:rFonts w:ascii="Times New Roman" w:eastAsiaTheme="minorEastAsia" w:hAnsi="Times New Roman" w:cs="Times New Roman"/>
          <w:bCs/>
          <w:iCs/>
          <w:color w:val="000000" w:themeColor="text1"/>
          <w:kern w:val="24"/>
          <w:sz w:val="24"/>
          <w:szCs w:val="24"/>
          <w:lang w:val="kk-KZ"/>
        </w:rPr>
        <w:t>аймақтың экономикасының өзекті салаларына қажет мамандар дайындау алдында бейіндік дайындығы бар, АКТ меңгерген, отансүйгіш, ұлттық дәстүрлерді қастерлейтін, толерантты, білімді де білікті, зияткерлік ой-өрісі кең, саналы тұлға қалыптастыру.</w:t>
      </w:r>
    </w:p>
    <w:p w:rsidR="00B44849" w:rsidRPr="007A1D68" w:rsidRDefault="00B44849" w:rsidP="00B44849">
      <w:pPr>
        <w:tabs>
          <w:tab w:val="left" w:pos="2057"/>
        </w:tabs>
        <w:spacing w:after="0" w:line="240" w:lineRule="auto"/>
        <w:ind w:firstLine="567"/>
        <w:jc w:val="both"/>
        <w:rPr>
          <w:rFonts w:ascii="Times New Roman" w:eastAsia="Calibri" w:hAnsi="Times New Roman" w:cs="Times New Roman"/>
          <w:b/>
          <w:sz w:val="24"/>
          <w:szCs w:val="24"/>
          <w:lang w:val="kk-KZ"/>
        </w:rPr>
      </w:pPr>
      <w:r w:rsidRPr="007A1D68">
        <w:rPr>
          <w:rFonts w:ascii="Times New Roman" w:eastAsia="Calibri" w:hAnsi="Times New Roman" w:cs="Times New Roman"/>
          <w:b/>
          <w:sz w:val="24"/>
          <w:szCs w:val="24"/>
          <w:lang w:val="kk-KZ"/>
        </w:rPr>
        <w:t>Міндеттері:</w:t>
      </w:r>
      <w:r w:rsidRPr="007A1D68">
        <w:rPr>
          <w:rFonts w:ascii="Times New Roman" w:eastAsia="Calibri" w:hAnsi="Times New Roman" w:cs="Times New Roman"/>
          <w:b/>
          <w:sz w:val="24"/>
          <w:szCs w:val="24"/>
          <w:lang w:val="kk-KZ"/>
        </w:rPr>
        <w:tab/>
      </w:r>
    </w:p>
    <w:p w:rsidR="00B44849" w:rsidRPr="007A1D68" w:rsidRDefault="00B44849" w:rsidP="007A1D68">
      <w:pPr>
        <w:numPr>
          <w:ilvl w:val="0"/>
          <w:numId w:val="1"/>
        </w:numPr>
        <w:spacing w:after="0" w:line="240" w:lineRule="auto"/>
        <w:ind w:left="0" w:firstLine="284"/>
        <w:contextualSpacing/>
        <w:jc w:val="both"/>
        <w:textAlignment w:val="baseline"/>
        <w:rPr>
          <w:rFonts w:ascii="Times New Roman" w:eastAsiaTheme="minorEastAsia" w:hAnsi="Times New Roman" w:cs="Times New Roman"/>
          <w:bCs/>
          <w:iCs/>
          <w:color w:val="000000" w:themeColor="text1"/>
          <w:kern w:val="24"/>
          <w:sz w:val="24"/>
          <w:szCs w:val="24"/>
          <w:lang w:val="kk-KZ" w:eastAsia="ru-RU"/>
        </w:rPr>
      </w:pPr>
      <w:r w:rsidRPr="007A1D68">
        <w:rPr>
          <w:rFonts w:ascii="Times New Roman" w:eastAsiaTheme="minorEastAsia" w:hAnsi="Times New Roman" w:cs="Times New Roman"/>
          <w:bCs/>
          <w:iCs/>
          <w:color w:val="000000" w:themeColor="text1"/>
          <w:kern w:val="24"/>
          <w:sz w:val="24"/>
          <w:szCs w:val="24"/>
          <w:lang w:val="kk-KZ" w:eastAsia="ru-RU"/>
        </w:rPr>
        <w:t xml:space="preserve">Отансүйгіштік сезімі жоғары, мемлекеттік рәміздерді құрмет тұтып, ұлттық дәстүрлерді дәріптейтін, өз ісіне жаупкершілікті  тұлға тәрбиелеу; </w:t>
      </w:r>
    </w:p>
    <w:p w:rsidR="00B44849" w:rsidRPr="007A1D68" w:rsidRDefault="00B44849" w:rsidP="007A1D68">
      <w:pPr>
        <w:numPr>
          <w:ilvl w:val="0"/>
          <w:numId w:val="1"/>
        </w:numPr>
        <w:spacing w:after="0" w:line="240" w:lineRule="auto"/>
        <w:ind w:left="0" w:firstLine="284"/>
        <w:contextualSpacing/>
        <w:jc w:val="both"/>
        <w:textAlignment w:val="baseline"/>
        <w:rPr>
          <w:rFonts w:ascii="Times New Roman" w:eastAsiaTheme="minorEastAsia" w:hAnsi="Times New Roman" w:cs="Times New Roman"/>
          <w:bCs/>
          <w:iCs/>
          <w:color w:val="000000" w:themeColor="text1"/>
          <w:kern w:val="24"/>
          <w:sz w:val="24"/>
          <w:szCs w:val="24"/>
          <w:lang w:val="kk-KZ" w:eastAsia="ru-RU"/>
        </w:rPr>
      </w:pPr>
      <w:r w:rsidRPr="007A1D68">
        <w:rPr>
          <w:rFonts w:ascii="Times New Roman" w:eastAsiaTheme="minorEastAsia" w:hAnsi="Times New Roman" w:cs="Times New Roman"/>
          <w:bCs/>
          <w:iCs/>
          <w:color w:val="000000" w:themeColor="text1"/>
          <w:kern w:val="24"/>
          <w:sz w:val="24"/>
          <w:szCs w:val="24"/>
          <w:lang w:val="kk-KZ" w:eastAsia="ru-RU"/>
        </w:rPr>
        <w:t xml:space="preserve">ақпараттық ресурстар және білім беруді ақпараттандыру арқылы білім алушылардың танымдық қабілетін өз бетінше ұйымдастыру дағдысын қалыптастыру; </w:t>
      </w:r>
    </w:p>
    <w:p w:rsidR="00B44849" w:rsidRPr="007A1D68" w:rsidRDefault="00B44849" w:rsidP="007A1D68">
      <w:pPr>
        <w:numPr>
          <w:ilvl w:val="0"/>
          <w:numId w:val="1"/>
        </w:numPr>
        <w:spacing w:after="0" w:line="240" w:lineRule="auto"/>
        <w:ind w:left="0" w:firstLine="284"/>
        <w:contextualSpacing/>
        <w:jc w:val="both"/>
        <w:textAlignment w:val="baseline"/>
        <w:rPr>
          <w:rFonts w:ascii="Times New Roman" w:eastAsia="Times New Roman" w:hAnsi="Times New Roman" w:cs="Times New Roman"/>
          <w:sz w:val="24"/>
          <w:szCs w:val="24"/>
          <w:lang w:val="kk-KZ" w:eastAsia="ru-RU"/>
        </w:rPr>
      </w:pPr>
      <w:r w:rsidRPr="007A1D68">
        <w:rPr>
          <w:rFonts w:ascii="Times New Roman" w:eastAsiaTheme="minorEastAsia" w:hAnsi="Times New Roman" w:cs="Times New Roman"/>
          <w:bCs/>
          <w:iCs/>
          <w:color w:val="000000" w:themeColor="text1"/>
          <w:kern w:val="24"/>
          <w:sz w:val="24"/>
          <w:szCs w:val="24"/>
          <w:lang w:val="kk-KZ" w:eastAsia="ru-RU"/>
        </w:rPr>
        <w:t xml:space="preserve">мұғалімдердің білімін көтеру жүйесін дамыту, педагогтардың инновациялық-эксперименталды, жобалық қызметін ұйымдастыру; </w:t>
      </w:r>
    </w:p>
    <w:p w:rsidR="00B44849" w:rsidRPr="007A1D68" w:rsidRDefault="00B44849" w:rsidP="007A1D68">
      <w:pPr>
        <w:numPr>
          <w:ilvl w:val="0"/>
          <w:numId w:val="1"/>
        </w:numPr>
        <w:spacing w:after="0" w:line="240" w:lineRule="auto"/>
        <w:ind w:left="0" w:firstLine="284"/>
        <w:contextualSpacing/>
        <w:jc w:val="both"/>
        <w:rPr>
          <w:rFonts w:ascii="Times New Roman" w:eastAsiaTheme="minorEastAsia" w:hAnsi="Times New Roman" w:cs="Times New Roman"/>
          <w:bCs/>
          <w:iCs/>
          <w:color w:val="000000" w:themeColor="text1"/>
          <w:kern w:val="24"/>
          <w:sz w:val="24"/>
          <w:szCs w:val="24"/>
          <w:lang w:val="kk-KZ" w:eastAsia="ru-RU"/>
        </w:rPr>
      </w:pPr>
      <w:r w:rsidRPr="007A1D68">
        <w:rPr>
          <w:rFonts w:ascii="Times New Roman" w:eastAsiaTheme="minorEastAsia" w:hAnsi="Times New Roman" w:cs="Times New Roman"/>
          <w:bCs/>
          <w:iCs/>
          <w:color w:val="000000" w:themeColor="text1"/>
          <w:kern w:val="24"/>
          <w:sz w:val="24"/>
          <w:szCs w:val="24"/>
          <w:lang w:val="kk-KZ" w:eastAsia="ru-RU"/>
        </w:rPr>
        <w:t>педагогтардың статусын көтеру мақсатында кәсіби сайыс түрлерін дамыту, жас мамандарды педагог мамандығына тұрақтандыру бағытында жүйелі жұмыстар ұйымдастыру;</w:t>
      </w:r>
    </w:p>
    <w:p w:rsidR="00B44849" w:rsidRPr="007A1D68" w:rsidRDefault="00B44849" w:rsidP="007A1D68">
      <w:pPr>
        <w:numPr>
          <w:ilvl w:val="0"/>
          <w:numId w:val="1"/>
        </w:numPr>
        <w:spacing w:after="0" w:line="240" w:lineRule="auto"/>
        <w:ind w:left="0" w:firstLine="284"/>
        <w:contextualSpacing/>
        <w:jc w:val="both"/>
        <w:rPr>
          <w:rFonts w:ascii="Times New Roman" w:eastAsiaTheme="minorEastAsia" w:hAnsi="Times New Roman" w:cs="Times New Roman"/>
          <w:bCs/>
          <w:iCs/>
          <w:color w:val="000000" w:themeColor="text1"/>
          <w:kern w:val="24"/>
          <w:sz w:val="24"/>
          <w:szCs w:val="24"/>
          <w:lang w:val="kk-KZ" w:eastAsia="ru-RU"/>
        </w:rPr>
      </w:pPr>
      <w:r w:rsidRPr="007A1D68">
        <w:rPr>
          <w:rFonts w:ascii="Times New Roman" w:eastAsiaTheme="minorEastAsia" w:hAnsi="Times New Roman" w:cs="Times New Roman"/>
          <w:bCs/>
          <w:iCs/>
          <w:color w:val="000000" w:themeColor="text1"/>
          <w:kern w:val="24"/>
          <w:sz w:val="24"/>
          <w:szCs w:val="24"/>
          <w:lang w:val="kk-KZ" w:eastAsia="ru-RU"/>
        </w:rPr>
        <w:t>денсаулықты сақтау педагогикасы арқылы салауатты өмір салтын сақтау;</w:t>
      </w:r>
    </w:p>
    <w:p w:rsidR="00B44849" w:rsidRPr="007A1D68" w:rsidRDefault="00B44849" w:rsidP="007A1D68">
      <w:pPr>
        <w:numPr>
          <w:ilvl w:val="0"/>
          <w:numId w:val="1"/>
        </w:numPr>
        <w:spacing w:after="0" w:line="240" w:lineRule="auto"/>
        <w:ind w:left="0" w:firstLine="284"/>
        <w:contextualSpacing/>
        <w:jc w:val="both"/>
        <w:rPr>
          <w:rFonts w:ascii="Times New Roman" w:eastAsiaTheme="minorEastAsia" w:hAnsi="Times New Roman" w:cs="Times New Roman"/>
          <w:bCs/>
          <w:iCs/>
          <w:color w:val="000000" w:themeColor="text1"/>
          <w:kern w:val="24"/>
          <w:sz w:val="24"/>
          <w:szCs w:val="24"/>
          <w:lang w:val="kk-KZ" w:eastAsia="ru-RU"/>
        </w:rPr>
      </w:pPr>
      <w:r w:rsidRPr="007A1D68">
        <w:rPr>
          <w:rFonts w:ascii="Times New Roman" w:eastAsiaTheme="minorEastAsia" w:hAnsi="Times New Roman" w:cs="Times New Roman"/>
          <w:bCs/>
          <w:iCs/>
          <w:color w:val="000000" w:themeColor="text1"/>
          <w:kern w:val="24"/>
          <w:sz w:val="24"/>
          <w:szCs w:val="24"/>
          <w:lang w:val="kk-KZ" w:eastAsia="ru-RU"/>
        </w:rPr>
        <w:t>оқушылардың функционалдық сауаттылығын дамыту және алған білімдерін өмірде қолдана алуға дағдыландыру;</w:t>
      </w:r>
    </w:p>
    <w:p w:rsidR="00B44849" w:rsidRPr="007A1D68" w:rsidRDefault="00B44849" w:rsidP="007A1D68">
      <w:pPr>
        <w:numPr>
          <w:ilvl w:val="0"/>
          <w:numId w:val="1"/>
        </w:numPr>
        <w:spacing w:after="0" w:line="240" w:lineRule="auto"/>
        <w:ind w:left="0" w:firstLine="284"/>
        <w:contextualSpacing/>
        <w:jc w:val="both"/>
        <w:rPr>
          <w:rFonts w:ascii="Times New Roman" w:eastAsiaTheme="minorEastAsia" w:hAnsi="Times New Roman" w:cs="Times New Roman"/>
          <w:bCs/>
          <w:iCs/>
          <w:color w:val="000000" w:themeColor="text1"/>
          <w:kern w:val="24"/>
          <w:sz w:val="24"/>
          <w:szCs w:val="24"/>
          <w:lang w:val="kk-KZ" w:eastAsia="ru-RU"/>
        </w:rPr>
      </w:pPr>
      <w:r w:rsidRPr="007A1D68">
        <w:rPr>
          <w:rFonts w:ascii="Times New Roman" w:eastAsiaTheme="minorEastAsia" w:hAnsi="Times New Roman" w:cs="Times New Roman"/>
          <w:bCs/>
          <w:iCs/>
          <w:color w:val="000000" w:themeColor="text1"/>
          <w:kern w:val="24"/>
          <w:sz w:val="24"/>
          <w:szCs w:val="24"/>
          <w:lang w:val="kk-KZ" w:eastAsia="ru-RU"/>
        </w:rPr>
        <w:t>12 жылдық білім беруге көшудің ғылыми-әдістемелік жағдайын қамтамасыз ету.</w:t>
      </w:r>
    </w:p>
    <w:p w:rsidR="00B44849" w:rsidRPr="00C0649F" w:rsidRDefault="00B44849" w:rsidP="00C0649F">
      <w:pPr>
        <w:spacing w:after="0" w:line="240" w:lineRule="auto"/>
        <w:ind w:firstLine="709"/>
        <w:jc w:val="both"/>
        <w:rPr>
          <w:rFonts w:ascii="Times New Roman" w:eastAsiaTheme="minorEastAsia" w:hAnsi="Times New Roman" w:cs="Times New Roman"/>
          <w:bCs/>
          <w:iCs/>
          <w:color w:val="000000" w:themeColor="text1"/>
          <w:kern w:val="24"/>
          <w:sz w:val="24"/>
          <w:szCs w:val="24"/>
          <w:lang w:val="kk-KZ" w:eastAsia="ru-RU"/>
        </w:rPr>
      </w:pPr>
      <w:r w:rsidRPr="007A1D68">
        <w:rPr>
          <w:rFonts w:ascii="Times New Roman" w:eastAsia="Calibri" w:hAnsi="Times New Roman" w:cs="Times New Roman"/>
          <w:sz w:val="24"/>
          <w:szCs w:val="24"/>
          <w:lang w:val="kk-KZ"/>
        </w:rPr>
        <w:t>Эксперимент жұмысы ғылыми ақпаратта белгіленгендей бағдарламаға сәйкес кезеңі жүргізілді. Эксперимент жұмыс мерзімі 2015-2020 жылдар аралығында, яғни 5 оқу жылына жоспарланып, үш кезеңде жүргізіледі. Соның ішінде:</w:t>
      </w:r>
      <w:r w:rsidR="00C0649F">
        <w:rPr>
          <w:rFonts w:ascii="Times New Roman" w:eastAsiaTheme="minorEastAsia" w:hAnsi="Times New Roman" w:cs="Times New Roman"/>
          <w:bCs/>
          <w:iCs/>
          <w:color w:val="000000" w:themeColor="text1"/>
          <w:kern w:val="24"/>
          <w:sz w:val="24"/>
          <w:szCs w:val="24"/>
          <w:lang w:val="kk-KZ" w:eastAsia="ru-RU"/>
        </w:rPr>
        <w:t xml:space="preserve"> </w:t>
      </w:r>
      <w:r w:rsidRPr="007A1D68">
        <w:rPr>
          <w:rFonts w:ascii="Times New Roman" w:eastAsia="Calibri" w:hAnsi="Times New Roman" w:cs="Times New Roman"/>
          <w:b/>
          <w:sz w:val="24"/>
          <w:szCs w:val="24"/>
          <w:lang w:val="kk-KZ"/>
        </w:rPr>
        <w:t>ЗЕРТТЕУ УАҚЫТЫ:</w:t>
      </w:r>
    </w:p>
    <w:p w:rsidR="00B44849" w:rsidRPr="007A1D68" w:rsidRDefault="00B44849" w:rsidP="00B44849">
      <w:pPr>
        <w:spacing w:after="0" w:line="240" w:lineRule="auto"/>
        <w:ind w:left="502"/>
        <w:rPr>
          <w:rFonts w:ascii="Times New Roman" w:eastAsia="Calibri" w:hAnsi="Times New Roman" w:cs="Times New Roman"/>
          <w:sz w:val="24"/>
          <w:szCs w:val="24"/>
          <w:lang w:val="kk-KZ"/>
        </w:rPr>
      </w:pPr>
      <w:r w:rsidRPr="007A1D68">
        <w:rPr>
          <w:rFonts w:ascii="Times New Roman" w:eastAsia="Calibri" w:hAnsi="Times New Roman" w:cs="Times New Roman"/>
          <w:sz w:val="24"/>
          <w:szCs w:val="24"/>
          <w:lang w:val="kk-KZ"/>
        </w:rPr>
        <w:t>1. Диагностикалық, теориялық кезең  (2015-2016ж.ж.).</w:t>
      </w:r>
    </w:p>
    <w:p w:rsidR="00B44849" w:rsidRPr="007A1D68" w:rsidRDefault="00B44849" w:rsidP="00B44849">
      <w:pPr>
        <w:spacing w:after="0" w:line="240" w:lineRule="auto"/>
        <w:ind w:left="502"/>
        <w:rPr>
          <w:rFonts w:ascii="Times New Roman" w:eastAsia="Calibri" w:hAnsi="Times New Roman" w:cs="Times New Roman"/>
          <w:sz w:val="24"/>
          <w:szCs w:val="24"/>
          <w:lang w:val="kk-KZ"/>
        </w:rPr>
      </w:pPr>
      <w:r w:rsidRPr="007A1D68">
        <w:rPr>
          <w:rFonts w:ascii="Times New Roman" w:eastAsia="Calibri" w:hAnsi="Times New Roman" w:cs="Times New Roman"/>
          <w:sz w:val="24"/>
          <w:szCs w:val="24"/>
          <w:lang w:val="kk-KZ"/>
        </w:rPr>
        <w:t>2. Эксперименттік кезең  (2016-2019ж.ж.).</w:t>
      </w:r>
    </w:p>
    <w:p w:rsidR="00B44849" w:rsidRPr="007A1D68" w:rsidRDefault="00B44849" w:rsidP="00B44849">
      <w:pPr>
        <w:tabs>
          <w:tab w:val="left" w:pos="3645"/>
        </w:tabs>
        <w:spacing w:after="0" w:line="240" w:lineRule="auto"/>
        <w:ind w:left="502"/>
        <w:rPr>
          <w:rFonts w:ascii="Times New Roman" w:eastAsia="Calibri" w:hAnsi="Times New Roman" w:cs="Times New Roman"/>
          <w:sz w:val="24"/>
          <w:szCs w:val="24"/>
          <w:lang w:val="kk-KZ"/>
        </w:rPr>
      </w:pPr>
      <w:r w:rsidRPr="007A1D68">
        <w:rPr>
          <w:rFonts w:ascii="Times New Roman" w:eastAsia="Calibri" w:hAnsi="Times New Roman" w:cs="Times New Roman"/>
          <w:sz w:val="24"/>
          <w:szCs w:val="24"/>
          <w:lang w:val="kk-KZ"/>
        </w:rPr>
        <w:t>3. Қорытынды кезең       (2019-2020 ж.ж.).</w:t>
      </w:r>
    </w:p>
    <w:p w:rsidR="00E513AB" w:rsidRPr="00516690" w:rsidRDefault="00C55176" w:rsidP="00516690">
      <w:pPr>
        <w:shd w:val="clear" w:color="auto" w:fill="FFFFFF"/>
        <w:autoSpaceDE w:val="0"/>
        <w:autoSpaceDN w:val="0"/>
        <w:adjustRightInd w:val="0"/>
        <w:spacing w:after="0" w:line="240" w:lineRule="auto"/>
        <w:ind w:firstLine="709"/>
        <w:jc w:val="both"/>
        <w:outlineLvl w:val="0"/>
        <w:rPr>
          <w:rFonts w:ascii="Times New Roman" w:hAnsi="Times New Roman"/>
          <w:b/>
          <w:bCs/>
          <w:sz w:val="24"/>
          <w:szCs w:val="24"/>
          <w:lang w:val="kk-KZ"/>
        </w:rPr>
      </w:pPr>
      <w:r w:rsidRPr="00516690">
        <w:rPr>
          <w:rFonts w:ascii="Times New Roman" w:hAnsi="Times New Roman"/>
          <w:b/>
          <w:bCs/>
          <w:sz w:val="24"/>
          <w:szCs w:val="24"/>
          <w:lang w:val="kk-KZ"/>
        </w:rPr>
        <w:t>6. Қатысушылар:</w:t>
      </w:r>
      <w:r w:rsidR="00516690" w:rsidRPr="00516690">
        <w:rPr>
          <w:rFonts w:ascii="Times New Roman" w:hAnsi="Times New Roman"/>
          <w:b/>
          <w:bCs/>
          <w:sz w:val="24"/>
          <w:szCs w:val="24"/>
          <w:lang w:val="kk-KZ"/>
        </w:rPr>
        <w:t xml:space="preserve"> </w:t>
      </w:r>
      <w:r w:rsidR="00516690" w:rsidRPr="00516690">
        <w:rPr>
          <w:rFonts w:ascii="Times New Roman" w:hAnsi="Times New Roman"/>
          <w:bCs/>
          <w:sz w:val="24"/>
          <w:szCs w:val="24"/>
          <w:lang w:val="kk-KZ"/>
        </w:rPr>
        <w:t>барлық педагогикалық ұжым, оқушылар (1-11 сынып), ата-аналар.</w:t>
      </w:r>
    </w:p>
    <w:p w:rsidR="00516690" w:rsidRPr="00516690" w:rsidRDefault="00516690" w:rsidP="00516690">
      <w:pPr>
        <w:shd w:val="clear" w:color="auto" w:fill="FFFFFF"/>
        <w:autoSpaceDE w:val="0"/>
        <w:autoSpaceDN w:val="0"/>
        <w:adjustRightInd w:val="0"/>
        <w:spacing w:after="0" w:line="240" w:lineRule="auto"/>
        <w:ind w:firstLine="709"/>
        <w:jc w:val="both"/>
        <w:outlineLvl w:val="0"/>
        <w:rPr>
          <w:rFonts w:ascii="Times New Roman" w:hAnsi="Times New Roman"/>
          <w:bCs/>
          <w:sz w:val="24"/>
          <w:szCs w:val="24"/>
          <w:lang w:val="kk-KZ"/>
        </w:rPr>
      </w:pPr>
      <w:r w:rsidRPr="00516690">
        <w:rPr>
          <w:rFonts w:ascii="Times New Roman" w:hAnsi="Times New Roman"/>
          <w:b/>
          <w:bCs/>
          <w:sz w:val="24"/>
          <w:szCs w:val="24"/>
          <w:lang w:val="kk-KZ"/>
        </w:rPr>
        <w:lastRenderedPageBreak/>
        <w:t xml:space="preserve">Зерттеу нысаны (біз нені зерттейміз?) </w:t>
      </w:r>
      <w:r w:rsidRPr="00516690">
        <w:rPr>
          <w:rFonts w:ascii="Times New Roman" w:hAnsi="Times New Roman"/>
          <w:bCs/>
          <w:sz w:val="24"/>
          <w:szCs w:val="24"/>
          <w:lang w:val="kk-KZ"/>
        </w:rPr>
        <w:t>Оқу-тәрбие үдерісінде инновациялық технологияларды енгізу негізінде оқушының тұлғалық қабілеттері мен мұғалімнің кәсіби құзыреттілігін арттыру үдерісі.</w:t>
      </w:r>
    </w:p>
    <w:p w:rsidR="00516690" w:rsidRDefault="00516690" w:rsidP="00516690">
      <w:pPr>
        <w:shd w:val="clear" w:color="auto" w:fill="FFFFFF"/>
        <w:autoSpaceDE w:val="0"/>
        <w:autoSpaceDN w:val="0"/>
        <w:adjustRightInd w:val="0"/>
        <w:spacing w:after="0" w:line="240" w:lineRule="auto"/>
        <w:ind w:firstLine="709"/>
        <w:jc w:val="both"/>
        <w:outlineLvl w:val="0"/>
        <w:rPr>
          <w:rFonts w:ascii="Times New Roman" w:hAnsi="Times New Roman"/>
          <w:bCs/>
          <w:sz w:val="24"/>
          <w:szCs w:val="24"/>
          <w:lang w:val="kk-KZ"/>
        </w:rPr>
      </w:pPr>
      <w:r w:rsidRPr="00516690">
        <w:rPr>
          <w:rFonts w:ascii="Times New Roman" w:hAnsi="Times New Roman"/>
          <w:b/>
          <w:sz w:val="24"/>
          <w:szCs w:val="24"/>
          <w:lang w:val="kk-KZ"/>
        </w:rPr>
        <w:t xml:space="preserve">Зерттеу пәні: </w:t>
      </w:r>
      <w:r w:rsidRPr="00516690">
        <w:rPr>
          <w:rFonts w:ascii="Times New Roman" w:hAnsi="Times New Roman"/>
          <w:bCs/>
          <w:sz w:val="24"/>
          <w:szCs w:val="24"/>
          <w:lang w:val="kk-KZ"/>
        </w:rPr>
        <w:t>Білім сапасын көтеру және оқушылардың тұлғалық қабілеттерін арттыру арқылы  өзін-өзі реттеуге, дамытуға  үйретуде мұғалім мен оқушының субъектілік қарым-қатынасының  әсері.</w:t>
      </w:r>
    </w:p>
    <w:p w:rsidR="00A84936" w:rsidRPr="00F3290E" w:rsidRDefault="009E0A36" w:rsidP="00F3290E">
      <w:pPr>
        <w:shd w:val="clear" w:color="auto" w:fill="FFFFFF"/>
        <w:autoSpaceDE w:val="0"/>
        <w:autoSpaceDN w:val="0"/>
        <w:adjustRightInd w:val="0"/>
        <w:spacing w:after="0" w:line="240" w:lineRule="auto"/>
        <w:ind w:firstLine="709"/>
        <w:jc w:val="both"/>
        <w:outlineLvl w:val="0"/>
        <w:rPr>
          <w:rFonts w:ascii="Times New Roman" w:hAnsi="Times New Roman"/>
          <w:b/>
          <w:sz w:val="24"/>
          <w:szCs w:val="24"/>
          <w:lang w:val="kk-KZ"/>
        </w:rPr>
      </w:pPr>
      <w:r w:rsidRPr="00F3290E">
        <w:rPr>
          <w:rFonts w:ascii="Times New Roman" w:hAnsi="Times New Roman"/>
          <w:b/>
          <w:bCs/>
          <w:sz w:val="24"/>
          <w:szCs w:val="24"/>
          <w:lang w:val="kk-KZ"/>
        </w:rPr>
        <w:t>7. Сипаттама.</w:t>
      </w:r>
      <w:r w:rsidR="00F3290E">
        <w:rPr>
          <w:rFonts w:ascii="Times New Roman" w:hAnsi="Times New Roman"/>
          <w:b/>
          <w:sz w:val="24"/>
          <w:szCs w:val="24"/>
          <w:lang w:val="kk-KZ"/>
        </w:rPr>
        <w:t xml:space="preserve"> </w:t>
      </w:r>
      <w:r w:rsidR="00A84936" w:rsidRPr="00F3290E">
        <w:rPr>
          <w:rFonts w:ascii="Times New Roman" w:hAnsi="Times New Roman"/>
          <w:sz w:val="24"/>
          <w:szCs w:val="24"/>
          <w:lang w:val="kk-KZ"/>
        </w:rPr>
        <w:t xml:space="preserve">ДЭФ 21 ғасырдағы табысты адамның білімі мен іскерлігінің 16 түрін атап көрсетті. Бұл – командадағы жұмыс дағдылары, көшбасшылық қасиет, бастамашылық, IT-біліктілік, қаржылық және азаматтық сауаттылық және басқалар. Мектептің «21 ғасыр дағдыларындағы ауытқуларды зерттеу» </w:t>
      </w:r>
      <w:r w:rsidR="00C0649F" w:rsidRPr="00C0649F">
        <w:rPr>
          <w:rFonts w:ascii="Times New Roman" w:hAnsi="Times New Roman" w:cs="Times New Roman"/>
          <w:sz w:val="24"/>
          <w:szCs w:val="24"/>
          <w:lang w:val="kk-KZ"/>
        </w:rPr>
        <w:t>[</w:t>
      </w:r>
      <w:r w:rsidR="00C0649F">
        <w:rPr>
          <w:rFonts w:ascii="Times New Roman" w:hAnsi="Times New Roman" w:cs="Times New Roman"/>
          <w:sz w:val="24"/>
          <w:szCs w:val="24"/>
          <w:lang w:val="kk-KZ"/>
        </w:rPr>
        <w:t>2, 5 б</w:t>
      </w:r>
      <w:r w:rsidR="00C0649F" w:rsidRPr="00C0649F">
        <w:rPr>
          <w:rFonts w:ascii="Times New Roman" w:hAnsi="Times New Roman" w:cs="Times New Roman"/>
          <w:sz w:val="24"/>
          <w:szCs w:val="24"/>
          <w:lang w:val="kk-KZ"/>
        </w:rPr>
        <w:t>]</w:t>
      </w:r>
      <w:r w:rsidR="00C0649F" w:rsidRPr="00B44849">
        <w:rPr>
          <w:rFonts w:ascii="Times New Roman" w:hAnsi="Times New Roman" w:cs="Times New Roman"/>
          <w:sz w:val="24"/>
          <w:szCs w:val="24"/>
          <w:lang w:val="kk-KZ"/>
        </w:rPr>
        <w:t xml:space="preserve">  </w:t>
      </w:r>
      <w:r w:rsidR="00A84936" w:rsidRPr="00F3290E">
        <w:rPr>
          <w:rFonts w:ascii="Times New Roman" w:hAnsi="Times New Roman"/>
          <w:sz w:val="24"/>
          <w:szCs w:val="24"/>
          <w:lang w:val="kk-KZ"/>
        </w:rPr>
        <w:t xml:space="preserve">рейтингінде </w:t>
      </w:r>
      <w:r w:rsidR="00B9615B" w:rsidRPr="00F3290E">
        <w:rPr>
          <w:rFonts w:ascii="Times New Roman" w:hAnsi="Times New Roman"/>
          <w:sz w:val="24"/>
          <w:szCs w:val="24"/>
          <w:lang w:val="kk-KZ"/>
        </w:rPr>
        <w:t>қ</w:t>
      </w:r>
      <w:r w:rsidR="00A84936" w:rsidRPr="00F3290E">
        <w:rPr>
          <w:rFonts w:ascii="Times New Roman" w:hAnsi="Times New Roman"/>
          <w:color w:val="000000"/>
          <w:sz w:val="24"/>
          <w:szCs w:val="24"/>
          <w:lang w:val="kk-KZ"/>
        </w:rPr>
        <w:t xml:space="preserve">ұзыреттілік және жеке мінездемелер деңгейі базалық дағдылардан едәуір </w:t>
      </w:r>
      <w:r w:rsidR="00B9615B" w:rsidRPr="00F3290E">
        <w:rPr>
          <w:rFonts w:ascii="Times New Roman" w:hAnsi="Times New Roman"/>
          <w:color w:val="000000"/>
          <w:sz w:val="24"/>
          <w:szCs w:val="24"/>
          <w:lang w:val="kk-KZ"/>
        </w:rPr>
        <w:t xml:space="preserve"> жұмыс істеуді қажет етеді.</w:t>
      </w:r>
      <w:r w:rsidR="00A84936" w:rsidRPr="00F3290E">
        <w:rPr>
          <w:rFonts w:ascii="Times New Roman" w:hAnsi="Times New Roman"/>
          <w:sz w:val="24"/>
          <w:szCs w:val="24"/>
          <w:lang w:val="kk-KZ"/>
        </w:rPr>
        <w:br/>
        <w:t>Осыларды саралай келе төмендегі қиындықтар/проблемалар анықталды:</w:t>
      </w:r>
    </w:p>
    <w:p w:rsidR="00A84936" w:rsidRPr="00F3290E" w:rsidRDefault="00A84936" w:rsidP="00A84936">
      <w:pPr>
        <w:pStyle w:val="a6"/>
        <w:numPr>
          <w:ilvl w:val="0"/>
          <w:numId w:val="3"/>
        </w:numPr>
        <w:tabs>
          <w:tab w:val="left" w:pos="284"/>
        </w:tabs>
        <w:ind w:left="0" w:firstLine="0"/>
        <w:jc w:val="both"/>
        <w:rPr>
          <w:rFonts w:ascii="Times New Roman" w:hAnsi="Times New Roman" w:cs="Times New Roman"/>
          <w:sz w:val="24"/>
          <w:szCs w:val="24"/>
          <w:lang w:val="kk-KZ"/>
        </w:rPr>
      </w:pPr>
      <w:r w:rsidRPr="00F3290E">
        <w:rPr>
          <w:rFonts w:ascii="Times New Roman" w:hAnsi="Times New Roman" w:cs="Times New Roman"/>
          <w:sz w:val="24"/>
          <w:szCs w:val="24"/>
          <w:lang w:val="kk-KZ"/>
        </w:rPr>
        <w:t>мұғалімдерінің кейбірінің инновациялық технологияларды қолдану бойынша қажетті теориялық және тәжірибелік білімдерінің әлсіздігі;</w:t>
      </w:r>
      <w:r w:rsidR="0088194B">
        <w:rPr>
          <w:rFonts w:ascii="Times New Roman" w:hAnsi="Times New Roman" w:cs="Times New Roman"/>
          <w:sz w:val="24"/>
          <w:szCs w:val="24"/>
          <w:lang w:val="kk-KZ"/>
        </w:rPr>
        <w:t xml:space="preserve"> </w:t>
      </w:r>
      <w:r w:rsidRPr="00F3290E">
        <w:rPr>
          <w:rFonts w:ascii="Times New Roman" w:hAnsi="Times New Roman" w:cs="Times New Roman"/>
          <w:sz w:val="24"/>
          <w:szCs w:val="24"/>
          <w:lang w:val="kk-KZ"/>
        </w:rPr>
        <w:t>тәжірибе барысында тұтас технологияны емес, оның элементтерін пайдалануы.</w:t>
      </w:r>
    </w:p>
    <w:p w:rsidR="00A84936" w:rsidRPr="00F3290E" w:rsidRDefault="00A84936" w:rsidP="00A84936">
      <w:pPr>
        <w:pStyle w:val="a6"/>
        <w:numPr>
          <w:ilvl w:val="0"/>
          <w:numId w:val="3"/>
        </w:numPr>
        <w:tabs>
          <w:tab w:val="left" w:pos="284"/>
        </w:tabs>
        <w:ind w:left="0" w:firstLine="0"/>
        <w:jc w:val="both"/>
        <w:rPr>
          <w:rFonts w:ascii="Times New Roman" w:hAnsi="Times New Roman" w:cs="Times New Roman"/>
          <w:sz w:val="24"/>
          <w:szCs w:val="24"/>
          <w:lang w:val="kk-KZ"/>
        </w:rPr>
      </w:pPr>
      <w:r w:rsidRPr="00F3290E">
        <w:rPr>
          <w:rFonts w:ascii="Times New Roman" w:hAnsi="Times New Roman" w:cs="Times New Roman"/>
          <w:sz w:val="24"/>
          <w:szCs w:val="24"/>
          <w:lang w:val="kk-KZ"/>
        </w:rPr>
        <w:t>дәстүрлі сабақтың оқушылар сұранысын қанағаттандырмауы;</w:t>
      </w:r>
    </w:p>
    <w:p w:rsidR="00A84936" w:rsidRPr="00F3290E" w:rsidRDefault="00A84936" w:rsidP="00A84936">
      <w:pPr>
        <w:pStyle w:val="a6"/>
        <w:numPr>
          <w:ilvl w:val="0"/>
          <w:numId w:val="3"/>
        </w:numPr>
        <w:tabs>
          <w:tab w:val="left" w:pos="284"/>
        </w:tabs>
        <w:ind w:left="0" w:firstLine="0"/>
        <w:jc w:val="both"/>
        <w:rPr>
          <w:rFonts w:ascii="Times New Roman" w:hAnsi="Times New Roman" w:cs="Times New Roman"/>
          <w:sz w:val="24"/>
          <w:szCs w:val="24"/>
          <w:lang w:val="kk-KZ"/>
        </w:rPr>
      </w:pPr>
      <w:r w:rsidRPr="00F3290E">
        <w:rPr>
          <w:rFonts w:ascii="Times New Roman" w:hAnsi="Times New Roman" w:cs="Times New Roman"/>
          <w:sz w:val="24"/>
          <w:szCs w:val="24"/>
          <w:lang w:val="kk-KZ"/>
        </w:rPr>
        <w:t>функционалдық сауаттылықты дамытуда оқытудың табыстылығын бағалау әдістемесі ретінде Блум таксономиясын білу деңгейлерінің жетік болмауы;</w:t>
      </w:r>
    </w:p>
    <w:p w:rsidR="00A84936" w:rsidRPr="00F3290E" w:rsidRDefault="00A84936" w:rsidP="00A84936">
      <w:pPr>
        <w:pStyle w:val="a3"/>
        <w:numPr>
          <w:ilvl w:val="0"/>
          <w:numId w:val="3"/>
        </w:numPr>
        <w:tabs>
          <w:tab w:val="left" w:pos="284"/>
        </w:tabs>
        <w:spacing w:after="0" w:line="240" w:lineRule="auto"/>
        <w:ind w:left="0" w:firstLine="0"/>
        <w:jc w:val="both"/>
        <w:rPr>
          <w:rFonts w:ascii="Times New Roman" w:hAnsi="Times New Roman"/>
          <w:b/>
          <w:sz w:val="24"/>
          <w:szCs w:val="24"/>
          <w:lang w:val="kk-KZ"/>
        </w:rPr>
      </w:pPr>
      <w:r w:rsidRPr="00F3290E">
        <w:rPr>
          <w:rFonts w:ascii="Times New Roman" w:hAnsi="Times New Roman"/>
          <w:sz w:val="24"/>
          <w:szCs w:val="24"/>
          <w:lang w:val="kk-KZ"/>
        </w:rPr>
        <w:t>жеке тұлғаны тәрбиелеу және әлеуметтендіру  негізі ретінде рухани-адамгершілік,  патриотизм мен көшбасшылық   қасиеттерді қалыптастыруға және дамытуға әсер ететін зерттеушілік жұмысты  ұйымдастыру бойынша білім мен тәжірибелік біліктерді меңгеру деңгейінің жоғары болмауы;</w:t>
      </w:r>
    </w:p>
    <w:p w:rsidR="00A84936" w:rsidRPr="00F3290E" w:rsidRDefault="00A84936" w:rsidP="00A84936">
      <w:pPr>
        <w:pStyle w:val="a3"/>
        <w:numPr>
          <w:ilvl w:val="0"/>
          <w:numId w:val="3"/>
        </w:numPr>
        <w:tabs>
          <w:tab w:val="left" w:pos="284"/>
        </w:tabs>
        <w:spacing w:after="0" w:line="240" w:lineRule="auto"/>
        <w:ind w:left="0" w:firstLine="0"/>
        <w:jc w:val="both"/>
        <w:rPr>
          <w:rFonts w:ascii="Times New Roman" w:hAnsi="Times New Roman"/>
          <w:sz w:val="24"/>
          <w:szCs w:val="24"/>
          <w:lang w:val="kk-KZ"/>
        </w:rPr>
      </w:pPr>
      <w:r w:rsidRPr="00F3290E">
        <w:rPr>
          <w:rFonts w:ascii="Times New Roman" w:hAnsi="Times New Roman"/>
          <w:sz w:val="24"/>
          <w:szCs w:val="24"/>
          <w:lang w:val="kk-KZ"/>
        </w:rPr>
        <w:t>авторлық оқу бағдарламаларын, жоспарлар жасаудағы қиындықтар және КЭК (КЭС) бекіту, ғылыми лабороторияларда жұмыс жасаудың жеткілікті қамтылмауында; психологиялық-педагогикалық білім, дарынды балалармен жұмыс жүргізу дағдыларының  жоғары деңгейінің жеткіліксіздігі.</w:t>
      </w:r>
    </w:p>
    <w:p w:rsidR="00D84002" w:rsidRPr="00BF2249" w:rsidRDefault="00A84936" w:rsidP="00BF2249">
      <w:pPr>
        <w:autoSpaceDE w:val="0"/>
        <w:autoSpaceDN w:val="0"/>
        <w:adjustRightInd w:val="0"/>
        <w:spacing w:after="0" w:line="240" w:lineRule="auto"/>
        <w:ind w:firstLine="709"/>
        <w:jc w:val="both"/>
        <w:rPr>
          <w:rFonts w:ascii="Times New Roman" w:hAnsi="Times New Roman"/>
          <w:sz w:val="24"/>
          <w:szCs w:val="24"/>
          <w:lang w:val="kk-KZ"/>
        </w:rPr>
      </w:pPr>
      <w:r w:rsidRPr="00F3290E">
        <w:rPr>
          <w:rFonts w:ascii="Times New Roman" w:hAnsi="Times New Roman"/>
          <w:sz w:val="24"/>
          <w:szCs w:val="24"/>
          <w:lang w:val="kk-KZ"/>
        </w:rPr>
        <w:t>Талдау негізінде анықталған барлық кемшіліктер түлектердің білім сапасына әсер етіп, олардың жаңа әлеуметтік ортада бейімделуіне әсерін тигізеді деп қорытындалды.</w:t>
      </w:r>
      <w:r w:rsidR="00B9615B" w:rsidRPr="00F3290E">
        <w:rPr>
          <w:rFonts w:ascii="Times New Roman" w:hAnsi="Times New Roman"/>
          <w:sz w:val="24"/>
          <w:szCs w:val="24"/>
          <w:lang w:val="kk-KZ"/>
        </w:rPr>
        <w:t xml:space="preserve"> Соған байланысты бұл ТЭЖ </w:t>
      </w:r>
      <w:r w:rsidR="00F3290E">
        <w:rPr>
          <w:rFonts w:ascii="Times New Roman" w:hAnsi="Times New Roman"/>
          <w:sz w:val="24"/>
          <w:szCs w:val="24"/>
          <w:lang w:val="kk-KZ"/>
        </w:rPr>
        <w:t>қиындықтарды шешу үшін әрбір кезеңге мақсат, міндеттер қойылып, күтілетін нәтижесі анықталды. Теориялық материалдар практикамен ұштастырыла қаралды.</w:t>
      </w:r>
      <w:r w:rsidR="00BF2249">
        <w:rPr>
          <w:rFonts w:ascii="Times New Roman" w:hAnsi="Times New Roman"/>
          <w:sz w:val="24"/>
          <w:szCs w:val="24"/>
          <w:lang w:val="kk-KZ"/>
        </w:rPr>
        <w:t xml:space="preserve"> </w:t>
      </w:r>
      <w:r w:rsidR="00D84002" w:rsidRPr="00D84002">
        <w:rPr>
          <w:rFonts w:ascii="Times New Roman" w:eastAsia="Calibri" w:hAnsi="Times New Roman" w:cs="Times New Roman"/>
          <w:sz w:val="24"/>
          <w:szCs w:val="24"/>
          <w:lang w:val="kk-KZ"/>
        </w:rPr>
        <w:t>Мектептің</w:t>
      </w:r>
      <w:r w:rsidR="00D84002" w:rsidRPr="00D84002">
        <w:rPr>
          <w:rFonts w:ascii="Times New Roman" w:eastAsia="+mn-ea" w:hAnsi="Times New Roman" w:cs="Times New Roman"/>
          <w:bCs/>
          <w:sz w:val="24"/>
          <w:szCs w:val="24"/>
          <w:lang w:val="kk-KZ" w:eastAsia="ru-RU"/>
        </w:rPr>
        <w:t xml:space="preserve"> </w:t>
      </w:r>
      <w:r w:rsidR="00D84002" w:rsidRPr="00BF2249">
        <w:rPr>
          <w:rFonts w:ascii="Times New Roman" w:eastAsia="+mn-ea" w:hAnsi="Times New Roman" w:cs="Times New Roman"/>
          <w:bCs/>
          <w:i/>
          <w:sz w:val="24"/>
          <w:szCs w:val="24"/>
          <w:lang w:val="kk-KZ" w:eastAsia="ru-RU"/>
        </w:rPr>
        <w:t>миссиясы</w:t>
      </w:r>
      <w:r w:rsidR="00D84002" w:rsidRPr="00D84002">
        <w:rPr>
          <w:rFonts w:ascii="Times New Roman" w:eastAsia="+mn-ea" w:hAnsi="Times New Roman" w:cs="Times New Roman"/>
          <w:bCs/>
          <w:iCs/>
          <w:sz w:val="24"/>
          <w:szCs w:val="24"/>
          <w:lang w:val="kk-KZ" w:eastAsia="ru-RU"/>
        </w:rPr>
        <w:t xml:space="preserve"> -</w:t>
      </w:r>
      <w:r w:rsidR="00D84002" w:rsidRPr="00D84002">
        <w:rPr>
          <w:rFonts w:ascii="Times New Roman" w:eastAsia="+mn-ea" w:hAnsi="Times New Roman" w:cs="Times New Roman"/>
          <w:sz w:val="24"/>
          <w:szCs w:val="24"/>
          <w:lang w:val="kk-KZ" w:eastAsia="ru-RU"/>
        </w:rPr>
        <w:t xml:space="preserve"> кәсіп түрін саналы таңдауға дайын, өзгермелі қоғам өміріне бейім, жоғары мәдениетті, зерделі тұлға қалыптастыру. Білім алушылардың қабілеттеріне қарай саралап, тереңдетіп, кеңейтіп оқытатын білім беру. </w:t>
      </w:r>
      <w:r w:rsidR="00BF2249">
        <w:rPr>
          <w:rFonts w:ascii="Times New Roman" w:hAnsi="Times New Roman"/>
          <w:sz w:val="24"/>
          <w:szCs w:val="24"/>
          <w:lang w:val="kk-KZ"/>
        </w:rPr>
        <w:t xml:space="preserve"> </w:t>
      </w:r>
      <w:r w:rsidR="00D84002" w:rsidRPr="00D84002">
        <w:rPr>
          <w:rFonts w:ascii="Times New Roman" w:hAnsi="Times New Roman" w:cs="Times New Roman"/>
          <w:sz w:val="24"/>
          <w:szCs w:val="24"/>
          <w:lang w:val="kk-KZ"/>
        </w:rPr>
        <w:t xml:space="preserve">Қ.Нұрғалиев атындағы №43 мектеп-лицейі </w:t>
      </w:r>
      <w:r w:rsidR="00D84002" w:rsidRPr="00D84002">
        <w:rPr>
          <w:rFonts w:ascii="Times New Roman" w:eastAsia="Calibri" w:hAnsi="Times New Roman" w:cs="Times New Roman"/>
          <w:sz w:val="24"/>
          <w:szCs w:val="24"/>
          <w:lang w:val="kk-KZ"/>
        </w:rPr>
        <w:t>оқу</w:t>
      </w:r>
      <w:r w:rsidR="00D84002" w:rsidRPr="00D84002">
        <w:rPr>
          <w:rFonts w:ascii="Times New Roman" w:hAnsi="Times New Roman"/>
          <w:sz w:val="24"/>
          <w:szCs w:val="24"/>
          <w:lang w:val="kk-KZ"/>
        </w:rPr>
        <w:t xml:space="preserve">-тәрбие </w:t>
      </w:r>
      <w:r w:rsidR="00D84002" w:rsidRPr="00D84002">
        <w:rPr>
          <w:rFonts w:ascii="Times New Roman" w:eastAsia="Calibri" w:hAnsi="Times New Roman" w:cs="Times New Roman"/>
          <w:sz w:val="24"/>
          <w:szCs w:val="24"/>
          <w:lang w:val="kk-KZ"/>
        </w:rPr>
        <w:t xml:space="preserve"> үдерісінде білім алуды қалай үйрену керектігін білетін, дербес, ынталы, қызығушылығы жоғары, сенімді, жауапты, талдау жасай алатын оқушы тәрбиелейтін қағиданы ұстанады.</w:t>
      </w:r>
    </w:p>
    <w:p w:rsidR="00EE248F" w:rsidRPr="00EE248F" w:rsidRDefault="00EE248F" w:rsidP="00EE248F">
      <w:pPr>
        <w:tabs>
          <w:tab w:val="left" w:pos="709"/>
        </w:tabs>
        <w:spacing w:after="0" w:line="240" w:lineRule="auto"/>
        <w:ind w:firstLine="709"/>
        <w:jc w:val="both"/>
        <w:rPr>
          <w:rFonts w:ascii="Times New Roman" w:eastAsia="Times New Roman" w:hAnsi="Times New Roman" w:cs="Times New Roman"/>
          <w:b/>
          <w:bCs/>
          <w:sz w:val="24"/>
          <w:szCs w:val="24"/>
          <w:lang w:val="kk-KZ"/>
        </w:rPr>
      </w:pPr>
      <w:r w:rsidRPr="00EE248F">
        <w:rPr>
          <w:rFonts w:ascii="Times New Roman" w:eastAsia="Times New Roman" w:hAnsi="Times New Roman" w:cs="Times New Roman"/>
          <w:b/>
          <w:bCs/>
          <w:sz w:val="24"/>
          <w:szCs w:val="24"/>
          <w:lang w:val="kk-KZ"/>
        </w:rPr>
        <w:t>І</w:t>
      </w:r>
      <w:r>
        <w:rPr>
          <w:rFonts w:ascii="Times New Roman" w:eastAsia="Times New Roman" w:hAnsi="Times New Roman" w:cs="Times New Roman"/>
          <w:b/>
          <w:bCs/>
          <w:sz w:val="24"/>
          <w:szCs w:val="24"/>
          <w:lang w:val="kk-KZ"/>
        </w:rPr>
        <w:t>І</w:t>
      </w:r>
      <w:r w:rsidRPr="00EE248F">
        <w:rPr>
          <w:rFonts w:ascii="Times New Roman" w:eastAsia="Times New Roman" w:hAnsi="Times New Roman" w:cs="Times New Roman"/>
          <w:b/>
          <w:bCs/>
          <w:sz w:val="24"/>
          <w:szCs w:val="24"/>
          <w:lang w:val="kk-KZ"/>
        </w:rPr>
        <w:t>-бөлім.</w:t>
      </w:r>
      <w:r w:rsidR="00054FA4">
        <w:rPr>
          <w:rFonts w:ascii="Times New Roman" w:eastAsia="Times New Roman" w:hAnsi="Times New Roman" w:cs="Times New Roman"/>
          <w:b/>
          <w:bCs/>
          <w:sz w:val="24"/>
          <w:szCs w:val="24"/>
          <w:lang w:val="kk-KZ"/>
        </w:rPr>
        <w:t xml:space="preserve"> Мақсатты бағдарлар</w:t>
      </w:r>
      <w:r w:rsidR="00EC3115">
        <w:rPr>
          <w:rFonts w:ascii="Times New Roman" w:eastAsia="Times New Roman" w:hAnsi="Times New Roman" w:cs="Times New Roman"/>
          <w:b/>
          <w:bCs/>
          <w:sz w:val="24"/>
          <w:szCs w:val="24"/>
          <w:lang w:val="kk-KZ"/>
        </w:rPr>
        <w:t>.</w:t>
      </w:r>
    </w:p>
    <w:p w:rsidR="00C26289" w:rsidRDefault="00EC3115" w:rsidP="00234D7D">
      <w:pPr>
        <w:spacing w:after="0" w:line="240" w:lineRule="auto"/>
        <w:ind w:firstLine="709"/>
        <w:jc w:val="both"/>
        <w:rPr>
          <w:rFonts w:ascii="Times New Roman" w:eastAsia="TimesNewRomanPSMT" w:hAnsi="Times New Roman" w:cs="Times New Roman"/>
          <w:sz w:val="24"/>
          <w:szCs w:val="24"/>
          <w:lang w:val="kk-KZ"/>
        </w:rPr>
      </w:pPr>
      <w:r w:rsidRPr="00234D7D">
        <w:rPr>
          <w:rFonts w:ascii="Times New Roman" w:hAnsi="Times New Roman"/>
          <w:b/>
          <w:bCs/>
          <w:sz w:val="24"/>
          <w:szCs w:val="24"/>
          <w:lang w:val="kk-KZ"/>
        </w:rPr>
        <w:t>1.</w:t>
      </w:r>
      <w:r w:rsidR="00C26289" w:rsidRPr="00234D7D">
        <w:rPr>
          <w:rFonts w:ascii="Times New Roman" w:eastAsia="Times New Roman" w:hAnsi="Times New Roman"/>
          <w:b/>
          <w:sz w:val="24"/>
          <w:szCs w:val="24"/>
          <w:lang w:val="kk-KZ" w:eastAsia="ru-RU"/>
        </w:rPr>
        <w:t>ТЭЖ бағдарламасының</w:t>
      </w:r>
      <w:r w:rsidRPr="00234D7D">
        <w:rPr>
          <w:rFonts w:ascii="Times New Roman" w:eastAsia="Times New Roman" w:hAnsi="Times New Roman"/>
          <w:b/>
          <w:sz w:val="24"/>
          <w:szCs w:val="24"/>
          <w:lang w:val="kk-KZ" w:eastAsia="ru-RU"/>
        </w:rPr>
        <w:t xml:space="preserve"> күтілетін нәтижесі</w:t>
      </w:r>
      <w:r w:rsidR="00C26289" w:rsidRPr="00234D7D">
        <w:rPr>
          <w:rFonts w:ascii="Times New Roman" w:eastAsia="Times New Roman" w:hAnsi="Times New Roman"/>
          <w:b/>
          <w:sz w:val="24"/>
          <w:szCs w:val="24"/>
          <w:lang w:val="kk-KZ" w:eastAsia="ru-RU"/>
        </w:rPr>
        <w:t xml:space="preserve">. </w:t>
      </w:r>
      <w:r w:rsidR="00C26289" w:rsidRPr="00234D7D">
        <w:rPr>
          <w:rFonts w:ascii="Times New Roman" w:hAnsi="Times New Roman"/>
          <w:sz w:val="24"/>
          <w:szCs w:val="24"/>
          <w:lang w:val="kk-KZ"/>
        </w:rPr>
        <w:t xml:space="preserve">Нақтыланған мақсатқа жету үшін мұғалімдер оқушы тұлғасының дамуын қаматамасыз ететін білім берудің жаңа технологияларымен, сонымен қатар, өзін дәлелдеген ұлттық білім беру жүйесі принциптеріне негізделген технологиялармен танысуға мүмкіндік алады. </w:t>
      </w:r>
      <w:r w:rsidR="00C26289" w:rsidRPr="00234D7D">
        <w:rPr>
          <w:rFonts w:ascii="Times New Roman" w:eastAsia="TimesNewRomanPSMT" w:hAnsi="Times New Roman" w:cs="Times New Roman"/>
          <w:sz w:val="24"/>
          <w:szCs w:val="24"/>
          <w:lang w:val="kk-KZ"/>
        </w:rPr>
        <w:t>Егер де дайын білім беретін «дәстүрлі» стильмен оқытатын мұғалімдер сыни тұрғыдан ойлау қабілеттері дамыған оқушыларды қалыптастырғылары келсе, өздерінің де сыни тұрғыдан ойлау қабілеттерін дамыта, кәсіби құзыреттіліктерін арттыра отырып жаңашыл идеяларға көңіл көкжиегін ашулары күтіледі.</w:t>
      </w:r>
      <w:r w:rsidR="00234D7D">
        <w:rPr>
          <w:rFonts w:ascii="Times New Roman" w:eastAsia="TimesNewRomanPSMT" w:hAnsi="Times New Roman" w:cs="Times New Roman"/>
          <w:sz w:val="24"/>
          <w:szCs w:val="24"/>
          <w:lang w:val="kk-KZ"/>
        </w:rPr>
        <w:t xml:space="preserve"> </w:t>
      </w:r>
    </w:p>
    <w:p w:rsidR="00C26289" w:rsidRDefault="00234D7D" w:rsidP="00BF2249">
      <w:pPr>
        <w:spacing w:after="0" w:line="240" w:lineRule="auto"/>
        <w:ind w:firstLine="567"/>
        <w:jc w:val="both"/>
        <w:rPr>
          <w:rFonts w:ascii="Times New Roman" w:hAnsi="Times New Roman" w:cs="Times New Roman"/>
          <w:sz w:val="24"/>
          <w:szCs w:val="24"/>
          <w:lang w:val="kk-KZ"/>
        </w:rPr>
      </w:pPr>
      <w:r w:rsidRPr="00E615B5">
        <w:rPr>
          <w:rFonts w:ascii="Times New Roman" w:eastAsia="TimesNewRomanPSMT" w:hAnsi="Times New Roman" w:cs="Times New Roman"/>
          <w:sz w:val="24"/>
          <w:szCs w:val="24"/>
          <w:lang w:val="kk-KZ"/>
        </w:rPr>
        <w:t xml:space="preserve">ТЭЖ-дың үш кезеңі бойынша күтілетін нәтижені </w:t>
      </w:r>
      <w:r w:rsidRPr="00E615B5">
        <w:rPr>
          <w:rFonts w:ascii="Times New Roman" w:eastAsia="TimesNewRomanPSMT" w:hAnsi="Times New Roman" w:cs="Times New Roman"/>
          <w:b/>
          <w:i/>
          <w:sz w:val="24"/>
          <w:szCs w:val="24"/>
          <w:lang w:val="kk-KZ"/>
        </w:rPr>
        <w:t>№1 қосымшадан</w:t>
      </w:r>
      <w:r w:rsidRPr="00E615B5">
        <w:rPr>
          <w:rFonts w:ascii="Times New Roman" w:eastAsia="TimesNewRomanPSMT" w:hAnsi="Times New Roman" w:cs="Times New Roman"/>
          <w:sz w:val="24"/>
          <w:szCs w:val="24"/>
          <w:lang w:val="kk-KZ"/>
        </w:rPr>
        <w:t xml:space="preserve"> қараңыз.</w:t>
      </w:r>
    </w:p>
    <w:p w:rsidR="00234D7D" w:rsidRPr="005706B4" w:rsidRDefault="005706B4" w:rsidP="005706B4">
      <w:pPr>
        <w:spacing w:after="0" w:line="240" w:lineRule="auto"/>
        <w:ind w:left="480"/>
        <w:jc w:val="both"/>
        <w:rPr>
          <w:rFonts w:ascii="Times New Roman" w:hAnsi="Times New Roman"/>
          <w:b/>
          <w:sz w:val="24"/>
          <w:szCs w:val="24"/>
          <w:lang w:val="kk-KZ"/>
        </w:rPr>
      </w:pPr>
      <w:r>
        <w:rPr>
          <w:rFonts w:ascii="Times New Roman" w:hAnsi="Times New Roman"/>
          <w:b/>
          <w:sz w:val="24"/>
          <w:szCs w:val="24"/>
          <w:lang w:val="kk-KZ"/>
        </w:rPr>
        <w:t>2.</w:t>
      </w:r>
      <w:r w:rsidR="00234D7D" w:rsidRPr="005706B4">
        <w:rPr>
          <w:rFonts w:ascii="Times New Roman" w:hAnsi="Times New Roman"/>
          <w:b/>
          <w:sz w:val="24"/>
          <w:szCs w:val="24"/>
          <w:lang w:val="kk-KZ"/>
        </w:rPr>
        <w:t xml:space="preserve"> </w:t>
      </w:r>
      <w:r>
        <w:rPr>
          <w:rFonts w:ascii="Times New Roman" w:hAnsi="Times New Roman" w:cs="Times New Roman"/>
          <w:b/>
          <w:bCs/>
          <w:sz w:val="24"/>
          <w:szCs w:val="24"/>
          <w:lang w:val="kk-KZ"/>
        </w:rPr>
        <w:t>Кесте №1.</w:t>
      </w:r>
      <w:r w:rsidRPr="00234D7D">
        <w:rPr>
          <w:rFonts w:ascii="Times New Roman" w:eastAsia="Calibri" w:hAnsi="Times New Roman" w:cs="Times New Roman"/>
          <w:color w:val="000000"/>
          <w:sz w:val="24"/>
          <w:szCs w:val="24"/>
          <w:lang w:val="kk-KZ"/>
        </w:rPr>
        <w:t xml:space="preserve"> </w:t>
      </w:r>
      <w:r w:rsidR="00234D7D" w:rsidRPr="005706B4">
        <w:rPr>
          <w:rFonts w:ascii="Times New Roman" w:hAnsi="Times New Roman"/>
          <w:b/>
          <w:sz w:val="24"/>
          <w:szCs w:val="24"/>
          <w:lang w:val="kk-KZ"/>
        </w:rPr>
        <w:t xml:space="preserve">Нәтижежелілік (тиімділік) мониторингі. </w:t>
      </w:r>
      <w:r w:rsidR="00234D7D" w:rsidRPr="005706B4">
        <w:rPr>
          <w:rFonts w:ascii="Times New Roman" w:hAnsi="Times New Roman"/>
          <w:b/>
          <w:bCs/>
          <w:sz w:val="24"/>
          <w:szCs w:val="24"/>
          <w:lang w:val="kk-KZ"/>
        </w:rPr>
        <w:t xml:space="preserve">ТЭЖ нәтижелілігінің критерийлері           мен индикаторлары. </w:t>
      </w:r>
      <w:r w:rsidR="00234D7D">
        <w:rPr>
          <w:rFonts w:ascii="Times New Roman" w:eastAsia="Calibri" w:hAnsi="Times New Roman" w:cs="Times New Roman"/>
          <w:color w:val="000000"/>
          <w:sz w:val="24"/>
          <w:szCs w:val="24"/>
          <w:lang w:val="kk-KZ"/>
        </w:rPr>
        <w:t>Нысаналы индикаторлар</w:t>
      </w:r>
    </w:p>
    <w:tbl>
      <w:tblPr>
        <w:tblStyle w:val="a8"/>
        <w:tblpPr w:leftFromText="180" w:rightFromText="180" w:vertAnchor="text" w:tblpX="-459" w:tblpY="1"/>
        <w:tblOverlap w:val="never"/>
        <w:tblW w:w="5227" w:type="pct"/>
        <w:tblLayout w:type="fixed"/>
        <w:tblLook w:val="04A0" w:firstRow="1" w:lastRow="0" w:firstColumn="1" w:lastColumn="0" w:noHBand="0" w:noVBand="1"/>
      </w:tblPr>
      <w:tblGrid>
        <w:gridCol w:w="534"/>
        <w:gridCol w:w="3487"/>
        <w:gridCol w:w="1049"/>
        <w:gridCol w:w="1276"/>
        <w:gridCol w:w="1276"/>
        <w:gridCol w:w="1276"/>
        <w:gridCol w:w="1700"/>
      </w:tblGrid>
      <w:tr w:rsidR="005706B4" w:rsidRPr="00234D7D" w:rsidTr="005706B4">
        <w:tc>
          <w:tcPr>
            <w:tcW w:w="252" w:type="pct"/>
          </w:tcPr>
          <w:p w:rsidR="00234D7D" w:rsidRPr="00B72072" w:rsidRDefault="00234D7D" w:rsidP="00113895">
            <w:pPr>
              <w:rPr>
                <w:rFonts w:ascii="Times New Roman" w:eastAsia="Calibri" w:hAnsi="Times New Roman" w:cs="Times New Roman"/>
                <w:b/>
                <w:sz w:val="20"/>
                <w:szCs w:val="20"/>
                <w:lang w:val="kk-KZ"/>
              </w:rPr>
            </w:pPr>
            <w:r w:rsidRPr="00B72072">
              <w:rPr>
                <w:rFonts w:ascii="Times New Roman" w:eastAsia="Calibri" w:hAnsi="Times New Roman" w:cs="Times New Roman"/>
                <w:b/>
                <w:sz w:val="20"/>
                <w:szCs w:val="20"/>
                <w:lang w:val="kk-KZ"/>
              </w:rPr>
              <w:t>№</w:t>
            </w:r>
          </w:p>
        </w:tc>
        <w:tc>
          <w:tcPr>
            <w:tcW w:w="1645" w:type="pct"/>
          </w:tcPr>
          <w:p w:rsidR="00234D7D" w:rsidRPr="00B72072" w:rsidRDefault="00234D7D" w:rsidP="00113895">
            <w:pPr>
              <w:rPr>
                <w:rFonts w:ascii="Times New Roman" w:eastAsia="Calibri" w:hAnsi="Times New Roman" w:cs="Times New Roman"/>
                <w:b/>
                <w:sz w:val="20"/>
                <w:szCs w:val="20"/>
                <w:lang w:val="kk-KZ"/>
              </w:rPr>
            </w:pPr>
            <w:r w:rsidRPr="00B72072">
              <w:rPr>
                <w:rFonts w:ascii="Times New Roman" w:eastAsia="Calibri" w:hAnsi="Times New Roman" w:cs="Times New Roman"/>
                <w:b/>
                <w:sz w:val="20"/>
                <w:szCs w:val="20"/>
                <w:lang w:val="kk-KZ"/>
              </w:rPr>
              <w:t>Индикатор.</w:t>
            </w:r>
          </w:p>
          <w:p w:rsidR="00234D7D" w:rsidRPr="00B72072" w:rsidRDefault="00234D7D" w:rsidP="00113895">
            <w:pPr>
              <w:rPr>
                <w:rFonts w:ascii="Times New Roman" w:eastAsia="Calibri" w:hAnsi="Times New Roman" w:cs="Times New Roman"/>
                <w:b/>
                <w:sz w:val="20"/>
                <w:szCs w:val="20"/>
                <w:lang w:val="kk-KZ"/>
              </w:rPr>
            </w:pPr>
            <w:r w:rsidRPr="00B72072">
              <w:rPr>
                <w:rFonts w:ascii="Times New Roman" w:eastAsia="Calibri" w:hAnsi="Times New Roman" w:cs="Times New Roman"/>
                <w:b/>
                <w:sz w:val="20"/>
                <w:szCs w:val="20"/>
                <w:lang w:val="kk-KZ"/>
              </w:rPr>
              <w:t>Нәтижелер көрсеткіштері</w:t>
            </w:r>
          </w:p>
        </w:tc>
        <w:tc>
          <w:tcPr>
            <w:tcW w:w="495" w:type="pct"/>
          </w:tcPr>
          <w:p w:rsidR="00234D7D" w:rsidRPr="00B72072" w:rsidRDefault="00234D7D" w:rsidP="00113895">
            <w:pPr>
              <w:rPr>
                <w:rFonts w:ascii="Times New Roman" w:eastAsia="Calibri" w:hAnsi="Times New Roman" w:cs="Times New Roman"/>
                <w:b/>
                <w:sz w:val="20"/>
                <w:szCs w:val="20"/>
                <w:lang w:val="kk-KZ"/>
              </w:rPr>
            </w:pPr>
            <w:r w:rsidRPr="00B72072">
              <w:rPr>
                <w:rFonts w:ascii="Times New Roman" w:eastAsia="Calibri" w:hAnsi="Times New Roman" w:cs="Times New Roman"/>
                <w:b/>
                <w:sz w:val="20"/>
                <w:szCs w:val="20"/>
                <w:lang w:val="kk-KZ"/>
              </w:rPr>
              <w:t>Өлшем бірлігі</w:t>
            </w:r>
          </w:p>
        </w:tc>
        <w:tc>
          <w:tcPr>
            <w:tcW w:w="602" w:type="pct"/>
          </w:tcPr>
          <w:p w:rsidR="00234D7D" w:rsidRPr="00B72072" w:rsidRDefault="00234D7D" w:rsidP="00113895">
            <w:pPr>
              <w:rPr>
                <w:rFonts w:ascii="Times New Roman" w:eastAsia="Calibri" w:hAnsi="Times New Roman" w:cs="Times New Roman"/>
                <w:b/>
                <w:sz w:val="20"/>
                <w:szCs w:val="20"/>
                <w:lang w:val="kk-KZ"/>
              </w:rPr>
            </w:pPr>
            <w:r w:rsidRPr="00B72072">
              <w:rPr>
                <w:rFonts w:ascii="Times New Roman" w:eastAsia="Calibri" w:hAnsi="Times New Roman" w:cs="Times New Roman"/>
                <w:b/>
                <w:sz w:val="20"/>
                <w:szCs w:val="20"/>
                <w:lang w:val="kk-KZ"/>
              </w:rPr>
              <w:t>2015-2016</w:t>
            </w:r>
          </w:p>
        </w:tc>
        <w:tc>
          <w:tcPr>
            <w:tcW w:w="602" w:type="pct"/>
          </w:tcPr>
          <w:p w:rsidR="00234D7D" w:rsidRPr="00B72072" w:rsidRDefault="00234D7D" w:rsidP="00113895">
            <w:pPr>
              <w:rPr>
                <w:rFonts w:ascii="Times New Roman" w:eastAsia="Calibri" w:hAnsi="Times New Roman" w:cs="Times New Roman"/>
                <w:b/>
                <w:sz w:val="20"/>
                <w:szCs w:val="20"/>
                <w:lang w:val="kk-KZ"/>
              </w:rPr>
            </w:pPr>
            <w:r w:rsidRPr="00B72072">
              <w:rPr>
                <w:rFonts w:ascii="Times New Roman" w:eastAsia="Calibri" w:hAnsi="Times New Roman" w:cs="Times New Roman"/>
                <w:b/>
                <w:sz w:val="20"/>
                <w:szCs w:val="20"/>
                <w:lang w:val="kk-KZ"/>
              </w:rPr>
              <w:t>2016-2019</w:t>
            </w:r>
          </w:p>
        </w:tc>
        <w:tc>
          <w:tcPr>
            <w:tcW w:w="602" w:type="pct"/>
          </w:tcPr>
          <w:p w:rsidR="00234D7D" w:rsidRPr="00B72072" w:rsidRDefault="00234D7D" w:rsidP="00113895">
            <w:pPr>
              <w:rPr>
                <w:rFonts w:ascii="Times New Roman" w:eastAsia="Calibri" w:hAnsi="Times New Roman" w:cs="Times New Roman"/>
                <w:b/>
                <w:sz w:val="20"/>
                <w:szCs w:val="20"/>
                <w:lang w:val="kk-KZ"/>
              </w:rPr>
            </w:pPr>
            <w:r w:rsidRPr="00B72072">
              <w:rPr>
                <w:rFonts w:ascii="Times New Roman" w:eastAsia="Calibri" w:hAnsi="Times New Roman" w:cs="Times New Roman"/>
                <w:b/>
                <w:sz w:val="20"/>
                <w:szCs w:val="20"/>
                <w:lang w:val="kk-KZ"/>
              </w:rPr>
              <w:t>2019-2020</w:t>
            </w:r>
          </w:p>
        </w:tc>
        <w:tc>
          <w:tcPr>
            <w:tcW w:w="803" w:type="pct"/>
          </w:tcPr>
          <w:p w:rsidR="00234D7D" w:rsidRPr="00B72072" w:rsidRDefault="00234D7D" w:rsidP="00113895">
            <w:pPr>
              <w:rPr>
                <w:rFonts w:ascii="Times New Roman" w:eastAsia="Calibri" w:hAnsi="Times New Roman" w:cs="Times New Roman"/>
                <w:b/>
                <w:sz w:val="20"/>
                <w:szCs w:val="20"/>
                <w:lang w:val="kk-KZ"/>
              </w:rPr>
            </w:pPr>
            <w:r w:rsidRPr="00B72072">
              <w:rPr>
                <w:rFonts w:ascii="Times New Roman" w:eastAsia="Calibri" w:hAnsi="Times New Roman" w:cs="Times New Roman"/>
                <w:b/>
                <w:sz w:val="20"/>
                <w:szCs w:val="20"/>
                <w:lang w:val="kk-KZ"/>
              </w:rPr>
              <w:t>Жауаптылар</w:t>
            </w:r>
          </w:p>
        </w:tc>
      </w:tr>
      <w:tr w:rsidR="005706B4" w:rsidRPr="00851137" w:rsidTr="005706B4">
        <w:tc>
          <w:tcPr>
            <w:tcW w:w="252" w:type="pct"/>
          </w:tcPr>
          <w:p w:rsidR="00234D7D" w:rsidRPr="00B72072" w:rsidRDefault="00234D7D" w:rsidP="00113895">
            <w:pPr>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1</w:t>
            </w:r>
          </w:p>
        </w:tc>
        <w:tc>
          <w:tcPr>
            <w:tcW w:w="1645" w:type="pct"/>
          </w:tcPr>
          <w:p w:rsidR="00234D7D" w:rsidRPr="00B72072" w:rsidRDefault="00234D7D" w:rsidP="00113895">
            <w:pPr>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Педагогтердің жалпы санынан бірінші және жоғары санаты бар педагогтердің үлесі</w:t>
            </w:r>
          </w:p>
        </w:tc>
        <w:tc>
          <w:tcPr>
            <w:tcW w:w="495"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53%</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60-65%</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70%</w:t>
            </w:r>
          </w:p>
        </w:tc>
        <w:tc>
          <w:tcPr>
            <w:tcW w:w="803" w:type="pct"/>
          </w:tcPr>
          <w:p w:rsidR="00234D7D" w:rsidRPr="00B72072" w:rsidRDefault="00234D7D" w:rsidP="00413A30">
            <w:pPr>
              <w:ind w:left="-109"/>
              <w:rPr>
                <w:rFonts w:ascii="Times New Roman" w:eastAsia="Calibri" w:hAnsi="Times New Roman" w:cs="Times New Roman"/>
                <w:sz w:val="20"/>
                <w:szCs w:val="20"/>
              </w:rPr>
            </w:pPr>
          </w:p>
          <w:p w:rsidR="00234D7D" w:rsidRPr="00B72072" w:rsidRDefault="00234D7D" w:rsidP="00413A30">
            <w:pPr>
              <w:ind w:left="-109"/>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Нурсадыкова</w:t>
            </w:r>
            <w:proofErr w:type="spellEnd"/>
            <w:r w:rsidRPr="00B72072">
              <w:rPr>
                <w:rFonts w:ascii="Times New Roman" w:eastAsia="Calibri" w:hAnsi="Times New Roman" w:cs="Times New Roman"/>
                <w:sz w:val="20"/>
                <w:szCs w:val="20"/>
              </w:rPr>
              <w:t xml:space="preserve"> А.К</w:t>
            </w:r>
          </w:p>
        </w:tc>
      </w:tr>
      <w:tr w:rsidR="005706B4" w:rsidRPr="00851137" w:rsidTr="005706B4">
        <w:tc>
          <w:tcPr>
            <w:tcW w:w="25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2</w:t>
            </w:r>
          </w:p>
        </w:tc>
        <w:tc>
          <w:tcPr>
            <w:tcW w:w="1645" w:type="pct"/>
          </w:tcPr>
          <w:p w:rsidR="00234D7D" w:rsidRPr="00B72072" w:rsidRDefault="00234D7D" w:rsidP="00113895">
            <w:pPr>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Сертификатталған</w:t>
            </w:r>
            <w:proofErr w:type="spellEnd"/>
            <w:r w:rsidRPr="00B72072">
              <w:rPr>
                <w:rFonts w:ascii="Times New Roman" w:eastAsia="Calibri" w:hAnsi="Times New Roman" w:cs="Times New Roman"/>
                <w:sz w:val="20"/>
                <w:szCs w:val="20"/>
              </w:rPr>
              <w:t xml:space="preserve"> </w:t>
            </w:r>
            <w:proofErr w:type="spellStart"/>
            <w:proofErr w:type="gramStart"/>
            <w:r w:rsidRPr="00B72072">
              <w:rPr>
                <w:rFonts w:ascii="Times New Roman" w:eastAsia="Calibri" w:hAnsi="Times New Roman" w:cs="Times New Roman"/>
                <w:sz w:val="20"/>
                <w:szCs w:val="20"/>
              </w:rPr>
              <w:t>м</w:t>
            </w:r>
            <w:proofErr w:type="gramEnd"/>
            <w:r w:rsidRPr="00B72072">
              <w:rPr>
                <w:rFonts w:ascii="Times New Roman" w:eastAsia="Calibri" w:hAnsi="Times New Roman" w:cs="Times New Roman"/>
                <w:sz w:val="20"/>
                <w:szCs w:val="20"/>
              </w:rPr>
              <w:t>ұғалімдер</w:t>
            </w:r>
            <w:proofErr w:type="spellEnd"/>
          </w:p>
        </w:tc>
        <w:tc>
          <w:tcPr>
            <w:tcW w:w="495"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11%</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23%</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50%</w:t>
            </w:r>
          </w:p>
        </w:tc>
        <w:tc>
          <w:tcPr>
            <w:tcW w:w="803" w:type="pct"/>
          </w:tcPr>
          <w:p w:rsidR="00234D7D" w:rsidRPr="00B72072" w:rsidRDefault="00234D7D" w:rsidP="00413A30">
            <w:pPr>
              <w:ind w:left="-109"/>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Абсеитова</w:t>
            </w:r>
            <w:proofErr w:type="spellEnd"/>
            <w:r w:rsidRPr="00B72072">
              <w:rPr>
                <w:rFonts w:ascii="Times New Roman" w:eastAsia="Calibri" w:hAnsi="Times New Roman" w:cs="Times New Roman"/>
                <w:sz w:val="20"/>
                <w:szCs w:val="20"/>
              </w:rPr>
              <w:t xml:space="preserve"> Г.Ж</w:t>
            </w:r>
          </w:p>
        </w:tc>
      </w:tr>
      <w:tr w:rsidR="005706B4" w:rsidRPr="00851137" w:rsidTr="005706B4">
        <w:tc>
          <w:tcPr>
            <w:tcW w:w="25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3</w:t>
            </w:r>
          </w:p>
        </w:tc>
        <w:tc>
          <w:tcPr>
            <w:tcW w:w="1645" w:type="pct"/>
          </w:tcPr>
          <w:p w:rsidR="00234D7D" w:rsidRPr="00B72072" w:rsidRDefault="00234D7D" w:rsidP="00113895">
            <w:pPr>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жаңартылған</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бі</w:t>
            </w:r>
            <w:proofErr w:type="gramStart"/>
            <w:r w:rsidRPr="00B72072">
              <w:rPr>
                <w:rFonts w:ascii="Times New Roman" w:eastAsia="Calibri" w:hAnsi="Times New Roman" w:cs="Times New Roman"/>
                <w:sz w:val="20"/>
                <w:szCs w:val="20"/>
              </w:rPr>
              <w:t>л</w:t>
            </w:r>
            <w:proofErr w:type="gramEnd"/>
            <w:r w:rsidRPr="00B72072">
              <w:rPr>
                <w:rFonts w:ascii="Times New Roman" w:eastAsia="Calibri" w:hAnsi="Times New Roman" w:cs="Times New Roman"/>
                <w:sz w:val="20"/>
                <w:szCs w:val="20"/>
              </w:rPr>
              <w:t>ім</w:t>
            </w:r>
            <w:proofErr w:type="spellEnd"/>
            <w:r w:rsidRPr="00B72072">
              <w:rPr>
                <w:rFonts w:ascii="Times New Roman" w:eastAsia="Calibri" w:hAnsi="Times New Roman" w:cs="Times New Roman"/>
                <w:sz w:val="20"/>
                <w:szCs w:val="20"/>
              </w:rPr>
              <w:t xml:space="preserve"> беру </w:t>
            </w:r>
            <w:proofErr w:type="spellStart"/>
            <w:r w:rsidRPr="00B72072">
              <w:rPr>
                <w:rFonts w:ascii="Times New Roman" w:eastAsia="Calibri" w:hAnsi="Times New Roman" w:cs="Times New Roman"/>
                <w:sz w:val="20"/>
                <w:szCs w:val="20"/>
              </w:rPr>
              <w:t>бағдарламалары</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бойынша</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курстан</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өткен</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мұғалімдер</w:t>
            </w:r>
            <w:proofErr w:type="spellEnd"/>
          </w:p>
        </w:tc>
        <w:tc>
          <w:tcPr>
            <w:tcW w:w="495"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10-50%</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95%</w:t>
            </w:r>
          </w:p>
        </w:tc>
        <w:tc>
          <w:tcPr>
            <w:tcW w:w="803" w:type="pct"/>
          </w:tcPr>
          <w:p w:rsidR="00234D7D" w:rsidRPr="00B72072" w:rsidRDefault="00234D7D" w:rsidP="00413A30">
            <w:pPr>
              <w:ind w:left="-109"/>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Нурсадыкова</w:t>
            </w:r>
            <w:proofErr w:type="spellEnd"/>
            <w:r w:rsidRPr="00B72072">
              <w:rPr>
                <w:rFonts w:ascii="Times New Roman" w:eastAsia="Calibri" w:hAnsi="Times New Roman" w:cs="Times New Roman"/>
                <w:sz w:val="20"/>
                <w:szCs w:val="20"/>
              </w:rPr>
              <w:t xml:space="preserve"> А.К</w:t>
            </w:r>
          </w:p>
        </w:tc>
      </w:tr>
      <w:tr w:rsidR="005706B4" w:rsidRPr="00851137" w:rsidTr="005706B4">
        <w:tc>
          <w:tcPr>
            <w:tcW w:w="25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lastRenderedPageBreak/>
              <w:t>4</w:t>
            </w:r>
          </w:p>
        </w:tc>
        <w:tc>
          <w:tcPr>
            <w:tcW w:w="1645"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 xml:space="preserve">Магистр, </w:t>
            </w:r>
            <w:proofErr w:type="spellStart"/>
            <w:r w:rsidRPr="00B72072">
              <w:rPr>
                <w:rFonts w:ascii="Times New Roman" w:eastAsia="Calibri" w:hAnsi="Times New Roman" w:cs="Times New Roman"/>
                <w:sz w:val="20"/>
                <w:szCs w:val="20"/>
              </w:rPr>
              <w:t>ғылыми</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дәрежесі</w:t>
            </w:r>
            <w:proofErr w:type="spellEnd"/>
            <w:r w:rsidRPr="00B72072">
              <w:rPr>
                <w:rFonts w:ascii="Times New Roman" w:eastAsia="Calibri" w:hAnsi="Times New Roman" w:cs="Times New Roman"/>
                <w:sz w:val="20"/>
                <w:szCs w:val="20"/>
              </w:rPr>
              <w:t xml:space="preserve"> бар </w:t>
            </w:r>
            <w:proofErr w:type="spellStart"/>
            <w:proofErr w:type="gramStart"/>
            <w:r w:rsidRPr="00B72072">
              <w:rPr>
                <w:rFonts w:ascii="Times New Roman" w:eastAsia="Calibri" w:hAnsi="Times New Roman" w:cs="Times New Roman"/>
                <w:sz w:val="20"/>
                <w:szCs w:val="20"/>
              </w:rPr>
              <w:t>м</w:t>
            </w:r>
            <w:proofErr w:type="gramEnd"/>
            <w:r w:rsidRPr="00B72072">
              <w:rPr>
                <w:rFonts w:ascii="Times New Roman" w:eastAsia="Calibri" w:hAnsi="Times New Roman" w:cs="Times New Roman"/>
                <w:sz w:val="20"/>
                <w:szCs w:val="20"/>
              </w:rPr>
              <w:t>ұғалімдер</w:t>
            </w:r>
            <w:proofErr w:type="spellEnd"/>
          </w:p>
        </w:tc>
        <w:tc>
          <w:tcPr>
            <w:tcW w:w="495"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10%</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20%</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30%</w:t>
            </w:r>
          </w:p>
        </w:tc>
        <w:tc>
          <w:tcPr>
            <w:tcW w:w="803" w:type="pct"/>
          </w:tcPr>
          <w:p w:rsidR="00234D7D" w:rsidRPr="00B72072" w:rsidRDefault="00234D7D" w:rsidP="00413A30">
            <w:pPr>
              <w:ind w:left="-109"/>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Шаянбаева</w:t>
            </w:r>
            <w:proofErr w:type="spellEnd"/>
            <w:r w:rsidRPr="00B72072">
              <w:rPr>
                <w:rFonts w:ascii="Times New Roman" w:eastAsia="Calibri" w:hAnsi="Times New Roman" w:cs="Times New Roman"/>
                <w:sz w:val="20"/>
                <w:szCs w:val="20"/>
              </w:rPr>
              <w:t xml:space="preserve"> Ж.А</w:t>
            </w:r>
          </w:p>
        </w:tc>
      </w:tr>
      <w:tr w:rsidR="005706B4" w:rsidRPr="00851137" w:rsidTr="005706B4">
        <w:tc>
          <w:tcPr>
            <w:tcW w:w="25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5</w:t>
            </w:r>
          </w:p>
        </w:tc>
        <w:tc>
          <w:tcPr>
            <w:tcW w:w="1645" w:type="pct"/>
          </w:tcPr>
          <w:p w:rsidR="00234D7D" w:rsidRPr="00B72072" w:rsidRDefault="00234D7D" w:rsidP="00113895">
            <w:pPr>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Тілдік</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курстарда</w:t>
            </w:r>
            <w:proofErr w:type="spellEnd"/>
            <w:r w:rsidRPr="00B72072">
              <w:rPr>
                <w:rFonts w:ascii="Times New Roman" w:eastAsia="Calibri" w:hAnsi="Times New Roman" w:cs="Times New Roman"/>
                <w:sz w:val="20"/>
                <w:szCs w:val="20"/>
              </w:rPr>
              <w:t xml:space="preserve"> ОПҚ </w:t>
            </w:r>
            <w:proofErr w:type="spellStart"/>
            <w:r w:rsidRPr="00B72072">
              <w:rPr>
                <w:rFonts w:ascii="Times New Roman" w:eastAsia="Calibri" w:hAnsi="Times New Roman" w:cs="Times New Roman"/>
                <w:sz w:val="20"/>
                <w:szCs w:val="20"/>
              </w:rPr>
              <w:t>бі</w:t>
            </w:r>
            <w:proofErr w:type="gramStart"/>
            <w:r w:rsidRPr="00B72072">
              <w:rPr>
                <w:rFonts w:ascii="Times New Roman" w:eastAsia="Calibri" w:hAnsi="Times New Roman" w:cs="Times New Roman"/>
                <w:sz w:val="20"/>
                <w:szCs w:val="20"/>
              </w:rPr>
              <w:t>л</w:t>
            </w:r>
            <w:proofErr w:type="gramEnd"/>
            <w:r w:rsidRPr="00B72072">
              <w:rPr>
                <w:rFonts w:ascii="Times New Roman" w:eastAsia="Calibri" w:hAnsi="Times New Roman" w:cs="Times New Roman"/>
                <w:sz w:val="20"/>
                <w:szCs w:val="20"/>
              </w:rPr>
              <w:t>іктілігін</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арттыру</w:t>
            </w:r>
            <w:proofErr w:type="spellEnd"/>
          </w:p>
        </w:tc>
        <w:tc>
          <w:tcPr>
            <w:tcW w:w="495"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1%</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10%</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20%</w:t>
            </w:r>
          </w:p>
        </w:tc>
        <w:tc>
          <w:tcPr>
            <w:tcW w:w="803" w:type="pct"/>
          </w:tcPr>
          <w:p w:rsidR="00234D7D" w:rsidRPr="00B72072" w:rsidRDefault="00234D7D" w:rsidP="00413A30">
            <w:pPr>
              <w:ind w:left="-109"/>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Дюсупова</w:t>
            </w:r>
            <w:proofErr w:type="spellEnd"/>
            <w:r w:rsidRPr="00B72072">
              <w:rPr>
                <w:rFonts w:ascii="Times New Roman" w:eastAsia="Calibri" w:hAnsi="Times New Roman" w:cs="Times New Roman"/>
                <w:sz w:val="20"/>
                <w:szCs w:val="20"/>
              </w:rPr>
              <w:t xml:space="preserve"> Л.</w:t>
            </w:r>
            <w:proofErr w:type="gramStart"/>
            <w:r w:rsidRPr="00B72072">
              <w:rPr>
                <w:rFonts w:ascii="Times New Roman" w:eastAsia="Calibri" w:hAnsi="Times New Roman" w:cs="Times New Roman"/>
                <w:sz w:val="20"/>
                <w:szCs w:val="20"/>
              </w:rPr>
              <w:t>З</w:t>
            </w:r>
            <w:proofErr w:type="gramEnd"/>
          </w:p>
        </w:tc>
      </w:tr>
      <w:tr w:rsidR="005706B4" w:rsidRPr="00851137" w:rsidTr="005706B4">
        <w:tc>
          <w:tcPr>
            <w:tcW w:w="25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6</w:t>
            </w:r>
          </w:p>
        </w:tc>
        <w:tc>
          <w:tcPr>
            <w:tcW w:w="1645" w:type="pct"/>
          </w:tcPr>
          <w:p w:rsidR="00234D7D" w:rsidRPr="00B72072" w:rsidRDefault="00234D7D" w:rsidP="00113895">
            <w:pPr>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Жаңартылған</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бі</w:t>
            </w:r>
            <w:proofErr w:type="gramStart"/>
            <w:r w:rsidRPr="00B72072">
              <w:rPr>
                <w:rFonts w:ascii="Times New Roman" w:eastAsia="Calibri" w:hAnsi="Times New Roman" w:cs="Times New Roman"/>
                <w:sz w:val="20"/>
                <w:szCs w:val="20"/>
              </w:rPr>
              <w:t>л</w:t>
            </w:r>
            <w:proofErr w:type="gramEnd"/>
            <w:r w:rsidRPr="00B72072">
              <w:rPr>
                <w:rFonts w:ascii="Times New Roman" w:eastAsia="Calibri" w:hAnsi="Times New Roman" w:cs="Times New Roman"/>
                <w:sz w:val="20"/>
                <w:szCs w:val="20"/>
              </w:rPr>
              <w:t>ім</w:t>
            </w:r>
            <w:proofErr w:type="spellEnd"/>
            <w:r w:rsidRPr="00B72072">
              <w:rPr>
                <w:rFonts w:ascii="Times New Roman" w:eastAsia="Calibri" w:hAnsi="Times New Roman" w:cs="Times New Roman"/>
                <w:sz w:val="20"/>
                <w:szCs w:val="20"/>
              </w:rPr>
              <w:t xml:space="preserve"> беру </w:t>
            </w:r>
            <w:proofErr w:type="spellStart"/>
            <w:r w:rsidRPr="00B72072">
              <w:rPr>
                <w:rFonts w:ascii="Times New Roman" w:eastAsia="Calibri" w:hAnsi="Times New Roman" w:cs="Times New Roman"/>
                <w:sz w:val="20"/>
                <w:szCs w:val="20"/>
              </w:rPr>
              <w:t>мазмұнымен</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қамтылған</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балалардың</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үлесі</w:t>
            </w:r>
            <w:proofErr w:type="spellEnd"/>
            <w:r w:rsidRPr="00B72072">
              <w:rPr>
                <w:rFonts w:ascii="Times New Roman" w:eastAsia="Calibri" w:hAnsi="Times New Roman" w:cs="Times New Roman"/>
                <w:sz w:val="20"/>
                <w:szCs w:val="20"/>
              </w:rPr>
              <w:t xml:space="preserve"> </w:t>
            </w:r>
          </w:p>
        </w:tc>
        <w:tc>
          <w:tcPr>
            <w:tcW w:w="495"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w:t>
            </w:r>
          </w:p>
        </w:tc>
        <w:tc>
          <w:tcPr>
            <w:tcW w:w="602" w:type="pct"/>
          </w:tcPr>
          <w:p w:rsidR="00234D7D" w:rsidRPr="00B72072" w:rsidRDefault="003E2F0A" w:rsidP="003E2F0A">
            <w:pPr>
              <w:ind w:left="-109"/>
              <w:rPr>
                <w:rFonts w:ascii="Times New Roman" w:eastAsia="Calibri" w:hAnsi="Times New Roman" w:cs="Times New Roman"/>
                <w:sz w:val="20"/>
                <w:szCs w:val="20"/>
              </w:rPr>
            </w:pPr>
            <w:r w:rsidRPr="00B72072">
              <w:rPr>
                <w:rFonts w:ascii="Times New Roman" w:eastAsia="Calibri" w:hAnsi="Times New Roman" w:cs="Times New Roman"/>
                <w:sz w:val="20"/>
                <w:szCs w:val="20"/>
              </w:rPr>
              <w:t>2016</w:t>
            </w:r>
            <w:r w:rsidRPr="00B72072">
              <w:rPr>
                <w:rFonts w:ascii="Times New Roman" w:eastAsia="Calibri" w:hAnsi="Times New Roman" w:cs="Times New Roman"/>
                <w:sz w:val="20"/>
                <w:szCs w:val="20"/>
                <w:lang w:val="kk-KZ"/>
              </w:rPr>
              <w:t>-</w:t>
            </w:r>
            <w:r w:rsidR="00234D7D" w:rsidRPr="00B72072">
              <w:rPr>
                <w:rFonts w:ascii="Times New Roman" w:eastAsia="Calibri" w:hAnsi="Times New Roman" w:cs="Times New Roman"/>
                <w:sz w:val="20"/>
                <w:szCs w:val="20"/>
              </w:rPr>
              <w:t>2017</w:t>
            </w:r>
            <w:r w:rsidRPr="00B72072">
              <w:rPr>
                <w:rFonts w:ascii="Times New Roman" w:eastAsia="Calibri" w:hAnsi="Times New Roman" w:cs="Times New Roman"/>
                <w:sz w:val="20"/>
                <w:szCs w:val="20"/>
                <w:lang w:val="kk-KZ"/>
              </w:rPr>
              <w:t xml:space="preserve"> </w:t>
            </w:r>
            <w:r w:rsidR="00234D7D" w:rsidRPr="00B72072">
              <w:rPr>
                <w:rFonts w:ascii="Times New Roman" w:eastAsia="Calibri" w:hAnsi="Times New Roman" w:cs="Times New Roman"/>
                <w:sz w:val="20"/>
                <w:szCs w:val="20"/>
              </w:rPr>
              <w:t>жж-15%,</w:t>
            </w:r>
          </w:p>
          <w:p w:rsidR="00234D7D" w:rsidRPr="00B72072" w:rsidRDefault="00234D7D" w:rsidP="003E2F0A">
            <w:pPr>
              <w:ind w:left="-109"/>
              <w:rPr>
                <w:rFonts w:ascii="Times New Roman" w:eastAsia="Calibri" w:hAnsi="Times New Roman" w:cs="Times New Roman"/>
                <w:sz w:val="20"/>
                <w:szCs w:val="20"/>
              </w:rPr>
            </w:pPr>
            <w:r w:rsidRPr="00B72072">
              <w:rPr>
                <w:rFonts w:ascii="Times New Roman" w:eastAsia="Calibri" w:hAnsi="Times New Roman" w:cs="Times New Roman"/>
                <w:sz w:val="20"/>
                <w:szCs w:val="20"/>
              </w:rPr>
              <w:t>2017-2019 жж-70%</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99%</w:t>
            </w:r>
          </w:p>
        </w:tc>
        <w:tc>
          <w:tcPr>
            <w:tcW w:w="803" w:type="pct"/>
          </w:tcPr>
          <w:p w:rsidR="00234D7D" w:rsidRPr="00B72072" w:rsidRDefault="00234D7D" w:rsidP="00413A30">
            <w:pPr>
              <w:ind w:left="-109"/>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Дюсупова</w:t>
            </w:r>
            <w:proofErr w:type="spellEnd"/>
            <w:r w:rsidRPr="00B72072">
              <w:rPr>
                <w:rFonts w:ascii="Times New Roman" w:eastAsia="Calibri" w:hAnsi="Times New Roman" w:cs="Times New Roman"/>
                <w:sz w:val="20"/>
                <w:szCs w:val="20"/>
              </w:rPr>
              <w:t xml:space="preserve"> Л.</w:t>
            </w:r>
            <w:proofErr w:type="gramStart"/>
            <w:r w:rsidRPr="00B72072">
              <w:rPr>
                <w:rFonts w:ascii="Times New Roman" w:eastAsia="Calibri" w:hAnsi="Times New Roman" w:cs="Times New Roman"/>
                <w:sz w:val="20"/>
                <w:szCs w:val="20"/>
              </w:rPr>
              <w:t>З</w:t>
            </w:r>
            <w:proofErr w:type="gramEnd"/>
          </w:p>
        </w:tc>
      </w:tr>
      <w:tr w:rsidR="005706B4" w:rsidRPr="00851137" w:rsidTr="005706B4">
        <w:tc>
          <w:tcPr>
            <w:tcW w:w="25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7</w:t>
            </w:r>
          </w:p>
        </w:tc>
        <w:tc>
          <w:tcPr>
            <w:tcW w:w="1645" w:type="pct"/>
          </w:tcPr>
          <w:p w:rsidR="00234D7D" w:rsidRPr="00B72072" w:rsidRDefault="00234D7D" w:rsidP="00113895">
            <w:pPr>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Бі</w:t>
            </w:r>
            <w:proofErr w:type="gramStart"/>
            <w:r w:rsidRPr="00B72072">
              <w:rPr>
                <w:rFonts w:ascii="Times New Roman" w:eastAsia="Calibri" w:hAnsi="Times New Roman" w:cs="Times New Roman"/>
                <w:sz w:val="20"/>
                <w:szCs w:val="20"/>
              </w:rPr>
              <w:t>л</w:t>
            </w:r>
            <w:proofErr w:type="gramEnd"/>
            <w:r w:rsidRPr="00B72072">
              <w:rPr>
                <w:rFonts w:ascii="Times New Roman" w:eastAsia="Calibri" w:hAnsi="Times New Roman" w:cs="Times New Roman"/>
                <w:sz w:val="20"/>
                <w:szCs w:val="20"/>
              </w:rPr>
              <w:t>ім</w:t>
            </w:r>
            <w:proofErr w:type="spellEnd"/>
            <w:r w:rsidRPr="00B72072">
              <w:rPr>
                <w:rFonts w:ascii="Times New Roman" w:eastAsia="Calibri" w:hAnsi="Times New Roman" w:cs="Times New Roman"/>
                <w:sz w:val="20"/>
                <w:szCs w:val="20"/>
              </w:rPr>
              <w:t xml:space="preserve"> беру </w:t>
            </w:r>
            <w:proofErr w:type="spellStart"/>
            <w:r w:rsidRPr="00B72072">
              <w:rPr>
                <w:rFonts w:ascii="Times New Roman" w:eastAsia="Calibri" w:hAnsi="Times New Roman" w:cs="Times New Roman"/>
                <w:sz w:val="20"/>
                <w:szCs w:val="20"/>
              </w:rPr>
              <w:t>процесінде</w:t>
            </w:r>
            <w:proofErr w:type="spellEnd"/>
            <w:r w:rsidRPr="00B72072">
              <w:rPr>
                <w:rFonts w:ascii="Times New Roman" w:eastAsia="Calibri" w:hAnsi="Times New Roman" w:cs="Times New Roman"/>
                <w:sz w:val="20"/>
                <w:szCs w:val="20"/>
              </w:rPr>
              <w:t xml:space="preserve"> АКТ-</w:t>
            </w:r>
            <w:proofErr w:type="spellStart"/>
            <w:r w:rsidRPr="00B72072">
              <w:rPr>
                <w:rFonts w:ascii="Times New Roman" w:eastAsia="Calibri" w:hAnsi="Times New Roman" w:cs="Times New Roman"/>
                <w:sz w:val="20"/>
                <w:szCs w:val="20"/>
              </w:rPr>
              <w:t>ны</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қолдану</w:t>
            </w:r>
            <w:proofErr w:type="spellEnd"/>
          </w:p>
        </w:tc>
        <w:tc>
          <w:tcPr>
            <w:tcW w:w="495" w:type="pct"/>
          </w:tcPr>
          <w:p w:rsidR="00234D7D" w:rsidRPr="00B72072" w:rsidRDefault="00B72072"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50%</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90 %</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100 %</w:t>
            </w:r>
          </w:p>
        </w:tc>
        <w:tc>
          <w:tcPr>
            <w:tcW w:w="803" w:type="pct"/>
          </w:tcPr>
          <w:p w:rsidR="00234D7D" w:rsidRPr="00B72072" w:rsidRDefault="00234D7D" w:rsidP="00413A30">
            <w:pPr>
              <w:ind w:left="-109"/>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Абсеитова</w:t>
            </w:r>
            <w:proofErr w:type="spellEnd"/>
            <w:r w:rsidRPr="00B72072">
              <w:rPr>
                <w:rFonts w:ascii="Times New Roman" w:eastAsia="Calibri" w:hAnsi="Times New Roman" w:cs="Times New Roman"/>
                <w:sz w:val="20"/>
                <w:szCs w:val="20"/>
              </w:rPr>
              <w:t xml:space="preserve"> Г.Ж</w:t>
            </w:r>
          </w:p>
        </w:tc>
      </w:tr>
      <w:tr w:rsidR="005706B4" w:rsidRPr="00851137" w:rsidTr="005706B4">
        <w:tc>
          <w:tcPr>
            <w:tcW w:w="25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8</w:t>
            </w:r>
          </w:p>
        </w:tc>
        <w:tc>
          <w:tcPr>
            <w:tcW w:w="1645" w:type="pct"/>
          </w:tcPr>
          <w:p w:rsidR="00234D7D" w:rsidRPr="00B72072" w:rsidRDefault="00234D7D" w:rsidP="00113895">
            <w:pPr>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Балалар</w:t>
            </w:r>
            <w:proofErr w:type="spellEnd"/>
            <w:r w:rsidRPr="00B72072">
              <w:rPr>
                <w:rFonts w:ascii="Times New Roman" w:eastAsia="Calibri" w:hAnsi="Times New Roman" w:cs="Times New Roman"/>
                <w:sz w:val="20"/>
                <w:szCs w:val="20"/>
              </w:rPr>
              <w:t xml:space="preserve"> мен </w:t>
            </w:r>
            <w:proofErr w:type="spellStart"/>
            <w:r w:rsidRPr="00B72072">
              <w:rPr>
                <w:rFonts w:ascii="Times New Roman" w:eastAsia="Calibri" w:hAnsi="Times New Roman" w:cs="Times New Roman"/>
                <w:sz w:val="20"/>
                <w:szCs w:val="20"/>
              </w:rPr>
              <w:t>жасөспі</w:t>
            </w:r>
            <w:proofErr w:type="gramStart"/>
            <w:r w:rsidRPr="00B72072">
              <w:rPr>
                <w:rFonts w:ascii="Times New Roman" w:eastAsia="Calibri" w:hAnsi="Times New Roman" w:cs="Times New Roman"/>
                <w:sz w:val="20"/>
                <w:szCs w:val="20"/>
              </w:rPr>
              <w:t>р</w:t>
            </w:r>
            <w:proofErr w:type="gramEnd"/>
            <w:r w:rsidRPr="00B72072">
              <w:rPr>
                <w:rFonts w:ascii="Times New Roman" w:eastAsia="Calibri" w:hAnsi="Times New Roman" w:cs="Times New Roman"/>
                <w:sz w:val="20"/>
                <w:szCs w:val="20"/>
              </w:rPr>
              <w:t>імдер</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қозғалыстарымен</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оның</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ішінде</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Жас</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ұлан</w:t>
            </w:r>
            <w:proofErr w:type="spellEnd"/>
            <w:r w:rsidRPr="00B72072">
              <w:rPr>
                <w:rFonts w:ascii="Times New Roman" w:eastAsia="Calibri" w:hAnsi="Times New Roman" w:cs="Times New Roman"/>
                <w:sz w:val="20"/>
                <w:szCs w:val="20"/>
              </w:rPr>
              <w:t>», «</w:t>
            </w:r>
            <w:proofErr w:type="spellStart"/>
            <w:r w:rsidRPr="00B72072">
              <w:rPr>
                <w:rFonts w:ascii="Times New Roman" w:eastAsia="Calibri" w:hAnsi="Times New Roman" w:cs="Times New Roman"/>
                <w:sz w:val="20"/>
                <w:szCs w:val="20"/>
              </w:rPr>
              <w:t>Жас</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қыран</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қозғалыстарымен</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қамтылған</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оқушылардың</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үлесі</w:t>
            </w:r>
            <w:proofErr w:type="spellEnd"/>
            <w:r w:rsidRPr="00B72072">
              <w:rPr>
                <w:rFonts w:ascii="Times New Roman" w:eastAsia="Calibri" w:hAnsi="Times New Roman" w:cs="Times New Roman"/>
                <w:sz w:val="20"/>
                <w:szCs w:val="20"/>
              </w:rPr>
              <w:t xml:space="preserve"> </w:t>
            </w:r>
          </w:p>
        </w:tc>
        <w:tc>
          <w:tcPr>
            <w:tcW w:w="495" w:type="pct"/>
          </w:tcPr>
          <w:p w:rsidR="00234D7D" w:rsidRPr="00B72072" w:rsidRDefault="00B72072"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lang w:val="kk-KZ"/>
              </w:rPr>
              <w:t>100</w:t>
            </w:r>
            <w:r w:rsidRPr="00B72072">
              <w:rPr>
                <w:rFonts w:ascii="Times New Roman" w:eastAsia="Calibri" w:hAnsi="Times New Roman" w:cs="Times New Roman"/>
                <w:sz w:val="20"/>
                <w:szCs w:val="20"/>
              </w:rPr>
              <w:t xml:space="preserve"> %</w:t>
            </w:r>
          </w:p>
        </w:tc>
        <w:tc>
          <w:tcPr>
            <w:tcW w:w="602" w:type="pct"/>
          </w:tcPr>
          <w:p w:rsidR="00234D7D" w:rsidRPr="00B72072" w:rsidRDefault="00234D7D" w:rsidP="00113895">
            <w:pPr>
              <w:rPr>
                <w:rFonts w:ascii="Times New Roman" w:eastAsia="Calibri" w:hAnsi="Times New Roman" w:cs="Times New Roman"/>
                <w:sz w:val="20"/>
                <w:szCs w:val="20"/>
              </w:rPr>
            </w:pPr>
          </w:p>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lang w:val="kk-KZ"/>
              </w:rPr>
              <w:t>100</w:t>
            </w:r>
            <w:r w:rsidRPr="00B72072">
              <w:rPr>
                <w:rFonts w:ascii="Times New Roman" w:eastAsia="Calibri" w:hAnsi="Times New Roman" w:cs="Times New Roman"/>
                <w:sz w:val="20"/>
                <w:szCs w:val="20"/>
              </w:rPr>
              <w:t>%</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lang w:val="kk-KZ"/>
              </w:rPr>
              <w:t>10</w:t>
            </w:r>
            <w:r w:rsidRPr="00B72072">
              <w:rPr>
                <w:rFonts w:ascii="Times New Roman" w:eastAsia="Calibri" w:hAnsi="Times New Roman" w:cs="Times New Roman"/>
                <w:sz w:val="20"/>
                <w:szCs w:val="20"/>
              </w:rPr>
              <w:t>0%</w:t>
            </w:r>
          </w:p>
        </w:tc>
        <w:tc>
          <w:tcPr>
            <w:tcW w:w="803" w:type="pct"/>
          </w:tcPr>
          <w:p w:rsidR="00234D7D" w:rsidRPr="00B72072" w:rsidRDefault="00234D7D" w:rsidP="00413A30">
            <w:pPr>
              <w:ind w:left="-109"/>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Калимоллдина</w:t>
            </w:r>
            <w:proofErr w:type="spellEnd"/>
            <w:r w:rsidRPr="00B72072">
              <w:rPr>
                <w:rFonts w:ascii="Times New Roman" w:eastAsia="Calibri" w:hAnsi="Times New Roman" w:cs="Times New Roman"/>
                <w:sz w:val="20"/>
                <w:szCs w:val="20"/>
              </w:rPr>
              <w:t xml:space="preserve"> Г.К</w:t>
            </w:r>
          </w:p>
        </w:tc>
      </w:tr>
      <w:tr w:rsidR="005706B4" w:rsidRPr="00851137" w:rsidTr="005706B4">
        <w:tc>
          <w:tcPr>
            <w:tcW w:w="252" w:type="pct"/>
            <w:vMerge w:val="restar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9</w:t>
            </w:r>
          </w:p>
        </w:tc>
        <w:tc>
          <w:tcPr>
            <w:tcW w:w="1645" w:type="pct"/>
          </w:tcPr>
          <w:p w:rsidR="00234D7D" w:rsidRPr="00B72072" w:rsidRDefault="00234D7D" w:rsidP="00113895">
            <w:pPr>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Ү</w:t>
            </w:r>
            <w:proofErr w:type="gramStart"/>
            <w:r w:rsidRPr="00B72072">
              <w:rPr>
                <w:rFonts w:ascii="Times New Roman" w:eastAsia="Calibri" w:hAnsi="Times New Roman" w:cs="Times New Roman"/>
                <w:sz w:val="20"/>
                <w:szCs w:val="20"/>
              </w:rPr>
              <w:t>шт</w:t>
            </w:r>
            <w:proofErr w:type="gramEnd"/>
            <w:r w:rsidRPr="00B72072">
              <w:rPr>
                <w:rFonts w:ascii="Times New Roman" w:eastAsia="Calibri" w:hAnsi="Times New Roman" w:cs="Times New Roman"/>
                <w:sz w:val="20"/>
                <w:szCs w:val="20"/>
              </w:rPr>
              <w:t>ілді</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оқушылар</w:t>
            </w:r>
            <w:proofErr w:type="spellEnd"/>
            <w:r w:rsidRPr="00B72072">
              <w:rPr>
                <w:rFonts w:ascii="Times New Roman" w:eastAsia="Calibri" w:hAnsi="Times New Roman" w:cs="Times New Roman"/>
                <w:sz w:val="20"/>
                <w:szCs w:val="20"/>
              </w:rPr>
              <w:t xml:space="preserve"> </w:t>
            </w:r>
          </w:p>
        </w:tc>
        <w:tc>
          <w:tcPr>
            <w:tcW w:w="495" w:type="pct"/>
          </w:tcPr>
          <w:p w:rsidR="00234D7D" w:rsidRPr="00B72072" w:rsidRDefault="00234D7D" w:rsidP="00113895">
            <w:pPr>
              <w:rPr>
                <w:rFonts w:ascii="Times New Roman" w:eastAsia="Calibri" w:hAnsi="Times New Roman" w:cs="Times New Roman"/>
                <w:sz w:val="20"/>
                <w:szCs w:val="20"/>
              </w:rPr>
            </w:pPr>
          </w:p>
        </w:tc>
        <w:tc>
          <w:tcPr>
            <w:tcW w:w="602" w:type="pct"/>
          </w:tcPr>
          <w:p w:rsidR="00234D7D" w:rsidRPr="00B72072" w:rsidRDefault="00234D7D" w:rsidP="00113895">
            <w:pPr>
              <w:rPr>
                <w:rFonts w:ascii="Times New Roman" w:eastAsia="Calibri" w:hAnsi="Times New Roman" w:cs="Times New Roman"/>
                <w:sz w:val="20"/>
                <w:szCs w:val="20"/>
              </w:rPr>
            </w:pPr>
          </w:p>
        </w:tc>
        <w:tc>
          <w:tcPr>
            <w:tcW w:w="602" w:type="pct"/>
          </w:tcPr>
          <w:p w:rsidR="00234D7D" w:rsidRPr="00B72072" w:rsidRDefault="00234D7D" w:rsidP="00113895">
            <w:pPr>
              <w:rPr>
                <w:rFonts w:ascii="Times New Roman" w:eastAsia="Calibri" w:hAnsi="Times New Roman" w:cs="Times New Roman"/>
                <w:sz w:val="20"/>
                <w:szCs w:val="20"/>
              </w:rPr>
            </w:pPr>
          </w:p>
        </w:tc>
        <w:tc>
          <w:tcPr>
            <w:tcW w:w="602" w:type="pct"/>
          </w:tcPr>
          <w:p w:rsidR="00234D7D" w:rsidRPr="00B72072" w:rsidRDefault="00234D7D" w:rsidP="00113895">
            <w:pPr>
              <w:rPr>
                <w:rFonts w:ascii="Times New Roman" w:eastAsia="Calibri" w:hAnsi="Times New Roman" w:cs="Times New Roman"/>
                <w:sz w:val="20"/>
                <w:szCs w:val="20"/>
              </w:rPr>
            </w:pPr>
          </w:p>
        </w:tc>
        <w:tc>
          <w:tcPr>
            <w:tcW w:w="803" w:type="pct"/>
          </w:tcPr>
          <w:p w:rsidR="00234D7D" w:rsidRPr="00B72072" w:rsidRDefault="00234D7D" w:rsidP="00413A30">
            <w:pPr>
              <w:ind w:left="-109"/>
              <w:rPr>
                <w:rFonts w:ascii="Times New Roman" w:eastAsia="Calibri" w:hAnsi="Times New Roman" w:cs="Times New Roman"/>
                <w:sz w:val="20"/>
                <w:szCs w:val="20"/>
              </w:rPr>
            </w:pPr>
          </w:p>
        </w:tc>
      </w:tr>
      <w:tr w:rsidR="005706B4" w:rsidRPr="00851137" w:rsidTr="005706B4">
        <w:tc>
          <w:tcPr>
            <w:tcW w:w="252" w:type="pct"/>
            <w:vMerge/>
          </w:tcPr>
          <w:p w:rsidR="00234D7D" w:rsidRPr="00B72072" w:rsidRDefault="00234D7D" w:rsidP="00113895">
            <w:pPr>
              <w:rPr>
                <w:rFonts w:ascii="Times New Roman" w:eastAsia="Calibri" w:hAnsi="Times New Roman" w:cs="Times New Roman"/>
                <w:sz w:val="20"/>
                <w:szCs w:val="20"/>
              </w:rPr>
            </w:pPr>
          </w:p>
        </w:tc>
        <w:tc>
          <w:tcPr>
            <w:tcW w:w="1645" w:type="pct"/>
          </w:tcPr>
          <w:p w:rsidR="00234D7D" w:rsidRPr="00B72072" w:rsidRDefault="00234D7D" w:rsidP="00113895">
            <w:pPr>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Қазақ</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тілі</w:t>
            </w:r>
            <w:proofErr w:type="spellEnd"/>
          </w:p>
        </w:tc>
        <w:tc>
          <w:tcPr>
            <w:tcW w:w="495"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90%</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95%</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99%</w:t>
            </w:r>
          </w:p>
        </w:tc>
        <w:tc>
          <w:tcPr>
            <w:tcW w:w="803" w:type="pct"/>
            <w:vMerge w:val="restart"/>
          </w:tcPr>
          <w:p w:rsidR="00234D7D" w:rsidRPr="00B72072" w:rsidRDefault="00234D7D" w:rsidP="00413A30">
            <w:pPr>
              <w:ind w:left="-109"/>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Дюсупова</w:t>
            </w:r>
            <w:proofErr w:type="spellEnd"/>
            <w:r w:rsidRPr="00B72072">
              <w:rPr>
                <w:rFonts w:ascii="Times New Roman" w:eastAsia="Calibri" w:hAnsi="Times New Roman" w:cs="Times New Roman"/>
                <w:sz w:val="20"/>
                <w:szCs w:val="20"/>
              </w:rPr>
              <w:t xml:space="preserve"> Л.</w:t>
            </w:r>
            <w:proofErr w:type="gramStart"/>
            <w:r w:rsidRPr="00B72072">
              <w:rPr>
                <w:rFonts w:ascii="Times New Roman" w:eastAsia="Calibri" w:hAnsi="Times New Roman" w:cs="Times New Roman"/>
                <w:sz w:val="20"/>
                <w:szCs w:val="20"/>
              </w:rPr>
              <w:t>З</w:t>
            </w:r>
            <w:proofErr w:type="gramEnd"/>
          </w:p>
        </w:tc>
      </w:tr>
      <w:tr w:rsidR="005706B4" w:rsidRPr="00851137" w:rsidTr="005706B4">
        <w:tc>
          <w:tcPr>
            <w:tcW w:w="252" w:type="pct"/>
            <w:vMerge/>
          </w:tcPr>
          <w:p w:rsidR="00234D7D" w:rsidRPr="00B72072" w:rsidRDefault="00234D7D" w:rsidP="00113895">
            <w:pPr>
              <w:rPr>
                <w:rFonts w:ascii="Times New Roman" w:eastAsia="Calibri" w:hAnsi="Times New Roman" w:cs="Times New Roman"/>
                <w:sz w:val="20"/>
                <w:szCs w:val="20"/>
              </w:rPr>
            </w:pPr>
          </w:p>
        </w:tc>
        <w:tc>
          <w:tcPr>
            <w:tcW w:w="1645" w:type="pct"/>
          </w:tcPr>
          <w:p w:rsidR="00234D7D" w:rsidRPr="00B72072" w:rsidRDefault="00234D7D" w:rsidP="00113895">
            <w:pPr>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Орыс</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тілі</w:t>
            </w:r>
            <w:proofErr w:type="spellEnd"/>
          </w:p>
        </w:tc>
        <w:tc>
          <w:tcPr>
            <w:tcW w:w="495"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70%</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85%</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93%</w:t>
            </w:r>
          </w:p>
        </w:tc>
        <w:tc>
          <w:tcPr>
            <w:tcW w:w="803" w:type="pct"/>
            <w:vMerge/>
          </w:tcPr>
          <w:p w:rsidR="00234D7D" w:rsidRPr="00B72072" w:rsidRDefault="00234D7D" w:rsidP="00413A30">
            <w:pPr>
              <w:ind w:left="-109"/>
              <w:rPr>
                <w:rFonts w:ascii="Times New Roman" w:eastAsia="Calibri" w:hAnsi="Times New Roman" w:cs="Times New Roman"/>
                <w:sz w:val="20"/>
                <w:szCs w:val="20"/>
              </w:rPr>
            </w:pPr>
          </w:p>
        </w:tc>
      </w:tr>
      <w:tr w:rsidR="005706B4" w:rsidRPr="00851137" w:rsidTr="005706B4">
        <w:tc>
          <w:tcPr>
            <w:tcW w:w="252" w:type="pct"/>
            <w:vMerge/>
          </w:tcPr>
          <w:p w:rsidR="00234D7D" w:rsidRPr="00B72072" w:rsidRDefault="00234D7D" w:rsidP="00113895">
            <w:pPr>
              <w:rPr>
                <w:rFonts w:ascii="Times New Roman" w:eastAsia="Calibri" w:hAnsi="Times New Roman" w:cs="Times New Roman"/>
                <w:sz w:val="20"/>
                <w:szCs w:val="20"/>
              </w:rPr>
            </w:pPr>
          </w:p>
        </w:tc>
        <w:tc>
          <w:tcPr>
            <w:tcW w:w="1645" w:type="pct"/>
          </w:tcPr>
          <w:p w:rsidR="00234D7D" w:rsidRPr="00B72072" w:rsidRDefault="00234D7D" w:rsidP="00113895">
            <w:pPr>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Ағылшын</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тілі</w:t>
            </w:r>
            <w:proofErr w:type="spellEnd"/>
          </w:p>
        </w:tc>
        <w:tc>
          <w:tcPr>
            <w:tcW w:w="495"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А</w:t>
            </w:r>
            <w:proofErr w:type="gramStart"/>
            <w:r w:rsidRPr="00B72072">
              <w:rPr>
                <w:rFonts w:ascii="Times New Roman" w:eastAsia="Calibri" w:hAnsi="Times New Roman" w:cs="Times New Roman"/>
                <w:sz w:val="20"/>
                <w:szCs w:val="20"/>
              </w:rPr>
              <w:t>,В</w:t>
            </w:r>
            <w:proofErr w:type="gramEnd"/>
            <w:r w:rsidRPr="00B72072">
              <w:rPr>
                <w:rFonts w:ascii="Times New Roman" w:eastAsia="Calibri" w:hAnsi="Times New Roman" w:cs="Times New Roman"/>
                <w:sz w:val="20"/>
                <w:szCs w:val="20"/>
              </w:rPr>
              <w:t xml:space="preserve">,С </w:t>
            </w:r>
            <w:proofErr w:type="spellStart"/>
            <w:r w:rsidRPr="00B72072">
              <w:rPr>
                <w:rFonts w:ascii="Times New Roman" w:eastAsia="Calibri" w:hAnsi="Times New Roman" w:cs="Times New Roman"/>
                <w:sz w:val="20"/>
                <w:szCs w:val="20"/>
              </w:rPr>
              <w:t>деңгейі</w:t>
            </w:r>
            <w:proofErr w:type="spellEnd"/>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А1-50%, А2-50%</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А2-70%,, В1-20%</w:t>
            </w:r>
          </w:p>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В210%</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А2-20%</w:t>
            </w:r>
          </w:p>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В2-75%,</w:t>
            </w:r>
          </w:p>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С1-5%</w:t>
            </w:r>
          </w:p>
        </w:tc>
        <w:tc>
          <w:tcPr>
            <w:tcW w:w="803" w:type="pct"/>
            <w:vMerge/>
          </w:tcPr>
          <w:p w:rsidR="00234D7D" w:rsidRPr="00B72072" w:rsidRDefault="00234D7D" w:rsidP="00413A30">
            <w:pPr>
              <w:ind w:left="-109"/>
              <w:rPr>
                <w:rFonts w:ascii="Times New Roman" w:eastAsia="Calibri" w:hAnsi="Times New Roman" w:cs="Times New Roman"/>
                <w:sz w:val="20"/>
                <w:szCs w:val="20"/>
              </w:rPr>
            </w:pPr>
          </w:p>
        </w:tc>
      </w:tr>
      <w:tr w:rsidR="005706B4" w:rsidRPr="00851137" w:rsidTr="005706B4">
        <w:tc>
          <w:tcPr>
            <w:tcW w:w="252" w:type="pct"/>
          </w:tcPr>
          <w:p w:rsidR="005F55DE" w:rsidRPr="00B72072" w:rsidRDefault="005F55DE"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10</w:t>
            </w:r>
          </w:p>
        </w:tc>
        <w:tc>
          <w:tcPr>
            <w:tcW w:w="1645" w:type="pct"/>
          </w:tcPr>
          <w:p w:rsidR="005F55DE" w:rsidRPr="00B72072" w:rsidRDefault="005F55DE" w:rsidP="00113895">
            <w:pPr>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Оқушылардың</w:t>
            </w:r>
            <w:proofErr w:type="spellEnd"/>
            <w:r w:rsidRPr="00B72072">
              <w:rPr>
                <w:rFonts w:ascii="Times New Roman" w:eastAsia="Calibri" w:hAnsi="Times New Roman" w:cs="Times New Roman"/>
                <w:sz w:val="20"/>
                <w:szCs w:val="20"/>
              </w:rPr>
              <w:t xml:space="preserve"> ҒПК </w:t>
            </w:r>
            <w:proofErr w:type="spellStart"/>
            <w:r w:rsidRPr="00B72072">
              <w:rPr>
                <w:rFonts w:ascii="Times New Roman" w:eastAsia="Calibri" w:hAnsi="Times New Roman" w:cs="Times New Roman"/>
                <w:sz w:val="20"/>
                <w:szCs w:val="20"/>
              </w:rPr>
              <w:t>жүлделі</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орындар</w:t>
            </w:r>
            <w:proofErr w:type="spellEnd"/>
          </w:p>
        </w:tc>
        <w:tc>
          <w:tcPr>
            <w:tcW w:w="495" w:type="pct"/>
          </w:tcPr>
          <w:p w:rsidR="005F55DE" w:rsidRPr="00B72072" w:rsidRDefault="005F55DE"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w:t>
            </w:r>
          </w:p>
        </w:tc>
        <w:tc>
          <w:tcPr>
            <w:tcW w:w="602" w:type="pct"/>
          </w:tcPr>
          <w:p w:rsidR="005F55DE" w:rsidRPr="00B72072" w:rsidRDefault="005F55DE"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9%</w:t>
            </w:r>
          </w:p>
        </w:tc>
        <w:tc>
          <w:tcPr>
            <w:tcW w:w="602" w:type="pct"/>
          </w:tcPr>
          <w:p w:rsidR="005F55DE" w:rsidRPr="00B72072" w:rsidRDefault="005F55DE"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30%</w:t>
            </w:r>
          </w:p>
        </w:tc>
        <w:tc>
          <w:tcPr>
            <w:tcW w:w="602" w:type="pct"/>
          </w:tcPr>
          <w:p w:rsidR="005F55DE" w:rsidRPr="00B72072" w:rsidRDefault="005F55DE"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45%</w:t>
            </w:r>
          </w:p>
        </w:tc>
        <w:tc>
          <w:tcPr>
            <w:tcW w:w="803" w:type="pct"/>
          </w:tcPr>
          <w:p w:rsidR="005F55DE" w:rsidRPr="00B72072" w:rsidRDefault="005F55DE" w:rsidP="00413A30">
            <w:pPr>
              <w:ind w:left="-109"/>
              <w:rPr>
                <w:sz w:val="20"/>
                <w:szCs w:val="20"/>
              </w:rPr>
            </w:pPr>
            <w:proofErr w:type="spellStart"/>
            <w:r w:rsidRPr="00B72072">
              <w:rPr>
                <w:rFonts w:ascii="Times New Roman" w:eastAsia="Calibri" w:hAnsi="Times New Roman" w:cs="Times New Roman"/>
                <w:sz w:val="20"/>
                <w:szCs w:val="20"/>
              </w:rPr>
              <w:t>Калимоллдина</w:t>
            </w:r>
            <w:proofErr w:type="spellEnd"/>
            <w:r w:rsidRPr="00B72072">
              <w:rPr>
                <w:rFonts w:ascii="Times New Roman" w:eastAsia="Calibri" w:hAnsi="Times New Roman" w:cs="Times New Roman"/>
                <w:sz w:val="20"/>
                <w:szCs w:val="20"/>
              </w:rPr>
              <w:t xml:space="preserve"> Г.К</w:t>
            </w:r>
          </w:p>
        </w:tc>
      </w:tr>
      <w:tr w:rsidR="005706B4" w:rsidRPr="00851137" w:rsidTr="005706B4">
        <w:tc>
          <w:tcPr>
            <w:tcW w:w="252" w:type="pct"/>
          </w:tcPr>
          <w:p w:rsidR="005F55DE" w:rsidRPr="00B72072" w:rsidRDefault="005F55DE"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11</w:t>
            </w:r>
          </w:p>
        </w:tc>
        <w:tc>
          <w:tcPr>
            <w:tcW w:w="1645" w:type="pct"/>
          </w:tcPr>
          <w:p w:rsidR="005F55DE" w:rsidRPr="00B72072" w:rsidRDefault="005F55DE" w:rsidP="00113895">
            <w:pPr>
              <w:rPr>
                <w:rFonts w:ascii="Times New Roman" w:eastAsia="Calibri" w:hAnsi="Times New Roman" w:cs="Times New Roman"/>
                <w:sz w:val="20"/>
                <w:szCs w:val="20"/>
              </w:rPr>
            </w:pPr>
            <w:proofErr w:type="spellStart"/>
            <w:proofErr w:type="gramStart"/>
            <w:r w:rsidRPr="00B72072">
              <w:rPr>
                <w:rFonts w:ascii="Times New Roman" w:eastAsia="Calibri" w:hAnsi="Times New Roman" w:cs="Times New Roman"/>
                <w:sz w:val="20"/>
                <w:szCs w:val="20"/>
              </w:rPr>
              <w:t>П</w:t>
            </w:r>
            <w:proofErr w:type="gramEnd"/>
            <w:r w:rsidRPr="00B72072">
              <w:rPr>
                <w:rFonts w:ascii="Times New Roman" w:eastAsia="Calibri" w:hAnsi="Times New Roman" w:cs="Times New Roman"/>
                <w:sz w:val="20"/>
                <w:szCs w:val="20"/>
              </w:rPr>
              <w:t>ән</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олимпиадалары</w:t>
            </w:r>
            <w:proofErr w:type="spellEnd"/>
          </w:p>
        </w:tc>
        <w:tc>
          <w:tcPr>
            <w:tcW w:w="495" w:type="pct"/>
          </w:tcPr>
          <w:p w:rsidR="005F55DE" w:rsidRPr="00B72072" w:rsidRDefault="005F55DE"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w:t>
            </w:r>
          </w:p>
        </w:tc>
        <w:tc>
          <w:tcPr>
            <w:tcW w:w="602" w:type="pct"/>
          </w:tcPr>
          <w:p w:rsidR="005F55DE" w:rsidRPr="00B72072" w:rsidRDefault="005F55DE"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6 %</w:t>
            </w:r>
          </w:p>
        </w:tc>
        <w:tc>
          <w:tcPr>
            <w:tcW w:w="602" w:type="pct"/>
          </w:tcPr>
          <w:p w:rsidR="005F55DE" w:rsidRPr="00B72072" w:rsidRDefault="005F55DE"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30%</w:t>
            </w:r>
          </w:p>
        </w:tc>
        <w:tc>
          <w:tcPr>
            <w:tcW w:w="602" w:type="pct"/>
          </w:tcPr>
          <w:p w:rsidR="005F55DE" w:rsidRPr="00B72072" w:rsidRDefault="005F55DE"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40%</w:t>
            </w:r>
          </w:p>
        </w:tc>
        <w:tc>
          <w:tcPr>
            <w:tcW w:w="803" w:type="pct"/>
          </w:tcPr>
          <w:p w:rsidR="005F55DE" w:rsidRPr="00B72072" w:rsidRDefault="005F55DE" w:rsidP="00413A30">
            <w:pPr>
              <w:ind w:left="-109"/>
              <w:rPr>
                <w:sz w:val="20"/>
                <w:szCs w:val="20"/>
              </w:rPr>
            </w:pPr>
            <w:proofErr w:type="spellStart"/>
            <w:r w:rsidRPr="00B72072">
              <w:rPr>
                <w:rFonts w:ascii="Times New Roman" w:eastAsia="Calibri" w:hAnsi="Times New Roman" w:cs="Times New Roman"/>
                <w:sz w:val="20"/>
                <w:szCs w:val="20"/>
              </w:rPr>
              <w:t>Калимоллдина</w:t>
            </w:r>
            <w:proofErr w:type="spellEnd"/>
            <w:r w:rsidRPr="00B72072">
              <w:rPr>
                <w:rFonts w:ascii="Times New Roman" w:eastAsia="Calibri" w:hAnsi="Times New Roman" w:cs="Times New Roman"/>
                <w:sz w:val="20"/>
                <w:szCs w:val="20"/>
              </w:rPr>
              <w:t xml:space="preserve"> Г.К</w:t>
            </w:r>
          </w:p>
        </w:tc>
      </w:tr>
      <w:tr w:rsidR="005706B4" w:rsidRPr="00851137" w:rsidTr="005706B4">
        <w:tc>
          <w:tcPr>
            <w:tcW w:w="252" w:type="pct"/>
          </w:tcPr>
          <w:p w:rsidR="005F55DE" w:rsidRPr="00B72072" w:rsidRDefault="005F55DE"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12</w:t>
            </w:r>
          </w:p>
        </w:tc>
        <w:tc>
          <w:tcPr>
            <w:tcW w:w="1645" w:type="pct"/>
          </w:tcPr>
          <w:p w:rsidR="005F55DE" w:rsidRPr="00B72072" w:rsidRDefault="005F55DE" w:rsidP="00113895">
            <w:pPr>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Зияткерлік</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сайыстар</w:t>
            </w:r>
            <w:proofErr w:type="spellEnd"/>
          </w:p>
        </w:tc>
        <w:tc>
          <w:tcPr>
            <w:tcW w:w="495" w:type="pct"/>
          </w:tcPr>
          <w:p w:rsidR="005F55DE" w:rsidRPr="00B72072" w:rsidRDefault="005F55DE"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w:t>
            </w:r>
          </w:p>
        </w:tc>
        <w:tc>
          <w:tcPr>
            <w:tcW w:w="602" w:type="pct"/>
          </w:tcPr>
          <w:p w:rsidR="005F55DE" w:rsidRPr="00B72072" w:rsidRDefault="005F55DE"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6 %</w:t>
            </w:r>
          </w:p>
        </w:tc>
        <w:tc>
          <w:tcPr>
            <w:tcW w:w="602" w:type="pct"/>
          </w:tcPr>
          <w:p w:rsidR="005F55DE" w:rsidRPr="00B72072" w:rsidRDefault="005F55DE"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30%</w:t>
            </w:r>
          </w:p>
        </w:tc>
        <w:tc>
          <w:tcPr>
            <w:tcW w:w="602" w:type="pct"/>
          </w:tcPr>
          <w:p w:rsidR="005F55DE" w:rsidRPr="00B72072" w:rsidRDefault="005F55DE"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40%</w:t>
            </w:r>
          </w:p>
        </w:tc>
        <w:tc>
          <w:tcPr>
            <w:tcW w:w="803" w:type="pct"/>
          </w:tcPr>
          <w:p w:rsidR="005F55DE" w:rsidRPr="00B72072" w:rsidRDefault="005F55DE" w:rsidP="00413A30">
            <w:pPr>
              <w:ind w:left="-109"/>
              <w:rPr>
                <w:sz w:val="20"/>
                <w:szCs w:val="20"/>
              </w:rPr>
            </w:pPr>
            <w:proofErr w:type="spellStart"/>
            <w:r w:rsidRPr="00B72072">
              <w:rPr>
                <w:rFonts w:ascii="Times New Roman" w:eastAsia="Calibri" w:hAnsi="Times New Roman" w:cs="Times New Roman"/>
                <w:sz w:val="20"/>
                <w:szCs w:val="20"/>
              </w:rPr>
              <w:t>Калимоллдина</w:t>
            </w:r>
            <w:proofErr w:type="spellEnd"/>
            <w:r w:rsidRPr="00B72072">
              <w:rPr>
                <w:rFonts w:ascii="Times New Roman" w:eastAsia="Calibri" w:hAnsi="Times New Roman" w:cs="Times New Roman"/>
                <w:sz w:val="20"/>
                <w:szCs w:val="20"/>
              </w:rPr>
              <w:t xml:space="preserve"> Г.К</w:t>
            </w:r>
          </w:p>
        </w:tc>
      </w:tr>
      <w:tr w:rsidR="005706B4" w:rsidRPr="00851137" w:rsidTr="005706B4">
        <w:tc>
          <w:tcPr>
            <w:tcW w:w="25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13</w:t>
            </w:r>
          </w:p>
        </w:tc>
        <w:tc>
          <w:tcPr>
            <w:tcW w:w="1645"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ҰБТ</w:t>
            </w:r>
          </w:p>
        </w:tc>
        <w:tc>
          <w:tcPr>
            <w:tcW w:w="495"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90-97 %</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90-97%</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92-98%</w:t>
            </w:r>
          </w:p>
        </w:tc>
        <w:tc>
          <w:tcPr>
            <w:tcW w:w="803" w:type="pct"/>
          </w:tcPr>
          <w:p w:rsidR="00234D7D" w:rsidRPr="00B72072" w:rsidRDefault="00234D7D" w:rsidP="00413A30">
            <w:pPr>
              <w:ind w:left="-109"/>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Дюсупова</w:t>
            </w:r>
            <w:proofErr w:type="spellEnd"/>
            <w:r w:rsidRPr="00B72072">
              <w:rPr>
                <w:rFonts w:ascii="Times New Roman" w:eastAsia="Calibri" w:hAnsi="Times New Roman" w:cs="Times New Roman"/>
                <w:sz w:val="20"/>
                <w:szCs w:val="20"/>
              </w:rPr>
              <w:t xml:space="preserve"> Л.</w:t>
            </w:r>
            <w:proofErr w:type="gramStart"/>
            <w:r w:rsidRPr="00B72072">
              <w:rPr>
                <w:rFonts w:ascii="Times New Roman" w:eastAsia="Calibri" w:hAnsi="Times New Roman" w:cs="Times New Roman"/>
                <w:sz w:val="20"/>
                <w:szCs w:val="20"/>
              </w:rPr>
              <w:t>З</w:t>
            </w:r>
            <w:proofErr w:type="gramEnd"/>
            <w:r w:rsidRPr="00B72072">
              <w:rPr>
                <w:rFonts w:ascii="Times New Roman" w:eastAsia="Calibri" w:hAnsi="Times New Roman" w:cs="Times New Roman"/>
                <w:sz w:val="20"/>
                <w:szCs w:val="20"/>
              </w:rPr>
              <w:t xml:space="preserve"> </w:t>
            </w:r>
          </w:p>
        </w:tc>
      </w:tr>
      <w:tr w:rsidR="005706B4" w:rsidRPr="00851137" w:rsidTr="005706B4">
        <w:tc>
          <w:tcPr>
            <w:tcW w:w="25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14</w:t>
            </w:r>
          </w:p>
        </w:tc>
        <w:tc>
          <w:tcPr>
            <w:tcW w:w="1645" w:type="pct"/>
          </w:tcPr>
          <w:p w:rsidR="00234D7D" w:rsidRPr="00B72072" w:rsidRDefault="00234D7D" w:rsidP="00113895">
            <w:pPr>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түрлі</w:t>
            </w:r>
            <w:proofErr w:type="spellEnd"/>
            <w:r w:rsidRPr="00B72072">
              <w:rPr>
                <w:rFonts w:ascii="Times New Roman" w:eastAsia="Calibri" w:hAnsi="Times New Roman" w:cs="Times New Roman"/>
                <w:sz w:val="20"/>
                <w:szCs w:val="20"/>
              </w:rPr>
              <w:t xml:space="preserve"> </w:t>
            </w:r>
            <w:proofErr w:type="spellStart"/>
            <w:proofErr w:type="gramStart"/>
            <w:r w:rsidRPr="00B72072">
              <w:rPr>
                <w:rFonts w:ascii="Times New Roman" w:eastAsia="Calibri" w:hAnsi="Times New Roman" w:cs="Times New Roman"/>
                <w:sz w:val="20"/>
                <w:szCs w:val="20"/>
              </w:rPr>
              <w:t>ба</w:t>
            </w:r>
            <w:proofErr w:type="gramEnd"/>
            <w:r w:rsidRPr="00B72072">
              <w:rPr>
                <w:rFonts w:ascii="Times New Roman" w:eastAsia="Calibri" w:hAnsi="Times New Roman" w:cs="Times New Roman"/>
                <w:sz w:val="20"/>
                <w:szCs w:val="20"/>
              </w:rPr>
              <w:t>ғалау</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құралдарын</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қолдану</w:t>
            </w:r>
            <w:proofErr w:type="spellEnd"/>
          </w:p>
        </w:tc>
        <w:tc>
          <w:tcPr>
            <w:tcW w:w="495"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20%</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50</w:t>
            </w:r>
          </w:p>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w:t>
            </w:r>
          </w:p>
        </w:tc>
        <w:tc>
          <w:tcPr>
            <w:tcW w:w="602" w:type="pct"/>
          </w:tcPr>
          <w:p w:rsidR="00234D7D" w:rsidRPr="00B72072" w:rsidRDefault="00234D7D" w:rsidP="00113895">
            <w:pPr>
              <w:rPr>
                <w:rFonts w:ascii="Times New Roman" w:eastAsia="Calibri" w:hAnsi="Times New Roman" w:cs="Times New Roman"/>
                <w:sz w:val="20"/>
                <w:szCs w:val="20"/>
              </w:rPr>
            </w:pPr>
          </w:p>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90%</w:t>
            </w:r>
          </w:p>
        </w:tc>
        <w:tc>
          <w:tcPr>
            <w:tcW w:w="803" w:type="pct"/>
          </w:tcPr>
          <w:p w:rsidR="00234D7D" w:rsidRPr="00B72072" w:rsidRDefault="00234D7D" w:rsidP="00413A30">
            <w:pPr>
              <w:ind w:left="-109"/>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Абсеитова</w:t>
            </w:r>
            <w:proofErr w:type="spellEnd"/>
            <w:r w:rsidRPr="00B72072">
              <w:rPr>
                <w:rFonts w:ascii="Times New Roman" w:eastAsia="Calibri" w:hAnsi="Times New Roman" w:cs="Times New Roman"/>
                <w:sz w:val="20"/>
                <w:szCs w:val="20"/>
              </w:rPr>
              <w:t xml:space="preserve"> Г.Ж</w:t>
            </w:r>
          </w:p>
        </w:tc>
      </w:tr>
      <w:tr w:rsidR="005706B4" w:rsidRPr="00851137" w:rsidTr="005706B4">
        <w:tc>
          <w:tcPr>
            <w:tcW w:w="25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15</w:t>
            </w:r>
          </w:p>
        </w:tc>
        <w:tc>
          <w:tcPr>
            <w:tcW w:w="1645" w:type="pct"/>
          </w:tcPr>
          <w:p w:rsidR="00234D7D" w:rsidRPr="00B72072" w:rsidRDefault="00234D7D" w:rsidP="00113895">
            <w:pPr>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Баспа</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материалдары</w:t>
            </w:r>
            <w:proofErr w:type="spellEnd"/>
            <w:r w:rsidRPr="00B72072">
              <w:rPr>
                <w:rFonts w:ascii="Times New Roman" w:eastAsia="Calibri" w:hAnsi="Times New Roman" w:cs="Times New Roman"/>
                <w:sz w:val="20"/>
                <w:szCs w:val="20"/>
              </w:rPr>
              <w:t xml:space="preserve"> </w:t>
            </w:r>
          </w:p>
        </w:tc>
        <w:tc>
          <w:tcPr>
            <w:tcW w:w="495"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10%</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50%</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80%</w:t>
            </w:r>
          </w:p>
        </w:tc>
        <w:tc>
          <w:tcPr>
            <w:tcW w:w="803" w:type="pct"/>
          </w:tcPr>
          <w:p w:rsidR="00234D7D" w:rsidRPr="00B72072" w:rsidRDefault="00234D7D" w:rsidP="00413A30">
            <w:pPr>
              <w:ind w:left="-109"/>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Чекетаева</w:t>
            </w:r>
            <w:proofErr w:type="spellEnd"/>
            <w:r w:rsidRPr="00B72072">
              <w:rPr>
                <w:rFonts w:ascii="Times New Roman" w:eastAsia="Calibri" w:hAnsi="Times New Roman" w:cs="Times New Roman"/>
                <w:sz w:val="20"/>
                <w:szCs w:val="20"/>
              </w:rPr>
              <w:t xml:space="preserve"> Р.С</w:t>
            </w:r>
          </w:p>
        </w:tc>
      </w:tr>
      <w:tr w:rsidR="005706B4" w:rsidRPr="00851137" w:rsidTr="005706B4">
        <w:tc>
          <w:tcPr>
            <w:tcW w:w="25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16</w:t>
            </w:r>
          </w:p>
        </w:tc>
        <w:tc>
          <w:tcPr>
            <w:tcW w:w="1645" w:type="pct"/>
          </w:tcPr>
          <w:p w:rsidR="00234D7D" w:rsidRPr="00B72072" w:rsidRDefault="00234D7D" w:rsidP="00113895">
            <w:pPr>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Lesson</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Study</w:t>
            </w:r>
            <w:proofErr w:type="spellEnd"/>
            <w:r w:rsidRPr="00B72072">
              <w:rPr>
                <w:rFonts w:ascii="Times New Roman" w:eastAsia="Calibri" w:hAnsi="Times New Roman" w:cs="Times New Roman"/>
                <w:sz w:val="20"/>
                <w:szCs w:val="20"/>
              </w:rPr>
              <w:t xml:space="preserve"> </w:t>
            </w:r>
          </w:p>
        </w:tc>
        <w:tc>
          <w:tcPr>
            <w:tcW w:w="495"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5%</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30%</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50%</w:t>
            </w:r>
          </w:p>
        </w:tc>
        <w:tc>
          <w:tcPr>
            <w:tcW w:w="803" w:type="pct"/>
          </w:tcPr>
          <w:p w:rsidR="00234D7D" w:rsidRPr="00B72072" w:rsidRDefault="00234D7D" w:rsidP="00413A30">
            <w:pPr>
              <w:ind w:left="-109"/>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Муртазалинова</w:t>
            </w:r>
            <w:proofErr w:type="spellEnd"/>
            <w:proofErr w:type="gramStart"/>
            <w:r w:rsidRPr="00B72072">
              <w:rPr>
                <w:rFonts w:ascii="Times New Roman" w:eastAsia="Calibri" w:hAnsi="Times New Roman" w:cs="Times New Roman"/>
                <w:sz w:val="20"/>
                <w:szCs w:val="20"/>
              </w:rPr>
              <w:t xml:space="preserve"> А</w:t>
            </w:r>
            <w:proofErr w:type="gramEnd"/>
          </w:p>
        </w:tc>
      </w:tr>
      <w:tr w:rsidR="005706B4" w:rsidRPr="00851137" w:rsidTr="005706B4">
        <w:tc>
          <w:tcPr>
            <w:tcW w:w="25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17</w:t>
            </w:r>
          </w:p>
        </w:tc>
        <w:tc>
          <w:tcPr>
            <w:tcW w:w="1645"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 xml:space="preserve">CLIL </w:t>
            </w:r>
            <w:proofErr w:type="spellStart"/>
            <w:proofErr w:type="gramStart"/>
            <w:r w:rsidRPr="00B72072">
              <w:rPr>
                <w:rFonts w:ascii="Times New Roman" w:eastAsia="Calibri" w:hAnsi="Times New Roman" w:cs="Times New Roman"/>
                <w:sz w:val="20"/>
                <w:szCs w:val="20"/>
              </w:rPr>
              <w:t>п</w:t>
            </w:r>
            <w:proofErr w:type="gramEnd"/>
            <w:r w:rsidRPr="00B72072">
              <w:rPr>
                <w:rFonts w:ascii="Times New Roman" w:eastAsia="Calibri" w:hAnsi="Times New Roman" w:cs="Times New Roman"/>
                <w:sz w:val="20"/>
                <w:szCs w:val="20"/>
              </w:rPr>
              <w:t>әндік-тілдік</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оқыту</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әдістемесін</w:t>
            </w:r>
            <w:proofErr w:type="spellEnd"/>
            <w:r w:rsidRPr="00B72072">
              <w:rPr>
                <w:rFonts w:ascii="Times New Roman" w:eastAsia="Calibri" w:hAnsi="Times New Roman" w:cs="Times New Roman"/>
                <w:sz w:val="20"/>
                <w:szCs w:val="20"/>
              </w:rPr>
              <w:t xml:space="preserve"> </w:t>
            </w:r>
            <w:proofErr w:type="spellStart"/>
            <w:r w:rsidRPr="00B72072">
              <w:rPr>
                <w:rFonts w:ascii="Times New Roman" w:eastAsia="Calibri" w:hAnsi="Times New Roman" w:cs="Times New Roman"/>
                <w:sz w:val="20"/>
                <w:szCs w:val="20"/>
              </w:rPr>
              <w:t>зерттеу</w:t>
            </w:r>
            <w:proofErr w:type="spellEnd"/>
          </w:p>
        </w:tc>
        <w:tc>
          <w:tcPr>
            <w:tcW w:w="495"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1%</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10-20%</w:t>
            </w:r>
          </w:p>
        </w:tc>
        <w:tc>
          <w:tcPr>
            <w:tcW w:w="602" w:type="pct"/>
          </w:tcPr>
          <w:p w:rsidR="00234D7D" w:rsidRPr="00B72072" w:rsidRDefault="00234D7D" w:rsidP="00113895">
            <w:pPr>
              <w:rPr>
                <w:rFonts w:ascii="Times New Roman" w:eastAsia="Calibri" w:hAnsi="Times New Roman" w:cs="Times New Roman"/>
                <w:sz w:val="20"/>
                <w:szCs w:val="20"/>
              </w:rPr>
            </w:pPr>
            <w:r w:rsidRPr="00B72072">
              <w:rPr>
                <w:rFonts w:ascii="Times New Roman" w:eastAsia="Calibri" w:hAnsi="Times New Roman" w:cs="Times New Roman"/>
                <w:sz w:val="20"/>
                <w:szCs w:val="20"/>
              </w:rPr>
              <w:t>30%</w:t>
            </w:r>
          </w:p>
        </w:tc>
        <w:tc>
          <w:tcPr>
            <w:tcW w:w="803" w:type="pct"/>
          </w:tcPr>
          <w:p w:rsidR="00234D7D" w:rsidRPr="00B72072" w:rsidRDefault="00234D7D" w:rsidP="00413A30">
            <w:pPr>
              <w:ind w:left="-109"/>
              <w:rPr>
                <w:rFonts w:ascii="Times New Roman" w:eastAsia="Calibri" w:hAnsi="Times New Roman" w:cs="Times New Roman"/>
                <w:sz w:val="20"/>
                <w:szCs w:val="20"/>
              </w:rPr>
            </w:pPr>
            <w:proofErr w:type="spellStart"/>
            <w:r w:rsidRPr="00B72072">
              <w:rPr>
                <w:rFonts w:ascii="Times New Roman" w:eastAsia="Calibri" w:hAnsi="Times New Roman" w:cs="Times New Roman"/>
                <w:sz w:val="20"/>
                <w:szCs w:val="20"/>
              </w:rPr>
              <w:t>Дюсупова</w:t>
            </w:r>
            <w:proofErr w:type="spellEnd"/>
            <w:r w:rsidRPr="00B72072">
              <w:rPr>
                <w:rFonts w:ascii="Times New Roman" w:eastAsia="Calibri" w:hAnsi="Times New Roman" w:cs="Times New Roman"/>
                <w:sz w:val="20"/>
                <w:szCs w:val="20"/>
              </w:rPr>
              <w:t xml:space="preserve"> Л.С</w:t>
            </w:r>
          </w:p>
        </w:tc>
      </w:tr>
    </w:tbl>
    <w:p w:rsidR="00234D7D" w:rsidRPr="000D28F9" w:rsidRDefault="00234D7D" w:rsidP="00BF2249">
      <w:pPr>
        <w:pStyle w:val="a6"/>
        <w:tabs>
          <w:tab w:val="left" w:pos="851"/>
        </w:tabs>
        <w:ind w:firstLine="567"/>
        <w:jc w:val="both"/>
        <w:rPr>
          <w:rFonts w:ascii="Times New Roman" w:hAnsi="Times New Roman" w:cs="Times New Roman"/>
          <w:b/>
          <w:bCs/>
          <w:sz w:val="24"/>
          <w:szCs w:val="24"/>
          <w:lang w:val="kk-KZ"/>
        </w:rPr>
      </w:pPr>
      <w:r w:rsidRPr="000D28F9">
        <w:rPr>
          <w:rFonts w:ascii="Times New Roman" w:hAnsi="Times New Roman" w:cs="Times New Roman"/>
          <w:b/>
          <w:bCs/>
          <w:sz w:val="24"/>
          <w:szCs w:val="24"/>
          <w:lang w:val="kk-KZ"/>
        </w:rPr>
        <w:t xml:space="preserve">ТЭЖ әдістемелік негізі және қолданылған психологиялық, педагогикалық мониторинг әдіс-тәсілдері. </w:t>
      </w:r>
    </w:p>
    <w:p w:rsidR="00234D7D" w:rsidRPr="000D28F9" w:rsidRDefault="00234D7D" w:rsidP="00234D7D">
      <w:pPr>
        <w:pStyle w:val="a6"/>
        <w:tabs>
          <w:tab w:val="left" w:pos="851"/>
        </w:tabs>
        <w:ind w:firstLine="709"/>
        <w:jc w:val="both"/>
        <w:rPr>
          <w:rFonts w:ascii="Times New Roman" w:hAnsi="Times New Roman"/>
          <w:sz w:val="24"/>
          <w:szCs w:val="24"/>
          <w:lang w:val="kk-KZ"/>
        </w:rPr>
      </w:pPr>
      <w:r w:rsidRPr="000D28F9">
        <w:rPr>
          <w:rFonts w:ascii="Times New Roman" w:hAnsi="Times New Roman"/>
          <w:bCs/>
          <w:i/>
          <w:iCs/>
          <w:sz w:val="24"/>
          <w:szCs w:val="24"/>
          <w:lang w:val="kk-KZ"/>
        </w:rPr>
        <w:t>1.Педагогикалық диагностика әдістері:</w:t>
      </w:r>
      <w:r w:rsidRPr="000D28F9">
        <w:rPr>
          <w:rFonts w:ascii="Times New Roman" w:hAnsi="Times New Roman"/>
          <w:bCs/>
          <w:sz w:val="24"/>
          <w:szCs w:val="24"/>
          <w:lang w:val="kk-KZ"/>
        </w:rPr>
        <w:t>байқау; сау</w:t>
      </w:r>
      <w:r w:rsidR="009E049F" w:rsidRPr="000D28F9">
        <w:rPr>
          <w:rFonts w:ascii="Times New Roman" w:hAnsi="Times New Roman"/>
          <w:bCs/>
          <w:sz w:val="24"/>
          <w:szCs w:val="24"/>
          <w:lang w:val="kk-KZ"/>
        </w:rPr>
        <w:t>а</w:t>
      </w:r>
      <w:r w:rsidRPr="000D28F9">
        <w:rPr>
          <w:rFonts w:ascii="Times New Roman" w:hAnsi="Times New Roman"/>
          <w:bCs/>
          <w:sz w:val="24"/>
          <w:szCs w:val="24"/>
          <w:lang w:val="kk-KZ"/>
        </w:rPr>
        <w:t>лнамалық әдістер;қызмет өнімдерін талдау және т.б.</w:t>
      </w:r>
    </w:p>
    <w:p w:rsidR="00234D7D" w:rsidRPr="000D28F9" w:rsidRDefault="00234D7D" w:rsidP="00234D7D">
      <w:pPr>
        <w:pStyle w:val="a6"/>
        <w:tabs>
          <w:tab w:val="left" w:pos="851"/>
        </w:tabs>
        <w:ind w:firstLine="709"/>
        <w:jc w:val="both"/>
        <w:rPr>
          <w:rFonts w:ascii="Times New Roman" w:hAnsi="Times New Roman"/>
          <w:sz w:val="24"/>
          <w:szCs w:val="24"/>
          <w:lang w:val="kk-KZ"/>
        </w:rPr>
      </w:pPr>
      <w:r w:rsidRPr="000D28F9">
        <w:rPr>
          <w:rFonts w:ascii="Times New Roman" w:hAnsi="Times New Roman"/>
          <w:bCs/>
          <w:i/>
          <w:iCs/>
          <w:sz w:val="24"/>
          <w:szCs w:val="24"/>
          <w:lang w:val="kk-KZ"/>
        </w:rPr>
        <w:t>2. Психологиялық диагностика әдістері</w:t>
      </w:r>
      <w:r w:rsidRPr="000D28F9">
        <w:rPr>
          <w:rFonts w:ascii="Times New Roman" w:hAnsi="Times New Roman"/>
          <w:bCs/>
          <w:sz w:val="24"/>
          <w:szCs w:val="24"/>
          <w:lang w:val="kk-KZ"/>
        </w:rPr>
        <w:t>: стандартталған тесттер;саулнамалық әдістер; жобалық әдістер және т.б.</w:t>
      </w:r>
    </w:p>
    <w:p w:rsidR="00234D7D" w:rsidRPr="00BF2249" w:rsidRDefault="00234D7D" w:rsidP="00BF2249">
      <w:pPr>
        <w:pStyle w:val="a6"/>
        <w:tabs>
          <w:tab w:val="left" w:pos="851"/>
        </w:tabs>
        <w:ind w:firstLine="709"/>
        <w:jc w:val="both"/>
        <w:rPr>
          <w:rFonts w:ascii="Times New Roman" w:hAnsi="Times New Roman"/>
          <w:sz w:val="24"/>
          <w:szCs w:val="24"/>
          <w:lang w:val="kk-KZ"/>
        </w:rPr>
      </w:pPr>
      <w:r w:rsidRPr="000D28F9">
        <w:rPr>
          <w:rFonts w:ascii="Times New Roman" w:hAnsi="Times New Roman"/>
          <w:bCs/>
          <w:i/>
          <w:iCs/>
          <w:sz w:val="24"/>
          <w:szCs w:val="24"/>
          <w:lang w:val="kk-KZ"/>
        </w:rPr>
        <w:t>3. Зерттеу әдістері:</w:t>
      </w:r>
      <w:r w:rsidR="00BF2249">
        <w:rPr>
          <w:rFonts w:ascii="Times New Roman" w:hAnsi="Times New Roman"/>
          <w:bCs/>
          <w:i/>
          <w:iCs/>
          <w:sz w:val="24"/>
          <w:szCs w:val="24"/>
          <w:lang w:val="kk-KZ"/>
        </w:rPr>
        <w:t xml:space="preserve"> </w:t>
      </w:r>
      <w:r w:rsidRPr="000D28F9">
        <w:rPr>
          <w:rFonts w:ascii="Times New Roman" w:hAnsi="Times New Roman"/>
          <w:bCs/>
          <w:sz w:val="24"/>
          <w:szCs w:val="24"/>
          <w:lang w:val="kk-KZ"/>
        </w:rPr>
        <w:t>салыстыру; талдау;</w:t>
      </w:r>
      <w:r w:rsidR="009E049F" w:rsidRPr="000D28F9">
        <w:rPr>
          <w:rFonts w:ascii="Times New Roman" w:hAnsi="Times New Roman"/>
          <w:bCs/>
          <w:sz w:val="24"/>
          <w:szCs w:val="24"/>
          <w:lang w:val="kk-KZ"/>
        </w:rPr>
        <w:t xml:space="preserve"> </w:t>
      </w:r>
      <w:r w:rsidRPr="000D28F9">
        <w:rPr>
          <w:rFonts w:ascii="Times New Roman" w:hAnsi="Times New Roman"/>
          <w:bCs/>
          <w:sz w:val="24"/>
          <w:szCs w:val="24"/>
          <w:lang w:val="kk-KZ"/>
        </w:rPr>
        <w:t>синтез;</w:t>
      </w:r>
      <w:r w:rsidR="009E049F" w:rsidRPr="000D28F9">
        <w:rPr>
          <w:rFonts w:ascii="Times New Roman" w:hAnsi="Times New Roman"/>
          <w:bCs/>
          <w:sz w:val="24"/>
          <w:szCs w:val="24"/>
          <w:lang w:val="kk-KZ"/>
        </w:rPr>
        <w:t xml:space="preserve"> </w:t>
      </w:r>
      <w:r w:rsidRPr="000D28F9">
        <w:rPr>
          <w:rFonts w:ascii="Times New Roman" w:hAnsi="Times New Roman"/>
          <w:bCs/>
          <w:sz w:val="24"/>
          <w:szCs w:val="24"/>
          <w:lang w:val="kk-KZ"/>
        </w:rPr>
        <w:t>өлшеу;</w:t>
      </w:r>
      <w:r w:rsidR="009E049F" w:rsidRPr="000D28F9">
        <w:rPr>
          <w:rFonts w:ascii="Times New Roman" w:hAnsi="Times New Roman"/>
          <w:bCs/>
          <w:sz w:val="24"/>
          <w:szCs w:val="24"/>
          <w:lang w:val="kk-KZ"/>
        </w:rPr>
        <w:t xml:space="preserve"> </w:t>
      </w:r>
      <w:r w:rsidRPr="000D28F9">
        <w:rPr>
          <w:rFonts w:ascii="Times New Roman" w:hAnsi="Times New Roman"/>
          <w:bCs/>
          <w:sz w:val="24"/>
          <w:szCs w:val="24"/>
          <w:lang w:val="kk-KZ"/>
        </w:rPr>
        <w:t>эксперимент;</w:t>
      </w:r>
      <w:r w:rsidR="00BF2249">
        <w:rPr>
          <w:rFonts w:ascii="Times New Roman" w:hAnsi="Times New Roman"/>
          <w:sz w:val="24"/>
          <w:szCs w:val="24"/>
          <w:lang w:val="kk-KZ"/>
        </w:rPr>
        <w:t xml:space="preserve"> </w:t>
      </w:r>
      <w:r w:rsidRPr="000D28F9">
        <w:rPr>
          <w:rFonts w:ascii="Times New Roman" w:hAnsi="Times New Roman"/>
          <w:bCs/>
          <w:sz w:val="24"/>
          <w:szCs w:val="24"/>
          <w:lang w:val="kk-KZ"/>
        </w:rPr>
        <w:t>байқау т.б.</w:t>
      </w:r>
    </w:p>
    <w:p w:rsidR="004D1623" w:rsidRPr="00BF2249" w:rsidRDefault="00234D7D" w:rsidP="00BF2249">
      <w:pPr>
        <w:spacing w:after="0" w:line="240" w:lineRule="auto"/>
        <w:ind w:firstLine="709"/>
        <w:jc w:val="both"/>
        <w:rPr>
          <w:rFonts w:ascii="Times New Roman" w:eastAsia="Times New Roman" w:hAnsi="Times New Roman"/>
          <w:sz w:val="24"/>
          <w:szCs w:val="24"/>
          <w:lang w:val="kk-KZ"/>
        </w:rPr>
      </w:pPr>
      <w:r w:rsidRPr="000D28F9">
        <w:rPr>
          <w:rFonts w:ascii="Times New Roman" w:hAnsi="Times New Roman"/>
          <w:sz w:val="24"/>
          <w:szCs w:val="24"/>
          <w:lang w:val="kk-KZ"/>
        </w:rPr>
        <w:t xml:space="preserve">Педагогикалық квалиметрия құралдары арқылы мектептегі мұғалімдер, оқушылармен жұмыстың сапасын өлшеу, сапаны бағалау жүргізілді. Мониторинг функциялары негізінде жұмыстың нәтижесі бақыланады, нәтижелер жүйелі түрде тексеріліп, түзету жұмыстары жасалынады және күтілетін нәтижелер анықталады. Қ.Нұрғалиев атындағы №43 мектеп-гимназия ТЭЖ жұмыста мониторингтің ағымдағы  (жедел/оперативный, экспресс-мониторинг) және аралық  (кезеңдік, тақырыптық) формалары қолданылады. Мониторинг жүргізудің әдіс-тәсілдері төмендегідей: </w:t>
      </w:r>
      <w:r w:rsidRPr="000D28F9">
        <w:rPr>
          <w:rFonts w:ascii="Times New Roman" w:eastAsia="Times New Roman" w:hAnsi="Times New Roman"/>
          <w:sz w:val="24"/>
          <w:szCs w:val="24"/>
          <w:lang w:val="kk-KZ"/>
        </w:rPr>
        <w:t>мектеп ұжымы туралы педагогикалық, психологиялық, әлеуметтік  ақпараттар, мәліме</w:t>
      </w:r>
      <w:r w:rsidR="00BF2249">
        <w:rPr>
          <w:rFonts w:ascii="Times New Roman" w:eastAsia="Times New Roman" w:hAnsi="Times New Roman"/>
          <w:sz w:val="24"/>
          <w:szCs w:val="24"/>
          <w:lang w:val="kk-KZ"/>
        </w:rPr>
        <w:t>ттер  жинақтау, талдау, бағалау,</w:t>
      </w:r>
      <w:r w:rsidRPr="000D28F9">
        <w:rPr>
          <w:rFonts w:ascii="Times New Roman" w:eastAsia="Times New Roman" w:hAnsi="Times New Roman"/>
          <w:sz w:val="24"/>
          <w:szCs w:val="24"/>
          <w:lang w:val="kk-KZ"/>
        </w:rPr>
        <w:t xml:space="preserve"> бақылау</w:t>
      </w:r>
      <w:r w:rsidR="00BF2249">
        <w:rPr>
          <w:rFonts w:ascii="Times New Roman" w:eastAsia="Times New Roman" w:hAnsi="Times New Roman"/>
          <w:sz w:val="24"/>
          <w:szCs w:val="24"/>
          <w:lang w:val="kk-KZ" w:bidi="en-US"/>
        </w:rPr>
        <w:t>, сауалнама,</w:t>
      </w:r>
      <w:r w:rsidRPr="000D28F9">
        <w:rPr>
          <w:rFonts w:ascii="Times New Roman" w:eastAsia="Times New Roman" w:hAnsi="Times New Roman"/>
          <w:sz w:val="24"/>
          <w:szCs w:val="24"/>
          <w:lang w:val="kk-KZ" w:bidi="en-US"/>
        </w:rPr>
        <w:t xml:space="preserve"> </w:t>
      </w:r>
      <w:r w:rsidR="00BF2249">
        <w:rPr>
          <w:rFonts w:ascii="Times New Roman" w:eastAsia="Times New Roman" w:hAnsi="Times New Roman"/>
          <w:sz w:val="24"/>
          <w:szCs w:val="24"/>
          <w:lang w:val="kk-KZ"/>
        </w:rPr>
        <w:t xml:space="preserve"> психодиагностика, социометрия,  әңгімелесу, тестілеу,</w:t>
      </w:r>
      <w:r w:rsidRPr="000D28F9">
        <w:rPr>
          <w:rFonts w:ascii="Times New Roman" w:eastAsia="Times New Roman" w:hAnsi="Times New Roman"/>
          <w:sz w:val="24"/>
          <w:szCs w:val="24"/>
          <w:lang w:val="kk-KZ"/>
        </w:rPr>
        <w:t xml:space="preserve"> кері байланыс, рефлексия</w:t>
      </w:r>
      <w:r w:rsidRPr="000D28F9">
        <w:rPr>
          <w:rFonts w:ascii="Times New Roman" w:hAnsi="Times New Roman"/>
          <w:sz w:val="24"/>
          <w:szCs w:val="24"/>
          <w:lang w:val="kk-KZ"/>
        </w:rPr>
        <w:t xml:space="preserve">  сынды жұмыс түрлері жүргілді. </w:t>
      </w:r>
      <w:r w:rsidRPr="000D28F9">
        <w:rPr>
          <w:rFonts w:ascii="Times New Roman" w:eastAsia="Times New Roman" w:hAnsi="Times New Roman"/>
          <w:sz w:val="24"/>
          <w:szCs w:val="24"/>
          <w:lang w:val="kk-KZ"/>
        </w:rPr>
        <w:t>Алынған нәтижелер талданып, қорытынды</w:t>
      </w:r>
      <w:r w:rsidR="00BF2249">
        <w:rPr>
          <w:rFonts w:ascii="Times New Roman" w:eastAsia="Times New Roman" w:hAnsi="Times New Roman"/>
          <w:sz w:val="24"/>
          <w:szCs w:val="24"/>
          <w:lang w:val="kk-KZ"/>
        </w:rPr>
        <w:t xml:space="preserve">сымен жұмыс жүйелі жүргізіледі. </w:t>
      </w:r>
      <w:r w:rsidR="004D1623" w:rsidRPr="00DC08DF">
        <w:rPr>
          <w:rFonts w:ascii="Times New Roman" w:hAnsi="Times New Roman" w:cs="Times New Roman"/>
          <w:bCs/>
          <w:sz w:val="24"/>
          <w:szCs w:val="24"/>
          <w:lang w:val="kk-KZ"/>
        </w:rPr>
        <w:t xml:space="preserve">ТЭЖ </w:t>
      </w:r>
      <w:r w:rsidR="000D28F9" w:rsidRPr="00DC08DF">
        <w:rPr>
          <w:rFonts w:ascii="Times New Roman" w:hAnsi="Times New Roman" w:cs="Times New Roman"/>
          <w:bCs/>
          <w:sz w:val="24"/>
          <w:szCs w:val="24"/>
          <w:lang w:val="kk-KZ"/>
        </w:rPr>
        <w:t xml:space="preserve">барысындағы </w:t>
      </w:r>
      <w:r w:rsidR="004D1623" w:rsidRPr="00DC08DF">
        <w:rPr>
          <w:rFonts w:ascii="Times New Roman" w:hAnsi="Times New Roman" w:cs="Times New Roman"/>
          <w:bCs/>
          <w:sz w:val="24"/>
          <w:szCs w:val="24"/>
          <w:lang w:val="kk-KZ"/>
        </w:rPr>
        <w:t>мектеп-</w:t>
      </w:r>
      <w:r w:rsidR="000D28F9" w:rsidRPr="00DC08DF">
        <w:rPr>
          <w:rFonts w:ascii="Times New Roman" w:hAnsi="Times New Roman" w:cs="Times New Roman"/>
          <w:bCs/>
          <w:sz w:val="24"/>
          <w:szCs w:val="24"/>
          <w:lang w:val="kk-KZ"/>
        </w:rPr>
        <w:t>лицейінің</w:t>
      </w:r>
      <w:r w:rsidR="004D1623" w:rsidRPr="00DC08DF">
        <w:rPr>
          <w:rFonts w:ascii="Times New Roman" w:hAnsi="Times New Roman" w:cs="Times New Roman"/>
          <w:bCs/>
          <w:sz w:val="24"/>
          <w:szCs w:val="24"/>
          <w:lang w:val="kk-KZ"/>
        </w:rPr>
        <w:t xml:space="preserve"> білім </w:t>
      </w:r>
      <w:r w:rsidR="00BF2249">
        <w:rPr>
          <w:rFonts w:ascii="Times New Roman" w:hAnsi="Times New Roman" w:cs="Times New Roman"/>
          <w:bCs/>
          <w:sz w:val="24"/>
          <w:szCs w:val="24"/>
          <w:lang w:val="kk-KZ"/>
        </w:rPr>
        <w:t>сапасына жасалған талдау жұмысына тоқталсақ:</w:t>
      </w:r>
    </w:p>
    <w:p w:rsidR="00727EE9" w:rsidRPr="00BF2249" w:rsidRDefault="000D28F9" w:rsidP="00BF2249">
      <w:pPr>
        <w:spacing w:after="0" w:line="240" w:lineRule="auto"/>
        <w:contextualSpacing/>
        <w:jc w:val="cente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Кесте 1. </w:t>
      </w:r>
      <w:r w:rsidR="004D1623" w:rsidRPr="000D28F9">
        <w:rPr>
          <w:rFonts w:ascii="Times New Roman" w:eastAsia="Calibri" w:hAnsi="Times New Roman" w:cs="Times New Roman"/>
          <w:b/>
          <w:sz w:val="24"/>
          <w:szCs w:val="24"/>
          <w:lang w:val="kk-KZ"/>
        </w:rPr>
        <w:t>201</w:t>
      </w:r>
      <w:r w:rsidR="009E049F" w:rsidRPr="000D28F9">
        <w:rPr>
          <w:rFonts w:ascii="Times New Roman" w:eastAsia="Calibri" w:hAnsi="Times New Roman" w:cs="Times New Roman"/>
          <w:b/>
          <w:sz w:val="24"/>
          <w:szCs w:val="24"/>
          <w:lang w:val="kk-KZ"/>
        </w:rPr>
        <w:t>4</w:t>
      </w:r>
      <w:r w:rsidR="004D1623" w:rsidRPr="000D28F9">
        <w:rPr>
          <w:rFonts w:ascii="Times New Roman" w:eastAsia="Calibri" w:hAnsi="Times New Roman" w:cs="Times New Roman"/>
          <w:b/>
          <w:sz w:val="24"/>
          <w:szCs w:val="24"/>
          <w:lang w:val="kk-KZ"/>
        </w:rPr>
        <w:t>-201</w:t>
      </w:r>
      <w:r w:rsidR="009E049F" w:rsidRPr="000D28F9">
        <w:rPr>
          <w:rFonts w:ascii="Times New Roman" w:eastAsia="Calibri" w:hAnsi="Times New Roman" w:cs="Times New Roman"/>
          <w:b/>
          <w:sz w:val="24"/>
          <w:szCs w:val="24"/>
          <w:lang w:val="kk-KZ"/>
        </w:rPr>
        <w:t>8</w:t>
      </w:r>
      <w:r w:rsidR="004D1623" w:rsidRPr="000D28F9">
        <w:rPr>
          <w:rFonts w:ascii="Times New Roman" w:eastAsia="Calibri" w:hAnsi="Times New Roman" w:cs="Times New Roman"/>
          <w:b/>
          <w:sz w:val="24"/>
          <w:szCs w:val="24"/>
          <w:lang w:val="kk-KZ"/>
        </w:rPr>
        <w:t xml:space="preserve"> оқу жылдарындағы оқушылардың білім сапасы мен үлгерімінің салыстырмалы мониторингісі</w:t>
      </w:r>
    </w:p>
    <w:tbl>
      <w:tblPr>
        <w:tblStyle w:val="a8"/>
        <w:tblW w:w="0" w:type="auto"/>
        <w:tblLook w:val="04A0" w:firstRow="1" w:lastRow="0" w:firstColumn="1" w:lastColumn="0" w:noHBand="0" w:noVBand="1"/>
      </w:tblPr>
      <w:tblGrid>
        <w:gridCol w:w="875"/>
        <w:gridCol w:w="577"/>
        <w:gridCol w:w="577"/>
        <w:gridCol w:w="577"/>
        <w:gridCol w:w="578"/>
        <w:gridCol w:w="579"/>
        <w:gridCol w:w="579"/>
        <w:gridCol w:w="579"/>
        <w:gridCol w:w="579"/>
        <w:gridCol w:w="579"/>
        <w:gridCol w:w="579"/>
        <w:gridCol w:w="580"/>
        <w:gridCol w:w="580"/>
        <w:gridCol w:w="580"/>
        <w:gridCol w:w="580"/>
        <w:gridCol w:w="580"/>
        <w:gridCol w:w="580"/>
      </w:tblGrid>
      <w:tr w:rsidR="00BB1977" w:rsidRPr="00265368" w:rsidTr="00D32301">
        <w:tc>
          <w:tcPr>
            <w:tcW w:w="875" w:type="dxa"/>
          </w:tcPr>
          <w:p w:rsidR="00BB1977" w:rsidRPr="00BB1977" w:rsidRDefault="00BB1977" w:rsidP="00D32301">
            <w:pPr>
              <w:rPr>
                <w:rFonts w:ascii="Times New Roman" w:hAnsi="Times New Roman" w:cs="Times New Roman"/>
                <w:sz w:val="24"/>
                <w:szCs w:val="24"/>
                <w:lang w:val="kk-KZ"/>
              </w:rPr>
            </w:pPr>
            <w:r w:rsidRPr="00BB1977">
              <w:rPr>
                <w:rFonts w:ascii="Times New Roman" w:hAnsi="Times New Roman" w:cs="Times New Roman"/>
                <w:sz w:val="24"/>
                <w:szCs w:val="24"/>
                <w:lang w:val="kk-KZ"/>
              </w:rPr>
              <w:t>Буын</w:t>
            </w:r>
          </w:p>
        </w:tc>
        <w:tc>
          <w:tcPr>
            <w:tcW w:w="2309" w:type="dxa"/>
            <w:gridSpan w:val="4"/>
          </w:tcPr>
          <w:p w:rsidR="00BB1977" w:rsidRPr="00B72072" w:rsidRDefault="00BB1977" w:rsidP="00D32301">
            <w:pPr>
              <w:spacing w:line="360" w:lineRule="auto"/>
              <w:jc w:val="center"/>
              <w:rPr>
                <w:rFonts w:ascii="Times New Roman" w:eastAsia="Calibri" w:hAnsi="Times New Roman" w:cs="Times New Roman"/>
                <w:b/>
                <w:sz w:val="20"/>
                <w:szCs w:val="20"/>
                <w:lang w:val="kk-KZ"/>
              </w:rPr>
            </w:pPr>
            <w:r w:rsidRPr="00B72072">
              <w:rPr>
                <w:rFonts w:ascii="Times New Roman" w:eastAsia="Calibri" w:hAnsi="Times New Roman" w:cs="Times New Roman"/>
                <w:b/>
                <w:sz w:val="20"/>
                <w:szCs w:val="20"/>
                <w:lang w:val="kk-KZ"/>
              </w:rPr>
              <w:t>2014-2015 оқу жылы</w:t>
            </w:r>
          </w:p>
        </w:tc>
        <w:tc>
          <w:tcPr>
            <w:tcW w:w="2316" w:type="dxa"/>
            <w:gridSpan w:val="4"/>
          </w:tcPr>
          <w:p w:rsidR="00BB1977" w:rsidRPr="00265368" w:rsidRDefault="00BB1977" w:rsidP="00D32301">
            <w:pPr>
              <w:rPr>
                <w:rFonts w:ascii="Times New Roman" w:hAnsi="Times New Roman" w:cs="Times New Roman"/>
                <w:sz w:val="28"/>
                <w:szCs w:val="28"/>
                <w:lang w:val="kk-KZ"/>
              </w:rPr>
            </w:pPr>
            <w:r w:rsidRPr="00B72072">
              <w:rPr>
                <w:rFonts w:ascii="Times New Roman" w:eastAsia="Calibri" w:hAnsi="Times New Roman" w:cs="Times New Roman"/>
                <w:b/>
                <w:sz w:val="20"/>
                <w:szCs w:val="20"/>
                <w:lang w:val="kk-KZ"/>
              </w:rPr>
              <w:t>2015-2016 оқу жылы</w:t>
            </w:r>
          </w:p>
        </w:tc>
        <w:tc>
          <w:tcPr>
            <w:tcW w:w="2318" w:type="dxa"/>
            <w:gridSpan w:val="4"/>
          </w:tcPr>
          <w:p w:rsidR="00BB1977" w:rsidRPr="00BB1977" w:rsidRDefault="00BB1977" w:rsidP="00D32301">
            <w:pPr>
              <w:rPr>
                <w:rFonts w:ascii="Times New Roman" w:hAnsi="Times New Roman" w:cs="Times New Roman"/>
                <w:b/>
                <w:sz w:val="20"/>
                <w:szCs w:val="20"/>
                <w:lang w:val="en-US"/>
              </w:rPr>
            </w:pPr>
            <w:r w:rsidRPr="00BB1977">
              <w:rPr>
                <w:rFonts w:ascii="Times New Roman" w:hAnsi="Times New Roman" w:cs="Times New Roman"/>
                <w:b/>
                <w:sz w:val="20"/>
                <w:szCs w:val="20"/>
                <w:lang w:val="en-US"/>
              </w:rPr>
              <w:t>2016-2017</w:t>
            </w:r>
            <w:r w:rsidRPr="00BB1977">
              <w:rPr>
                <w:rFonts w:ascii="Times New Roman" w:eastAsia="Calibri" w:hAnsi="Times New Roman" w:cs="Times New Roman"/>
                <w:b/>
                <w:sz w:val="20"/>
                <w:szCs w:val="20"/>
                <w:lang w:val="kk-KZ"/>
              </w:rPr>
              <w:t xml:space="preserve"> </w:t>
            </w:r>
            <w:r w:rsidRPr="00BB1977">
              <w:rPr>
                <w:rFonts w:ascii="Times New Roman" w:eastAsia="Calibri" w:hAnsi="Times New Roman" w:cs="Times New Roman"/>
                <w:b/>
                <w:sz w:val="20"/>
                <w:szCs w:val="20"/>
                <w:lang w:val="kk-KZ"/>
              </w:rPr>
              <w:t>оқу жылы</w:t>
            </w:r>
          </w:p>
        </w:tc>
        <w:tc>
          <w:tcPr>
            <w:tcW w:w="2320" w:type="dxa"/>
            <w:gridSpan w:val="4"/>
          </w:tcPr>
          <w:p w:rsidR="00BB1977" w:rsidRPr="00265368" w:rsidRDefault="00BB1977" w:rsidP="00BB1977">
            <w:pPr>
              <w:rPr>
                <w:rFonts w:ascii="Times New Roman" w:hAnsi="Times New Roman" w:cs="Times New Roman"/>
                <w:sz w:val="28"/>
                <w:szCs w:val="28"/>
                <w:lang w:val="kk-KZ"/>
              </w:rPr>
            </w:pPr>
            <w:r w:rsidRPr="00BB1977">
              <w:rPr>
                <w:rFonts w:ascii="Times New Roman" w:hAnsi="Times New Roman" w:cs="Times New Roman"/>
                <w:b/>
                <w:sz w:val="20"/>
                <w:szCs w:val="20"/>
                <w:lang w:val="en-US"/>
              </w:rPr>
              <w:t>201</w:t>
            </w:r>
            <w:r>
              <w:rPr>
                <w:rFonts w:ascii="Times New Roman" w:hAnsi="Times New Roman" w:cs="Times New Roman"/>
                <w:b/>
                <w:sz w:val="20"/>
                <w:szCs w:val="20"/>
                <w:lang w:val="en-US"/>
              </w:rPr>
              <w:t>7</w:t>
            </w:r>
            <w:r w:rsidRPr="00BB1977">
              <w:rPr>
                <w:rFonts w:ascii="Times New Roman" w:hAnsi="Times New Roman" w:cs="Times New Roman"/>
                <w:b/>
                <w:sz w:val="20"/>
                <w:szCs w:val="20"/>
                <w:lang w:val="en-US"/>
              </w:rPr>
              <w:t>-201</w:t>
            </w:r>
            <w:r>
              <w:rPr>
                <w:rFonts w:ascii="Times New Roman" w:hAnsi="Times New Roman" w:cs="Times New Roman"/>
                <w:b/>
                <w:sz w:val="20"/>
                <w:szCs w:val="20"/>
                <w:lang w:val="en-US"/>
              </w:rPr>
              <w:t>8</w:t>
            </w:r>
            <w:r w:rsidRPr="00BB1977">
              <w:rPr>
                <w:rFonts w:ascii="Times New Roman" w:eastAsia="Calibri" w:hAnsi="Times New Roman" w:cs="Times New Roman"/>
                <w:b/>
                <w:sz w:val="20"/>
                <w:szCs w:val="20"/>
                <w:lang w:val="kk-KZ"/>
              </w:rPr>
              <w:t xml:space="preserve"> оқу жылы</w:t>
            </w:r>
          </w:p>
        </w:tc>
      </w:tr>
      <w:tr w:rsidR="00BB1977" w:rsidRPr="00265368" w:rsidTr="00D32301">
        <w:trPr>
          <w:cantSplit/>
          <w:trHeight w:val="1134"/>
        </w:trPr>
        <w:tc>
          <w:tcPr>
            <w:tcW w:w="875" w:type="dxa"/>
          </w:tcPr>
          <w:p w:rsidR="00BB1977" w:rsidRPr="00265368" w:rsidRDefault="00BB1977" w:rsidP="00D32301">
            <w:pPr>
              <w:rPr>
                <w:rFonts w:ascii="Times New Roman" w:hAnsi="Times New Roman" w:cs="Times New Roman"/>
                <w:sz w:val="28"/>
                <w:szCs w:val="28"/>
                <w:lang w:val="kk-KZ"/>
              </w:rPr>
            </w:pPr>
          </w:p>
        </w:tc>
        <w:tc>
          <w:tcPr>
            <w:tcW w:w="577" w:type="dxa"/>
            <w:textDirection w:val="btLr"/>
          </w:tcPr>
          <w:p w:rsidR="00BB1977" w:rsidRPr="00B72072" w:rsidRDefault="00BB1977" w:rsidP="00D32301">
            <w:pPr>
              <w:ind w:left="113" w:right="113"/>
              <w:contextualSpacing/>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Оқушы саны</w:t>
            </w:r>
          </w:p>
        </w:tc>
        <w:tc>
          <w:tcPr>
            <w:tcW w:w="577" w:type="dxa"/>
            <w:textDirection w:val="btLr"/>
          </w:tcPr>
          <w:p w:rsidR="00BB1977" w:rsidRPr="00B72072" w:rsidRDefault="00BB1977" w:rsidP="00D32301">
            <w:pPr>
              <w:ind w:left="113" w:right="113"/>
              <w:contextualSpacing/>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үздігі</w:t>
            </w:r>
          </w:p>
        </w:tc>
        <w:tc>
          <w:tcPr>
            <w:tcW w:w="577" w:type="dxa"/>
            <w:textDirection w:val="btLr"/>
          </w:tcPr>
          <w:p w:rsidR="00BB1977" w:rsidRPr="00B72072" w:rsidRDefault="00BB1977" w:rsidP="00D32301">
            <w:pPr>
              <w:ind w:left="113" w:right="113"/>
              <w:contextualSpacing/>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екпінді</w:t>
            </w:r>
          </w:p>
        </w:tc>
        <w:tc>
          <w:tcPr>
            <w:tcW w:w="578" w:type="dxa"/>
            <w:textDirection w:val="btLr"/>
          </w:tcPr>
          <w:p w:rsidR="00BB1977" w:rsidRPr="00B72072" w:rsidRDefault="00BB1977" w:rsidP="00D32301">
            <w:pPr>
              <w:ind w:left="113" w:right="113"/>
              <w:contextualSpacing/>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сапа</w:t>
            </w:r>
          </w:p>
        </w:tc>
        <w:tc>
          <w:tcPr>
            <w:tcW w:w="579" w:type="dxa"/>
            <w:textDirection w:val="btLr"/>
          </w:tcPr>
          <w:p w:rsidR="00BB1977" w:rsidRPr="00B72072" w:rsidRDefault="00BB1977" w:rsidP="00D32301">
            <w:pPr>
              <w:ind w:left="113" w:right="113"/>
              <w:contextualSpacing/>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Оқушы саны</w:t>
            </w:r>
          </w:p>
        </w:tc>
        <w:tc>
          <w:tcPr>
            <w:tcW w:w="579" w:type="dxa"/>
            <w:textDirection w:val="btLr"/>
          </w:tcPr>
          <w:p w:rsidR="00BB1977" w:rsidRPr="00B72072" w:rsidRDefault="00BB1977" w:rsidP="00D32301">
            <w:pPr>
              <w:ind w:left="113" w:right="113"/>
              <w:contextualSpacing/>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үздігі</w:t>
            </w:r>
          </w:p>
        </w:tc>
        <w:tc>
          <w:tcPr>
            <w:tcW w:w="579" w:type="dxa"/>
            <w:textDirection w:val="btLr"/>
          </w:tcPr>
          <w:p w:rsidR="00BB1977" w:rsidRPr="00B72072" w:rsidRDefault="00BB1977" w:rsidP="00D32301">
            <w:pPr>
              <w:ind w:left="113" w:right="113"/>
              <w:contextualSpacing/>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екпінді</w:t>
            </w:r>
          </w:p>
        </w:tc>
        <w:tc>
          <w:tcPr>
            <w:tcW w:w="579" w:type="dxa"/>
            <w:textDirection w:val="btLr"/>
          </w:tcPr>
          <w:p w:rsidR="00BB1977" w:rsidRPr="00B72072" w:rsidRDefault="00BB1977" w:rsidP="00D32301">
            <w:pPr>
              <w:ind w:left="113" w:right="113"/>
              <w:contextualSpacing/>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сапа</w:t>
            </w:r>
          </w:p>
        </w:tc>
        <w:tc>
          <w:tcPr>
            <w:tcW w:w="579" w:type="dxa"/>
            <w:textDirection w:val="btLr"/>
          </w:tcPr>
          <w:p w:rsidR="00BB1977" w:rsidRPr="00B72072" w:rsidRDefault="00BB1977" w:rsidP="00D32301">
            <w:pPr>
              <w:ind w:left="113" w:right="113"/>
              <w:contextualSpacing/>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Оқушы саны</w:t>
            </w:r>
          </w:p>
        </w:tc>
        <w:tc>
          <w:tcPr>
            <w:tcW w:w="579" w:type="dxa"/>
            <w:textDirection w:val="btLr"/>
          </w:tcPr>
          <w:p w:rsidR="00BB1977" w:rsidRPr="00B72072" w:rsidRDefault="00BB1977" w:rsidP="00D32301">
            <w:pPr>
              <w:ind w:left="113" w:right="113"/>
              <w:contextualSpacing/>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үздігі</w:t>
            </w:r>
          </w:p>
        </w:tc>
        <w:tc>
          <w:tcPr>
            <w:tcW w:w="580" w:type="dxa"/>
            <w:textDirection w:val="btLr"/>
          </w:tcPr>
          <w:p w:rsidR="00BB1977" w:rsidRPr="00B72072" w:rsidRDefault="00BB1977" w:rsidP="00D32301">
            <w:pPr>
              <w:ind w:left="113" w:right="113"/>
              <w:contextualSpacing/>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екпінді</w:t>
            </w:r>
          </w:p>
        </w:tc>
        <w:tc>
          <w:tcPr>
            <w:tcW w:w="580" w:type="dxa"/>
            <w:textDirection w:val="btLr"/>
          </w:tcPr>
          <w:p w:rsidR="00BB1977" w:rsidRPr="00B72072" w:rsidRDefault="00BB1977" w:rsidP="00D32301">
            <w:pPr>
              <w:ind w:left="113" w:right="113"/>
              <w:contextualSpacing/>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сапа</w:t>
            </w:r>
          </w:p>
        </w:tc>
        <w:tc>
          <w:tcPr>
            <w:tcW w:w="580" w:type="dxa"/>
            <w:textDirection w:val="btLr"/>
          </w:tcPr>
          <w:p w:rsidR="00BB1977" w:rsidRPr="00B72072" w:rsidRDefault="00BB1977" w:rsidP="00D32301">
            <w:pPr>
              <w:ind w:left="113" w:right="113"/>
              <w:contextualSpacing/>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Оқушы саны</w:t>
            </w:r>
          </w:p>
        </w:tc>
        <w:tc>
          <w:tcPr>
            <w:tcW w:w="580" w:type="dxa"/>
            <w:textDirection w:val="btLr"/>
          </w:tcPr>
          <w:p w:rsidR="00BB1977" w:rsidRPr="00B72072" w:rsidRDefault="00BB1977" w:rsidP="00D32301">
            <w:pPr>
              <w:ind w:left="113" w:right="113"/>
              <w:contextualSpacing/>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үздігі</w:t>
            </w:r>
          </w:p>
        </w:tc>
        <w:tc>
          <w:tcPr>
            <w:tcW w:w="580" w:type="dxa"/>
            <w:textDirection w:val="btLr"/>
          </w:tcPr>
          <w:p w:rsidR="00BB1977" w:rsidRPr="00B72072" w:rsidRDefault="00BB1977" w:rsidP="00D32301">
            <w:pPr>
              <w:ind w:left="113" w:right="113"/>
              <w:contextualSpacing/>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екпінді</w:t>
            </w:r>
          </w:p>
        </w:tc>
        <w:tc>
          <w:tcPr>
            <w:tcW w:w="580" w:type="dxa"/>
            <w:textDirection w:val="btLr"/>
          </w:tcPr>
          <w:p w:rsidR="00BB1977" w:rsidRPr="00B72072" w:rsidRDefault="00BB1977" w:rsidP="00D32301">
            <w:pPr>
              <w:ind w:left="113" w:right="113"/>
              <w:contextualSpacing/>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сапа</w:t>
            </w:r>
          </w:p>
        </w:tc>
      </w:tr>
      <w:tr w:rsidR="00BB1977" w:rsidRPr="00265368" w:rsidTr="00D32301">
        <w:tc>
          <w:tcPr>
            <w:tcW w:w="875" w:type="dxa"/>
          </w:tcPr>
          <w:p w:rsidR="00BB1977" w:rsidRPr="00B72072" w:rsidRDefault="00BB1977" w:rsidP="00D32301">
            <w:pPr>
              <w:ind w:right="-108"/>
              <w:jc w:val="both"/>
              <w:rPr>
                <w:rFonts w:ascii="Times New Roman" w:eastAsia="Calibri" w:hAnsi="Times New Roman" w:cs="Times New Roman"/>
                <w:sz w:val="20"/>
                <w:szCs w:val="20"/>
                <w:lang w:val="en-US"/>
              </w:rPr>
            </w:pPr>
            <w:r w:rsidRPr="00B72072">
              <w:rPr>
                <w:rFonts w:ascii="Times New Roman" w:eastAsia="Calibri" w:hAnsi="Times New Roman" w:cs="Times New Roman"/>
                <w:sz w:val="20"/>
                <w:szCs w:val="20"/>
                <w:lang w:val="kk-KZ"/>
              </w:rPr>
              <w:t>Баста</w:t>
            </w:r>
          </w:p>
          <w:p w:rsidR="00BB1977" w:rsidRPr="00B72072" w:rsidRDefault="00BB1977" w:rsidP="00D32301">
            <w:pPr>
              <w:ind w:right="-108"/>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 xml:space="preserve">уыш </w:t>
            </w:r>
          </w:p>
        </w:tc>
        <w:tc>
          <w:tcPr>
            <w:tcW w:w="577" w:type="dxa"/>
          </w:tcPr>
          <w:p w:rsidR="00BB1977" w:rsidRPr="00B72072" w:rsidRDefault="00BB1977" w:rsidP="00D32301">
            <w:pPr>
              <w:contextualSpacing/>
              <w:jc w:val="both"/>
              <w:rPr>
                <w:rFonts w:ascii="Times New Roman" w:eastAsia="Calibri" w:hAnsi="Times New Roman" w:cs="Times New Roman"/>
                <w:sz w:val="20"/>
                <w:szCs w:val="20"/>
                <w:lang w:val="en-US"/>
              </w:rPr>
            </w:pPr>
            <w:r w:rsidRPr="00B72072">
              <w:rPr>
                <w:rFonts w:ascii="Times New Roman" w:eastAsia="Calibri" w:hAnsi="Times New Roman" w:cs="Times New Roman"/>
                <w:sz w:val="20"/>
                <w:szCs w:val="20"/>
                <w:lang w:val="en-US"/>
              </w:rPr>
              <w:t>284</w:t>
            </w:r>
          </w:p>
        </w:tc>
        <w:tc>
          <w:tcPr>
            <w:tcW w:w="577" w:type="dxa"/>
          </w:tcPr>
          <w:p w:rsidR="00BB1977" w:rsidRPr="00727EE9" w:rsidRDefault="00BB1977" w:rsidP="00D32301">
            <w:pPr>
              <w:contextualSpacing/>
              <w:jc w:val="both"/>
              <w:rPr>
                <w:rFonts w:ascii="Times New Roman" w:eastAsia="Calibri" w:hAnsi="Times New Roman" w:cs="Times New Roman"/>
                <w:sz w:val="20"/>
                <w:szCs w:val="20"/>
                <w:lang w:val="kk-KZ"/>
              </w:rPr>
            </w:pPr>
            <w:r w:rsidRPr="00727EE9">
              <w:rPr>
                <w:rFonts w:ascii="Times New Roman" w:eastAsia="Calibri" w:hAnsi="Times New Roman" w:cs="Times New Roman"/>
                <w:sz w:val="20"/>
                <w:szCs w:val="20"/>
                <w:lang w:val="kk-KZ"/>
              </w:rPr>
              <w:t>169</w:t>
            </w:r>
          </w:p>
        </w:tc>
        <w:tc>
          <w:tcPr>
            <w:tcW w:w="577" w:type="dxa"/>
          </w:tcPr>
          <w:p w:rsidR="00BB1977" w:rsidRPr="00B72072" w:rsidRDefault="00BB1977" w:rsidP="00D32301">
            <w:pPr>
              <w:contextualSpacing/>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116</w:t>
            </w:r>
          </w:p>
        </w:tc>
        <w:tc>
          <w:tcPr>
            <w:tcW w:w="578" w:type="dxa"/>
          </w:tcPr>
          <w:p w:rsidR="00BB1977" w:rsidRPr="00B72072" w:rsidRDefault="00BB1977" w:rsidP="00D32301">
            <w:pPr>
              <w:contextualSpacing/>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81</w:t>
            </w:r>
          </w:p>
        </w:tc>
        <w:tc>
          <w:tcPr>
            <w:tcW w:w="579" w:type="dxa"/>
          </w:tcPr>
          <w:p w:rsidR="00BB1977" w:rsidRPr="00265368" w:rsidRDefault="00BB1977" w:rsidP="00D32301">
            <w:pPr>
              <w:contextualSpacing/>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339</w:t>
            </w:r>
          </w:p>
        </w:tc>
        <w:tc>
          <w:tcPr>
            <w:tcW w:w="579" w:type="dxa"/>
          </w:tcPr>
          <w:p w:rsidR="00BB1977" w:rsidRPr="00265368" w:rsidRDefault="00BB1977" w:rsidP="00D32301">
            <w:pPr>
              <w:contextualSpacing/>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101</w:t>
            </w:r>
          </w:p>
        </w:tc>
        <w:tc>
          <w:tcPr>
            <w:tcW w:w="579" w:type="dxa"/>
          </w:tcPr>
          <w:p w:rsidR="00BB1977" w:rsidRPr="00265368" w:rsidRDefault="00BB1977" w:rsidP="00D32301">
            <w:pPr>
              <w:contextualSpacing/>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94</w:t>
            </w:r>
          </w:p>
        </w:tc>
        <w:tc>
          <w:tcPr>
            <w:tcW w:w="579" w:type="dxa"/>
          </w:tcPr>
          <w:p w:rsidR="00BB1977" w:rsidRPr="00265368" w:rsidRDefault="00BF2249" w:rsidP="00D32301">
            <w:pPr>
              <w:contextualSpacing/>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82</w:t>
            </w:r>
          </w:p>
        </w:tc>
        <w:tc>
          <w:tcPr>
            <w:tcW w:w="579" w:type="dxa"/>
          </w:tcPr>
          <w:p w:rsidR="00BB1977" w:rsidRPr="00B72072" w:rsidRDefault="00BB1977" w:rsidP="00D32301">
            <w:pPr>
              <w:contextualSpacing/>
              <w:jc w:val="both"/>
              <w:rPr>
                <w:rFonts w:ascii="Times New Roman" w:eastAsia="Calibri" w:hAnsi="Times New Roman" w:cs="Times New Roman"/>
                <w:sz w:val="20"/>
                <w:szCs w:val="20"/>
                <w:lang w:val="en-US"/>
              </w:rPr>
            </w:pPr>
            <w:r w:rsidRPr="00B72072">
              <w:rPr>
                <w:rFonts w:ascii="Times New Roman" w:eastAsia="Calibri" w:hAnsi="Times New Roman" w:cs="Times New Roman"/>
                <w:sz w:val="20"/>
                <w:szCs w:val="20"/>
                <w:lang w:val="en-US"/>
              </w:rPr>
              <w:t>384</w:t>
            </w:r>
          </w:p>
        </w:tc>
        <w:tc>
          <w:tcPr>
            <w:tcW w:w="579" w:type="dxa"/>
          </w:tcPr>
          <w:p w:rsidR="00BB1977" w:rsidRPr="00B72072" w:rsidRDefault="00BB1977" w:rsidP="00D32301">
            <w:pPr>
              <w:contextualSpacing/>
              <w:jc w:val="both"/>
              <w:rPr>
                <w:rFonts w:ascii="Times New Roman" w:eastAsia="Calibri" w:hAnsi="Times New Roman" w:cs="Times New Roman"/>
                <w:sz w:val="20"/>
                <w:szCs w:val="20"/>
                <w:lang w:val="en-US"/>
              </w:rPr>
            </w:pPr>
            <w:r w:rsidRPr="00B72072">
              <w:rPr>
                <w:rFonts w:ascii="Times New Roman" w:eastAsia="Calibri" w:hAnsi="Times New Roman" w:cs="Times New Roman"/>
                <w:sz w:val="20"/>
                <w:szCs w:val="20"/>
                <w:lang w:val="en-US"/>
              </w:rPr>
              <w:t>179</w:t>
            </w:r>
          </w:p>
        </w:tc>
        <w:tc>
          <w:tcPr>
            <w:tcW w:w="580" w:type="dxa"/>
          </w:tcPr>
          <w:p w:rsidR="00BB1977" w:rsidRPr="00B72072" w:rsidRDefault="00BB1977" w:rsidP="00D32301">
            <w:pPr>
              <w:contextualSpacing/>
              <w:jc w:val="both"/>
              <w:rPr>
                <w:rFonts w:ascii="Times New Roman" w:eastAsia="Calibri" w:hAnsi="Times New Roman" w:cs="Times New Roman"/>
                <w:sz w:val="20"/>
                <w:szCs w:val="20"/>
                <w:lang w:val="en-US"/>
              </w:rPr>
            </w:pPr>
            <w:r w:rsidRPr="00B72072">
              <w:rPr>
                <w:rFonts w:ascii="Times New Roman" w:eastAsia="Calibri" w:hAnsi="Times New Roman" w:cs="Times New Roman"/>
                <w:sz w:val="20"/>
                <w:szCs w:val="20"/>
                <w:lang w:val="en-US"/>
              </w:rPr>
              <w:t>154</w:t>
            </w:r>
          </w:p>
        </w:tc>
        <w:tc>
          <w:tcPr>
            <w:tcW w:w="580" w:type="dxa"/>
          </w:tcPr>
          <w:p w:rsidR="00BB1977" w:rsidRPr="00B72072" w:rsidRDefault="00BB1977" w:rsidP="00D32301">
            <w:pPr>
              <w:contextualSpacing/>
              <w:jc w:val="both"/>
              <w:rPr>
                <w:rFonts w:ascii="Times New Roman" w:eastAsia="Calibri" w:hAnsi="Times New Roman" w:cs="Times New Roman"/>
                <w:sz w:val="20"/>
                <w:szCs w:val="20"/>
                <w:lang w:val="en-US"/>
              </w:rPr>
            </w:pPr>
            <w:r w:rsidRPr="00B72072">
              <w:rPr>
                <w:rFonts w:ascii="Times New Roman" w:eastAsia="Calibri" w:hAnsi="Times New Roman" w:cs="Times New Roman"/>
                <w:sz w:val="20"/>
                <w:szCs w:val="20"/>
                <w:lang w:val="en-US"/>
              </w:rPr>
              <w:t>83</w:t>
            </w:r>
          </w:p>
        </w:tc>
        <w:tc>
          <w:tcPr>
            <w:tcW w:w="580" w:type="dxa"/>
          </w:tcPr>
          <w:p w:rsidR="00BB1977" w:rsidRPr="00B72072" w:rsidRDefault="00BB1977" w:rsidP="00D32301">
            <w:pPr>
              <w:contextualSpacing/>
              <w:jc w:val="both"/>
              <w:rPr>
                <w:rFonts w:ascii="Times New Roman" w:eastAsia="Calibri" w:hAnsi="Times New Roman" w:cs="Times New Roman"/>
                <w:sz w:val="20"/>
                <w:szCs w:val="20"/>
                <w:lang w:val="en-US"/>
              </w:rPr>
            </w:pPr>
            <w:r w:rsidRPr="00B72072">
              <w:rPr>
                <w:rFonts w:ascii="Times New Roman" w:eastAsia="Calibri" w:hAnsi="Times New Roman" w:cs="Times New Roman"/>
                <w:sz w:val="20"/>
                <w:szCs w:val="20"/>
                <w:lang w:val="en-US"/>
              </w:rPr>
              <w:t>384</w:t>
            </w:r>
          </w:p>
        </w:tc>
        <w:tc>
          <w:tcPr>
            <w:tcW w:w="580" w:type="dxa"/>
          </w:tcPr>
          <w:p w:rsidR="00BB1977" w:rsidRPr="00FB1922" w:rsidRDefault="00BB1977" w:rsidP="00FB1922">
            <w:pPr>
              <w:contextualSpacing/>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en-US"/>
              </w:rPr>
              <w:t>1</w:t>
            </w:r>
            <w:r w:rsidR="00FB1922">
              <w:rPr>
                <w:rFonts w:ascii="Times New Roman" w:eastAsia="Calibri" w:hAnsi="Times New Roman" w:cs="Times New Roman"/>
                <w:sz w:val="20"/>
                <w:szCs w:val="20"/>
                <w:lang w:val="kk-KZ"/>
              </w:rPr>
              <w:t>76</w:t>
            </w:r>
          </w:p>
        </w:tc>
        <w:tc>
          <w:tcPr>
            <w:tcW w:w="580" w:type="dxa"/>
          </w:tcPr>
          <w:p w:rsidR="00BB1977" w:rsidRPr="00B72072" w:rsidRDefault="00BB1977" w:rsidP="00D32301">
            <w:pPr>
              <w:contextualSpacing/>
              <w:jc w:val="both"/>
              <w:rPr>
                <w:rFonts w:ascii="Times New Roman" w:eastAsia="Calibri" w:hAnsi="Times New Roman" w:cs="Times New Roman"/>
                <w:sz w:val="20"/>
                <w:szCs w:val="20"/>
                <w:lang w:val="en-US"/>
              </w:rPr>
            </w:pPr>
            <w:r w:rsidRPr="00B72072">
              <w:rPr>
                <w:rFonts w:ascii="Times New Roman" w:eastAsia="Calibri" w:hAnsi="Times New Roman" w:cs="Times New Roman"/>
                <w:sz w:val="20"/>
                <w:szCs w:val="20"/>
                <w:lang w:val="en-US"/>
              </w:rPr>
              <w:t>163</w:t>
            </w:r>
          </w:p>
        </w:tc>
        <w:tc>
          <w:tcPr>
            <w:tcW w:w="580" w:type="dxa"/>
          </w:tcPr>
          <w:p w:rsidR="00BB1977" w:rsidRPr="00FB1922" w:rsidRDefault="00BB1977" w:rsidP="00FB1922">
            <w:pPr>
              <w:contextualSpacing/>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en-US"/>
              </w:rPr>
              <w:t>8</w:t>
            </w:r>
            <w:r w:rsidR="00FB1922">
              <w:rPr>
                <w:rFonts w:ascii="Times New Roman" w:eastAsia="Calibri" w:hAnsi="Times New Roman" w:cs="Times New Roman"/>
                <w:sz w:val="20"/>
                <w:szCs w:val="20"/>
                <w:lang w:val="kk-KZ"/>
              </w:rPr>
              <w:t>8</w:t>
            </w:r>
          </w:p>
        </w:tc>
      </w:tr>
      <w:tr w:rsidR="00BB1977" w:rsidRPr="00265368" w:rsidTr="00D32301">
        <w:tc>
          <w:tcPr>
            <w:tcW w:w="875" w:type="dxa"/>
          </w:tcPr>
          <w:p w:rsidR="00BB1977" w:rsidRPr="00B72072" w:rsidRDefault="00BB1977" w:rsidP="00D32301">
            <w:pPr>
              <w:ind w:right="-108"/>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lastRenderedPageBreak/>
              <w:t>Орта буын</w:t>
            </w:r>
          </w:p>
        </w:tc>
        <w:tc>
          <w:tcPr>
            <w:tcW w:w="577" w:type="dxa"/>
          </w:tcPr>
          <w:p w:rsidR="00BB1977" w:rsidRPr="00B72072" w:rsidRDefault="00BB1977" w:rsidP="00D32301">
            <w:pPr>
              <w:jc w:val="both"/>
              <w:rPr>
                <w:rFonts w:ascii="Times New Roman" w:eastAsia="Calibri" w:hAnsi="Times New Roman" w:cs="Times New Roman"/>
                <w:sz w:val="20"/>
                <w:szCs w:val="20"/>
                <w:lang w:val="en-US"/>
              </w:rPr>
            </w:pPr>
            <w:r w:rsidRPr="00B72072">
              <w:rPr>
                <w:rFonts w:ascii="Times New Roman" w:eastAsia="Calibri" w:hAnsi="Times New Roman" w:cs="Times New Roman"/>
                <w:sz w:val="20"/>
                <w:szCs w:val="20"/>
                <w:lang w:val="en-US"/>
              </w:rPr>
              <w:t>334</w:t>
            </w:r>
          </w:p>
        </w:tc>
        <w:tc>
          <w:tcPr>
            <w:tcW w:w="577" w:type="dxa"/>
          </w:tcPr>
          <w:p w:rsidR="00BB1977" w:rsidRPr="00B72072" w:rsidRDefault="00BB1977" w:rsidP="00D32301">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49</w:t>
            </w:r>
          </w:p>
        </w:tc>
        <w:tc>
          <w:tcPr>
            <w:tcW w:w="577" w:type="dxa"/>
          </w:tcPr>
          <w:p w:rsidR="00BB1977" w:rsidRPr="00B72072" w:rsidRDefault="00BB1977" w:rsidP="00D32301">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148</w:t>
            </w:r>
          </w:p>
        </w:tc>
        <w:tc>
          <w:tcPr>
            <w:tcW w:w="578" w:type="dxa"/>
          </w:tcPr>
          <w:p w:rsidR="00BB1977" w:rsidRPr="00B72072" w:rsidRDefault="00BB1977" w:rsidP="00D32301">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64</w:t>
            </w:r>
          </w:p>
        </w:tc>
        <w:tc>
          <w:tcPr>
            <w:tcW w:w="579" w:type="dxa"/>
          </w:tcPr>
          <w:p w:rsidR="00BB1977" w:rsidRPr="00265368" w:rsidRDefault="00BB1977" w:rsidP="00D32301">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320</w:t>
            </w:r>
          </w:p>
        </w:tc>
        <w:tc>
          <w:tcPr>
            <w:tcW w:w="579" w:type="dxa"/>
          </w:tcPr>
          <w:p w:rsidR="00BB1977" w:rsidRPr="00265368" w:rsidRDefault="00BB1977" w:rsidP="00D32301">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42</w:t>
            </w:r>
          </w:p>
        </w:tc>
        <w:tc>
          <w:tcPr>
            <w:tcW w:w="579" w:type="dxa"/>
          </w:tcPr>
          <w:p w:rsidR="00BB1977" w:rsidRPr="00265368" w:rsidRDefault="00BB1977" w:rsidP="00D32301">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160</w:t>
            </w:r>
          </w:p>
        </w:tc>
        <w:tc>
          <w:tcPr>
            <w:tcW w:w="579" w:type="dxa"/>
          </w:tcPr>
          <w:p w:rsidR="00BB1977" w:rsidRPr="00265368" w:rsidRDefault="00BB1977" w:rsidP="00D32301">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62</w:t>
            </w:r>
          </w:p>
        </w:tc>
        <w:tc>
          <w:tcPr>
            <w:tcW w:w="579" w:type="dxa"/>
          </w:tcPr>
          <w:p w:rsidR="00BB1977" w:rsidRPr="00B72072" w:rsidRDefault="00BB1977" w:rsidP="00D32301">
            <w:pPr>
              <w:jc w:val="both"/>
              <w:rPr>
                <w:rFonts w:ascii="Times New Roman" w:eastAsia="Calibri" w:hAnsi="Times New Roman" w:cs="Times New Roman"/>
                <w:sz w:val="20"/>
                <w:szCs w:val="20"/>
                <w:lang w:val="en-US"/>
              </w:rPr>
            </w:pPr>
            <w:r w:rsidRPr="00B72072">
              <w:rPr>
                <w:rFonts w:ascii="Times New Roman" w:eastAsia="Calibri" w:hAnsi="Times New Roman" w:cs="Times New Roman"/>
                <w:sz w:val="20"/>
                <w:szCs w:val="20"/>
                <w:lang w:val="en-US"/>
              </w:rPr>
              <w:t>332</w:t>
            </w:r>
          </w:p>
        </w:tc>
        <w:tc>
          <w:tcPr>
            <w:tcW w:w="579" w:type="dxa"/>
          </w:tcPr>
          <w:p w:rsidR="00BB1977" w:rsidRPr="00B72072" w:rsidRDefault="00BB1977" w:rsidP="00D32301">
            <w:pPr>
              <w:jc w:val="both"/>
              <w:rPr>
                <w:rFonts w:ascii="Times New Roman" w:eastAsia="Calibri" w:hAnsi="Times New Roman" w:cs="Times New Roman"/>
                <w:sz w:val="20"/>
                <w:szCs w:val="20"/>
                <w:lang w:val="en-US"/>
              </w:rPr>
            </w:pPr>
            <w:r w:rsidRPr="00B72072">
              <w:rPr>
                <w:rFonts w:ascii="Times New Roman" w:eastAsia="Calibri" w:hAnsi="Times New Roman" w:cs="Times New Roman"/>
                <w:sz w:val="20"/>
                <w:szCs w:val="20"/>
                <w:lang w:val="en-US"/>
              </w:rPr>
              <w:t>56</w:t>
            </w:r>
          </w:p>
        </w:tc>
        <w:tc>
          <w:tcPr>
            <w:tcW w:w="580" w:type="dxa"/>
          </w:tcPr>
          <w:p w:rsidR="00BB1977" w:rsidRPr="00B72072" w:rsidRDefault="00BB1977" w:rsidP="00D32301">
            <w:pPr>
              <w:jc w:val="both"/>
              <w:rPr>
                <w:rFonts w:ascii="Times New Roman" w:eastAsia="Calibri" w:hAnsi="Times New Roman" w:cs="Times New Roman"/>
                <w:sz w:val="20"/>
                <w:szCs w:val="20"/>
                <w:lang w:val="en-US"/>
              </w:rPr>
            </w:pPr>
            <w:r w:rsidRPr="00B72072">
              <w:rPr>
                <w:rFonts w:ascii="Times New Roman" w:eastAsia="Calibri" w:hAnsi="Times New Roman" w:cs="Times New Roman"/>
                <w:sz w:val="20"/>
                <w:szCs w:val="20"/>
                <w:lang w:val="en-US"/>
              </w:rPr>
              <w:t>158</w:t>
            </w:r>
          </w:p>
        </w:tc>
        <w:tc>
          <w:tcPr>
            <w:tcW w:w="580" w:type="dxa"/>
          </w:tcPr>
          <w:p w:rsidR="00BB1977" w:rsidRPr="00B72072" w:rsidRDefault="00BB1977" w:rsidP="00D32301">
            <w:pPr>
              <w:jc w:val="both"/>
              <w:rPr>
                <w:rFonts w:ascii="Times New Roman" w:eastAsia="Calibri" w:hAnsi="Times New Roman" w:cs="Times New Roman"/>
                <w:sz w:val="20"/>
                <w:szCs w:val="20"/>
                <w:lang w:val="en-US"/>
              </w:rPr>
            </w:pPr>
            <w:r w:rsidRPr="00B72072">
              <w:rPr>
                <w:rFonts w:ascii="Times New Roman" w:eastAsia="Calibri" w:hAnsi="Times New Roman" w:cs="Times New Roman"/>
                <w:sz w:val="20"/>
                <w:szCs w:val="20"/>
                <w:lang w:val="en-US"/>
              </w:rPr>
              <w:t>65</w:t>
            </w:r>
          </w:p>
        </w:tc>
        <w:tc>
          <w:tcPr>
            <w:tcW w:w="580" w:type="dxa"/>
          </w:tcPr>
          <w:p w:rsidR="00BB1977" w:rsidRPr="00B72072" w:rsidRDefault="00BB1977" w:rsidP="00D32301">
            <w:pPr>
              <w:jc w:val="both"/>
              <w:rPr>
                <w:rFonts w:ascii="Times New Roman" w:eastAsia="Calibri" w:hAnsi="Times New Roman" w:cs="Times New Roman"/>
                <w:sz w:val="20"/>
                <w:szCs w:val="20"/>
                <w:lang w:val="en-US"/>
              </w:rPr>
            </w:pPr>
            <w:r w:rsidRPr="00B72072">
              <w:rPr>
                <w:rFonts w:ascii="Times New Roman" w:eastAsia="Calibri" w:hAnsi="Times New Roman" w:cs="Times New Roman"/>
                <w:sz w:val="20"/>
                <w:szCs w:val="20"/>
                <w:lang w:val="en-US"/>
              </w:rPr>
              <w:t>340</w:t>
            </w:r>
          </w:p>
        </w:tc>
        <w:tc>
          <w:tcPr>
            <w:tcW w:w="580" w:type="dxa"/>
          </w:tcPr>
          <w:p w:rsidR="00BB1977" w:rsidRPr="00FB1922" w:rsidRDefault="00FB1922" w:rsidP="00D32301">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57</w:t>
            </w:r>
          </w:p>
        </w:tc>
        <w:tc>
          <w:tcPr>
            <w:tcW w:w="580" w:type="dxa"/>
          </w:tcPr>
          <w:p w:rsidR="00BB1977" w:rsidRPr="00FB1922" w:rsidRDefault="00BB1977" w:rsidP="00D32301">
            <w:pPr>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en-US"/>
              </w:rPr>
              <w:t>16</w:t>
            </w:r>
            <w:r w:rsidR="00FB1922">
              <w:rPr>
                <w:rFonts w:ascii="Times New Roman" w:eastAsia="Calibri" w:hAnsi="Times New Roman" w:cs="Times New Roman"/>
                <w:sz w:val="20"/>
                <w:szCs w:val="20"/>
                <w:lang w:val="kk-KZ"/>
              </w:rPr>
              <w:t>1</w:t>
            </w:r>
          </w:p>
        </w:tc>
        <w:tc>
          <w:tcPr>
            <w:tcW w:w="580" w:type="dxa"/>
          </w:tcPr>
          <w:p w:rsidR="00BB1977" w:rsidRPr="00FB1922" w:rsidRDefault="00BB1977" w:rsidP="00FB1922">
            <w:pPr>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en-US"/>
              </w:rPr>
              <w:t>6</w:t>
            </w:r>
            <w:r w:rsidR="00FB1922">
              <w:rPr>
                <w:rFonts w:ascii="Times New Roman" w:eastAsia="Calibri" w:hAnsi="Times New Roman" w:cs="Times New Roman"/>
                <w:sz w:val="20"/>
                <w:szCs w:val="20"/>
                <w:lang w:val="kk-KZ"/>
              </w:rPr>
              <w:t>4</w:t>
            </w:r>
          </w:p>
        </w:tc>
      </w:tr>
      <w:tr w:rsidR="00BB1977" w:rsidRPr="00BB1977" w:rsidTr="00D32301">
        <w:tc>
          <w:tcPr>
            <w:tcW w:w="875" w:type="dxa"/>
          </w:tcPr>
          <w:p w:rsidR="00BB1977" w:rsidRPr="00B72072" w:rsidRDefault="00BB1977" w:rsidP="00D32301">
            <w:pPr>
              <w:ind w:right="-108"/>
              <w:jc w:val="both"/>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Жоғарғы буын</w:t>
            </w:r>
          </w:p>
        </w:tc>
        <w:tc>
          <w:tcPr>
            <w:tcW w:w="577" w:type="dxa"/>
          </w:tcPr>
          <w:p w:rsidR="00BB1977" w:rsidRPr="00B72072" w:rsidRDefault="00BB1977" w:rsidP="00D32301">
            <w:pPr>
              <w:jc w:val="both"/>
              <w:rPr>
                <w:rFonts w:ascii="Times New Roman" w:eastAsia="Calibri" w:hAnsi="Times New Roman" w:cs="Times New Roman"/>
                <w:sz w:val="20"/>
                <w:szCs w:val="20"/>
                <w:lang w:val="en-US"/>
              </w:rPr>
            </w:pPr>
            <w:r w:rsidRPr="00B72072">
              <w:rPr>
                <w:rFonts w:ascii="Times New Roman" w:eastAsia="Calibri" w:hAnsi="Times New Roman" w:cs="Times New Roman"/>
                <w:sz w:val="20"/>
                <w:szCs w:val="20"/>
                <w:lang w:val="en-US"/>
              </w:rPr>
              <w:t>120</w:t>
            </w:r>
          </w:p>
        </w:tc>
        <w:tc>
          <w:tcPr>
            <w:tcW w:w="577" w:type="dxa"/>
          </w:tcPr>
          <w:p w:rsidR="00BB1977" w:rsidRPr="00B72072" w:rsidRDefault="00BB1977" w:rsidP="00D32301">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19</w:t>
            </w:r>
          </w:p>
        </w:tc>
        <w:tc>
          <w:tcPr>
            <w:tcW w:w="577" w:type="dxa"/>
          </w:tcPr>
          <w:p w:rsidR="00BB1977" w:rsidRPr="00B72072" w:rsidRDefault="00BB1977" w:rsidP="00D32301">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45</w:t>
            </w:r>
          </w:p>
        </w:tc>
        <w:tc>
          <w:tcPr>
            <w:tcW w:w="578" w:type="dxa"/>
          </w:tcPr>
          <w:p w:rsidR="00BB1977" w:rsidRPr="00B72072" w:rsidRDefault="00BB1977" w:rsidP="00D32301">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93</w:t>
            </w:r>
          </w:p>
        </w:tc>
        <w:tc>
          <w:tcPr>
            <w:tcW w:w="579" w:type="dxa"/>
          </w:tcPr>
          <w:p w:rsidR="00BB1977" w:rsidRPr="00265368" w:rsidRDefault="00BB1977" w:rsidP="00D32301">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81</w:t>
            </w:r>
          </w:p>
        </w:tc>
        <w:tc>
          <w:tcPr>
            <w:tcW w:w="579" w:type="dxa"/>
          </w:tcPr>
          <w:p w:rsidR="00BB1977" w:rsidRPr="00265368" w:rsidRDefault="00BB1977" w:rsidP="00D32301">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12</w:t>
            </w:r>
          </w:p>
        </w:tc>
        <w:tc>
          <w:tcPr>
            <w:tcW w:w="579" w:type="dxa"/>
          </w:tcPr>
          <w:p w:rsidR="00BB1977" w:rsidRPr="00265368" w:rsidRDefault="00BB1977" w:rsidP="00D32301">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38</w:t>
            </w:r>
          </w:p>
        </w:tc>
        <w:tc>
          <w:tcPr>
            <w:tcW w:w="579" w:type="dxa"/>
          </w:tcPr>
          <w:p w:rsidR="00BB1977" w:rsidRPr="00265368" w:rsidRDefault="00BF2249" w:rsidP="00D32301">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82</w:t>
            </w:r>
          </w:p>
        </w:tc>
        <w:tc>
          <w:tcPr>
            <w:tcW w:w="579" w:type="dxa"/>
          </w:tcPr>
          <w:p w:rsidR="00BB1977" w:rsidRPr="00B72072" w:rsidRDefault="00BB1977" w:rsidP="00D32301">
            <w:pPr>
              <w:jc w:val="both"/>
              <w:rPr>
                <w:rFonts w:ascii="Times New Roman" w:eastAsia="Calibri" w:hAnsi="Times New Roman" w:cs="Times New Roman"/>
                <w:sz w:val="20"/>
                <w:szCs w:val="20"/>
                <w:lang w:val="en-US"/>
              </w:rPr>
            </w:pPr>
            <w:r w:rsidRPr="00B72072">
              <w:rPr>
                <w:rFonts w:ascii="Times New Roman" w:eastAsia="Calibri" w:hAnsi="Times New Roman" w:cs="Times New Roman"/>
                <w:sz w:val="20"/>
                <w:szCs w:val="20"/>
                <w:lang w:val="en-US"/>
              </w:rPr>
              <w:t>74</w:t>
            </w:r>
          </w:p>
        </w:tc>
        <w:tc>
          <w:tcPr>
            <w:tcW w:w="579" w:type="dxa"/>
          </w:tcPr>
          <w:p w:rsidR="00BB1977" w:rsidRPr="00B72072" w:rsidRDefault="00BB1977" w:rsidP="00D32301">
            <w:pPr>
              <w:jc w:val="both"/>
              <w:rPr>
                <w:rFonts w:ascii="Times New Roman" w:eastAsia="Calibri" w:hAnsi="Times New Roman" w:cs="Times New Roman"/>
                <w:sz w:val="20"/>
                <w:szCs w:val="20"/>
                <w:lang w:val="en-US"/>
              </w:rPr>
            </w:pPr>
            <w:r w:rsidRPr="00B72072">
              <w:rPr>
                <w:rFonts w:ascii="Times New Roman" w:eastAsia="Calibri" w:hAnsi="Times New Roman" w:cs="Times New Roman"/>
                <w:sz w:val="20"/>
                <w:szCs w:val="20"/>
                <w:lang w:val="en-US"/>
              </w:rPr>
              <w:t>8</w:t>
            </w:r>
          </w:p>
        </w:tc>
        <w:tc>
          <w:tcPr>
            <w:tcW w:w="580" w:type="dxa"/>
          </w:tcPr>
          <w:p w:rsidR="00BB1977" w:rsidRPr="00BB1977" w:rsidRDefault="00BB1977" w:rsidP="00D32301">
            <w:pPr>
              <w:jc w:val="both"/>
              <w:rPr>
                <w:rFonts w:ascii="Times New Roman" w:eastAsia="Calibri" w:hAnsi="Times New Roman" w:cs="Times New Roman"/>
                <w:sz w:val="20"/>
                <w:szCs w:val="20"/>
                <w:lang w:val="en-US"/>
              </w:rPr>
            </w:pPr>
            <w:r w:rsidRPr="00BB1977">
              <w:rPr>
                <w:rFonts w:ascii="Times New Roman" w:eastAsia="Calibri" w:hAnsi="Times New Roman" w:cs="Times New Roman"/>
                <w:sz w:val="20"/>
                <w:szCs w:val="20"/>
                <w:lang w:val="en-US"/>
              </w:rPr>
              <w:t>46</w:t>
            </w:r>
          </w:p>
        </w:tc>
        <w:tc>
          <w:tcPr>
            <w:tcW w:w="580" w:type="dxa"/>
          </w:tcPr>
          <w:p w:rsidR="00BB1977" w:rsidRPr="00BB1977" w:rsidRDefault="00BB1977" w:rsidP="00D32301">
            <w:pPr>
              <w:jc w:val="both"/>
              <w:rPr>
                <w:rFonts w:ascii="Times New Roman" w:eastAsia="Calibri" w:hAnsi="Times New Roman" w:cs="Times New Roman"/>
                <w:sz w:val="20"/>
                <w:szCs w:val="20"/>
                <w:lang w:val="en-US"/>
              </w:rPr>
            </w:pPr>
            <w:r w:rsidRPr="00BB1977">
              <w:rPr>
                <w:rFonts w:ascii="Times New Roman" w:eastAsia="Calibri" w:hAnsi="Times New Roman" w:cs="Times New Roman"/>
                <w:sz w:val="20"/>
                <w:szCs w:val="20"/>
                <w:lang w:val="en-US"/>
              </w:rPr>
              <w:t>73</w:t>
            </w:r>
          </w:p>
        </w:tc>
        <w:tc>
          <w:tcPr>
            <w:tcW w:w="580" w:type="dxa"/>
          </w:tcPr>
          <w:p w:rsidR="00BB1977" w:rsidRPr="00BB1977" w:rsidRDefault="00BB1977" w:rsidP="00D32301">
            <w:pPr>
              <w:jc w:val="both"/>
              <w:rPr>
                <w:rFonts w:ascii="Times New Roman" w:eastAsia="Calibri" w:hAnsi="Times New Roman" w:cs="Times New Roman"/>
                <w:sz w:val="20"/>
                <w:szCs w:val="20"/>
                <w:lang w:val="en-US"/>
              </w:rPr>
            </w:pPr>
            <w:r w:rsidRPr="00BB1977">
              <w:rPr>
                <w:rFonts w:ascii="Times New Roman" w:eastAsia="Calibri" w:hAnsi="Times New Roman" w:cs="Times New Roman"/>
                <w:sz w:val="20"/>
                <w:szCs w:val="20"/>
                <w:lang w:val="en-US"/>
              </w:rPr>
              <w:t>72</w:t>
            </w:r>
          </w:p>
        </w:tc>
        <w:tc>
          <w:tcPr>
            <w:tcW w:w="580" w:type="dxa"/>
          </w:tcPr>
          <w:p w:rsidR="00BB1977" w:rsidRPr="00FB1922" w:rsidRDefault="00FB1922" w:rsidP="00D32301">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15</w:t>
            </w:r>
          </w:p>
        </w:tc>
        <w:tc>
          <w:tcPr>
            <w:tcW w:w="580" w:type="dxa"/>
          </w:tcPr>
          <w:p w:rsidR="00BB1977" w:rsidRPr="00BB1977" w:rsidRDefault="00BB1977" w:rsidP="00D32301">
            <w:pPr>
              <w:jc w:val="both"/>
              <w:rPr>
                <w:rFonts w:ascii="Times New Roman" w:eastAsia="Calibri" w:hAnsi="Times New Roman" w:cs="Times New Roman"/>
                <w:sz w:val="20"/>
                <w:szCs w:val="20"/>
                <w:lang w:val="en-US"/>
              </w:rPr>
            </w:pPr>
            <w:r w:rsidRPr="00BB1977">
              <w:rPr>
                <w:rFonts w:ascii="Times New Roman" w:eastAsia="Calibri" w:hAnsi="Times New Roman" w:cs="Times New Roman"/>
                <w:sz w:val="20"/>
                <w:szCs w:val="20"/>
                <w:lang w:val="en-US"/>
              </w:rPr>
              <w:t>52</w:t>
            </w:r>
          </w:p>
        </w:tc>
        <w:tc>
          <w:tcPr>
            <w:tcW w:w="580" w:type="dxa"/>
          </w:tcPr>
          <w:p w:rsidR="00BB1977" w:rsidRPr="00FB1922" w:rsidRDefault="00FB1922" w:rsidP="00D32301">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93</w:t>
            </w:r>
          </w:p>
        </w:tc>
      </w:tr>
      <w:tr w:rsidR="00BB1977" w:rsidRPr="00BB1977" w:rsidTr="00D32301">
        <w:tc>
          <w:tcPr>
            <w:tcW w:w="875" w:type="dxa"/>
          </w:tcPr>
          <w:p w:rsidR="00BB1977" w:rsidRPr="00B72072" w:rsidRDefault="00BB1977" w:rsidP="00D32301">
            <w:pPr>
              <w:ind w:left="-152" w:right="-108" w:firstLine="142"/>
              <w:jc w:val="both"/>
              <w:rPr>
                <w:rFonts w:ascii="Times New Roman" w:eastAsia="Calibri" w:hAnsi="Times New Roman" w:cs="Times New Roman"/>
                <w:sz w:val="20"/>
                <w:szCs w:val="20"/>
                <w:lang w:val="en-US"/>
              </w:rPr>
            </w:pPr>
            <w:r w:rsidRPr="00B72072">
              <w:rPr>
                <w:rFonts w:ascii="Times New Roman" w:eastAsia="Calibri" w:hAnsi="Times New Roman" w:cs="Times New Roman"/>
                <w:sz w:val="20"/>
                <w:szCs w:val="20"/>
                <w:lang w:val="kk-KZ"/>
              </w:rPr>
              <w:t>Бар</w:t>
            </w:r>
          </w:p>
          <w:p w:rsidR="00BB1977" w:rsidRPr="00B72072" w:rsidRDefault="00BB1977" w:rsidP="00D32301">
            <w:pPr>
              <w:ind w:right="-108"/>
              <w:jc w:val="both"/>
              <w:rPr>
                <w:rFonts w:ascii="Times New Roman" w:eastAsia="Calibri" w:hAnsi="Times New Roman" w:cs="Times New Roman"/>
                <w:b/>
                <w:sz w:val="20"/>
                <w:szCs w:val="20"/>
                <w:lang w:val="kk-KZ"/>
              </w:rPr>
            </w:pPr>
            <w:r w:rsidRPr="00B72072">
              <w:rPr>
                <w:rFonts w:ascii="Times New Roman" w:eastAsia="Calibri" w:hAnsi="Times New Roman" w:cs="Times New Roman"/>
                <w:sz w:val="20"/>
                <w:szCs w:val="20"/>
                <w:lang w:val="kk-KZ"/>
              </w:rPr>
              <w:t>лығы</w:t>
            </w:r>
          </w:p>
        </w:tc>
        <w:tc>
          <w:tcPr>
            <w:tcW w:w="577" w:type="dxa"/>
          </w:tcPr>
          <w:p w:rsidR="00BB1977" w:rsidRPr="00727EE9" w:rsidRDefault="00BB1977" w:rsidP="00D32301">
            <w:pPr>
              <w:jc w:val="both"/>
              <w:rPr>
                <w:rFonts w:ascii="Times New Roman" w:eastAsia="Calibri" w:hAnsi="Times New Roman" w:cs="Times New Roman"/>
                <w:b/>
                <w:sz w:val="20"/>
                <w:szCs w:val="20"/>
                <w:u w:val="single"/>
                <w:lang w:val="en-US"/>
              </w:rPr>
            </w:pPr>
            <w:r w:rsidRPr="00727EE9">
              <w:rPr>
                <w:rFonts w:ascii="Times New Roman" w:eastAsia="Calibri" w:hAnsi="Times New Roman" w:cs="Times New Roman"/>
                <w:b/>
                <w:sz w:val="20"/>
                <w:szCs w:val="20"/>
                <w:u w:val="single"/>
                <w:lang w:val="en-US"/>
              </w:rPr>
              <w:t>738</w:t>
            </w:r>
          </w:p>
        </w:tc>
        <w:tc>
          <w:tcPr>
            <w:tcW w:w="577" w:type="dxa"/>
          </w:tcPr>
          <w:p w:rsidR="00BB1977" w:rsidRPr="00727EE9" w:rsidRDefault="00BB1977" w:rsidP="00D32301">
            <w:pPr>
              <w:ind w:hanging="108"/>
              <w:jc w:val="both"/>
              <w:rPr>
                <w:rFonts w:ascii="Times New Roman" w:eastAsia="Calibri" w:hAnsi="Times New Roman" w:cs="Times New Roman"/>
                <w:b/>
                <w:sz w:val="20"/>
                <w:szCs w:val="20"/>
                <w:u w:val="single"/>
                <w:lang w:val="en-US"/>
              </w:rPr>
            </w:pPr>
            <w:r w:rsidRPr="00727EE9">
              <w:rPr>
                <w:rFonts w:ascii="Times New Roman" w:eastAsia="Calibri" w:hAnsi="Times New Roman" w:cs="Times New Roman"/>
                <w:b/>
                <w:sz w:val="20"/>
                <w:szCs w:val="20"/>
                <w:u w:val="single"/>
                <w:lang w:val="en-US"/>
              </w:rPr>
              <w:t>237</w:t>
            </w:r>
          </w:p>
        </w:tc>
        <w:tc>
          <w:tcPr>
            <w:tcW w:w="577" w:type="dxa"/>
          </w:tcPr>
          <w:p w:rsidR="00BB1977" w:rsidRPr="00727EE9" w:rsidRDefault="00BB1977" w:rsidP="00D32301">
            <w:pPr>
              <w:ind w:left="-108"/>
              <w:jc w:val="both"/>
              <w:rPr>
                <w:rFonts w:ascii="Times New Roman" w:eastAsia="Calibri" w:hAnsi="Times New Roman" w:cs="Times New Roman"/>
                <w:b/>
                <w:sz w:val="20"/>
                <w:szCs w:val="20"/>
                <w:lang w:val="en-US"/>
              </w:rPr>
            </w:pPr>
            <w:r w:rsidRPr="00727EE9">
              <w:rPr>
                <w:rFonts w:ascii="Times New Roman" w:eastAsia="Calibri" w:hAnsi="Times New Roman" w:cs="Times New Roman"/>
                <w:b/>
                <w:sz w:val="20"/>
                <w:szCs w:val="20"/>
                <w:lang w:val="en-US"/>
              </w:rPr>
              <w:t>409</w:t>
            </w:r>
          </w:p>
        </w:tc>
        <w:tc>
          <w:tcPr>
            <w:tcW w:w="578" w:type="dxa"/>
          </w:tcPr>
          <w:p w:rsidR="00BB1977" w:rsidRPr="00727EE9" w:rsidRDefault="00BB1977" w:rsidP="00D32301">
            <w:pPr>
              <w:jc w:val="both"/>
              <w:rPr>
                <w:rFonts w:ascii="Times New Roman" w:eastAsia="Calibri" w:hAnsi="Times New Roman" w:cs="Times New Roman"/>
                <w:b/>
                <w:sz w:val="20"/>
                <w:szCs w:val="20"/>
                <w:lang w:val="kk-KZ"/>
              </w:rPr>
            </w:pPr>
            <w:r w:rsidRPr="00727EE9">
              <w:rPr>
                <w:rFonts w:ascii="Times New Roman" w:eastAsia="Calibri" w:hAnsi="Times New Roman" w:cs="Times New Roman"/>
                <w:b/>
                <w:sz w:val="20"/>
                <w:szCs w:val="20"/>
                <w:lang w:val="kk-KZ"/>
              </w:rPr>
              <w:t>79</w:t>
            </w:r>
          </w:p>
        </w:tc>
        <w:tc>
          <w:tcPr>
            <w:tcW w:w="579" w:type="dxa"/>
          </w:tcPr>
          <w:p w:rsidR="00BB1977" w:rsidRPr="00265368" w:rsidRDefault="00BB1977" w:rsidP="00D32301">
            <w:pPr>
              <w:jc w:val="both"/>
              <w:rPr>
                <w:rFonts w:ascii="Times New Roman" w:eastAsia="Calibri" w:hAnsi="Times New Roman" w:cs="Times New Roman"/>
                <w:b/>
                <w:sz w:val="20"/>
                <w:szCs w:val="20"/>
                <w:lang w:val="kk-KZ"/>
              </w:rPr>
            </w:pPr>
            <w:r>
              <w:rPr>
                <w:rFonts w:ascii="Times New Roman" w:eastAsia="Calibri" w:hAnsi="Times New Roman" w:cs="Times New Roman"/>
                <w:b/>
                <w:sz w:val="20"/>
                <w:szCs w:val="20"/>
                <w:lang w:val="kk-KZ"/>
              </w:rPr>
              <w:t>740</w:t>
            </w:r>
          </w:p>
        </w:tc>
        <w:tc>
          <w:tcPr>
            <w:tcW w:w="579" w:type="dxa"/>
          </w:tcPr>
          <w:p w:rsidR="00BB1977" w:rsidRPr="00265368" w:rsidRDefault="00BB1977" w:rsidP="00D32301">
            <w:pPr>
              <w:jc w:val="both"/>
              <w:rPr>
                <w:rFonts w:ascii="Times New Roman" w:eastAsia="Calibri" w:hAnsi="Times New Roman" w:cs="Times New Roman"/>
                <w:b/>
                <w:sz w:val="20"/>
                <w:szCs w:val="20"/>
                <w:lang w:val="kk-KZ"/>
              </w:rPr>
            </w:pPr>
            <w:r>
              <w:rPr>
                <w:rFonts w:ascii="Times New Roman" w:eastAsia="Calibri" w:hAnsi="Times New Roman" w:cs="Times New Roman"/>
                <w:b/>
                <w:sz w:val="20"/>
                <w:szCs w:val="20"/>
                <w:lang w:val="kk-KZ"/>
              </w:rPr>
              <w:t>155</w:t>
            </w:r>
          </w:p>
        </w:tc>
        <w:tc>
          <w:tcPr>
            <w:tcW w:w="579" w:type="dxa"/>
          </w:tcPr>
          <w:p w:rsidR="00BB1977" w:rsidRPr="00265368" w:rsidRDefault="00BB1977" w:rsidP="00D32301">
            <w:pPr>
              <w:ind w:left="-108"/>
              <w:jc w:val="both"/>
              <w:rPr>
                <w:rFonts w:ascii="Times New Roman" w:eastAsia="Calibri" w:hAnsi="Times New Roman" w:cs="Times New Roman"/>
                <w:b/>
                <w:sz w:val="20"/>
                <w:szCs w:val="20"/>
                <w:lang w:val="kk-KZ"/>
              </w:rPr>
            </w:pPr>
            <w:r>
              <w:rPr>
                <w:rFonts w:ascii="Times New Roman" w:eastAsia="Calibri" w:hAnsi="Times New Roman" w:cs="Times New Roman"/>
                <w:b/>
                <w:sz w:val="20"/>
                <w:szCs w:val="20"/>
                <w:lang w:val="kk-KZ"/>
              </w:rPr>
              <w:t>202</w:t>
            </w:r>
          </w:p>
        </w:tc>
        <w:tc>
          <w:tcPr>
            <w:tcW w:w="579" w:type="dxa"/>
          </w:tcPr>
          <w:p w:rsidR="00BB1977" w:rsidRPr="00265368" w:rsidRDefault="00BF2249" w:rsidP="00D32301">
            <w:pPr>
              <w:jc w:val="both"/>
              <w:rPr>
                <w:rFonts w:ascii="Times New Roman" w:eastAsia="Calibri" w:hAnsi="Times New Roman" w:cs="Times New Roman"/>
                <w:b/>
                <w:sz w:val="20"/>
                <w:szCs w:val="20"/>
                <w:lang w:val="kk-KZ"/>
              </w:rPr>
            </w:pPr>
            <w:r>
              <w:rPr>
                <w:rFonts w:ascii="Times New Roman" w:eastAsia="Calibri" w:hAnsi="Times New Roman" w:cs="Times New Roman"/>
                <w:b/>
                <w:sz w:val="20"/>
                <w:szCs w:val="20"/>
                <w:lang w:val="kk-KZ"/>
              </w:rPr>
              <w:t>74</w:t>
            </w:r>
          </w:p>
        </w:tc>
        <w:tc>
          <w:tcPr>
            <w:tcW w:w="579" w:type="dxa"/>
          </w:tcPr>
          <w:p w:rsidR="00BB1977" w:rsidRPr="00B72072" w:rsidRDefault="00BB1977" w:rsidP="00D32301">
            <w:pPr>
              <w:jc w:val="both"/>
              <w:rPr>
                <w:rFonts w:ascii="Times New Roman" w:eastAsia="Calibri" w:hAnsi="Times New Roman" w:cs="Times New Roman"/>
                <w:b/>
                <w:sz w:val="20"/>
                <w:szCs w:val="20"/>
                <w:lang w:val="en-US"/>
              </w:rPr>
            </w:pPr>
            <w:r w:rsidRPr="00B72072">
              <w:rPr>
                <w:rFonts w:ascii="Times New Roman" w:eastAsia="Calibri" w:hAnsi="Times New Roman" w:cs="Times New Roman"/>
                <w:b/>
                <w:sz w:val="20"/>
                <w:szCs w:val="20"/>
                <w:lang w:val="en-US"/>
              </w:rPr>
              <w:t>790</w:t>
            </w:r>
          </w:p>
        </w:tc>
        <w:tc>
          <w:tcPr>
            <w:tcW w:w="579" w:type="dxa"/>
          </w:tcPr>
          <w:p w:rsidR="00BB1977" w:rsidRPr="00B72072" w:rsidRDefault="00BB1977" w:rsidP="00D32301">
            <w:pPr>
              <w:jc w:val="both"/>
              <w:rPr>
                <w:rFonts w:ascii="Times New Roman" w:eastAsia="Calibri" w:hAnsi="Times New Roman" w:cs="Times New Roman"/>
                <w:b/>
                <w:sz w:val="20"/>
                <w:szCs w:val="20"/>
                <w:lang w:val="en-US"/>
              </w:rPr>
            </w:pPr>
            <w:r w:rsidRPr="00B72072">
              <w:rPr>
                <w:rFonts w:ascii="Times New Roman" w:eastAsia="Calibri" w:hAnsi="Times New Roman" w:cs="Times New Roman"/>
                <w:b/>
                <w:sz w:val="20"/>
                <w:szCs w:val="20"/>
                <w:lang w:val="en-US"/>
              </w:rPr>
              <w:t>229</w:t>
            </w:r>
          </w:p>
        </w:tc>
        <w:tc>
          <w:tcPr>
            <w:tcW w:w="580" w:type="dxa"/>
          </w:tcPr>
          <w:p w:rsidR="00BB1977" w:rsidRPr="00BB1977" w:rsidRDefault="00BB1977" w:rsidP="00D32301">
            <w:pPr>
              <w:ind w:left="-108"/>
              <w:jc w:val="both"/>
              <w:rPr>
                <w:rFonts w:ascii="Times New Roman" w:eastAsia="Calibri" w:hAnsi="Times New Roman" w:cs="Times New Roman"/>
                <w:b/>
                <w:sz w:val="20"/>
                <w:szCs w:val="20"/>
                <w:lang w:val="en-US"/>
              </w:rPr>
            </w:pPr>
            <w:r w:rsidRPr="00BB1977">
              <w:rPr>
                <w:rFonts w:ascii="Times New Roman" w:eastAsia="Calibri" w:hAnsi="Times New Roman" w:cs="Times New Roman"/>
                <w:b/>
                <w:sz w:val="20"/>
                <w:szCs w:val="20"/>
                <w:lang w:val="en-US"/>
              </w:rPr>
              <w:t>310</w:t>
            </w:r>
          </w:p>
        </w:tc>
        <w:tc>
          <w:tcPr>
            <w:tcW w:w="580" w:type="dxa"/>
          </w:tcPr>
          <w:p w:rsidR="00BB1977" w:rsidRPr="00BB1977" w:rsidRDefault="00BB1977" w:rsidP="00D32301">
            <w:pPr>
              <w:jc w:val="both"/>
              <w:rPr>
                <w:rFonts w:ascii="Times New Roman" w:eastAsia="Calibri" w:hAnsi="Times New Roman" w:cs="Times New Roman"/>
                <w:b/>
                <w:sz w:val="20"/>
                <w:szCs w:val="20"/>
                <w:lang w:val="en-US"/>
              </w:rPr>
            </w:pPr>
            <w:r w:rsidRPr="00BB1977">
              <w:rPr>
                <w:rFonts w:ascii="Times New Roman" w:eastAsia="Calibri" w:hAnsi="Times New Roman" w:cs="Times New Roman"/>
                <w:b/>
                <w:sz w:val="20"/>
                <w:szCs w:val="20"/>
                <w:lang w:val="en-US"/>
              </w:rPr>
              <w:t>76</w:t>
            </w:r>
          </w:p>
        </w:tc>
        <w:tc>
          <w:tcPr>
            <w:tcW w:w="580" w:type="dxa"/>
          </w:tcPr>
          <w:p w:rsidR="00BB1977" w:rsidRPr="00BB1977" w:rsidRDefault="00BB1977" w:rsidP="00D32301">
            <w:pPr>
              <w:jc w:val="both"/>
              <w:rPr>
                <w:rFonts w:ascii="Times New Roman" w:eastAsia="Calibri" w:hAnsi="Times New Roman" w:cs="Times New Roman"/>
                <w:b/>
                <w:sz w:val="20"/>
                <w:szCs w:val="20"/>
                <w:lang w:val="en-US"/>
              </w:rPr>
            </w:pPr>
            <w:r w:rsidRPr="00BB1977">
              <w:rPr>
                <w:rFonts w:ascii="Times New Roman" w:eastAsia="Calibri" w:hAnsi="Times New Roman" w:cs="Times New Roman"/>
                <w:b/>
                <w:sz w:val="20"/>
                <w:szCs w:val="20"/>
                <w:lang w:val="en-US"/>
              </w:rPr>
              <w:t>796</w:t>
            </w:r>
          </w:p>
        </w:tc>
        <w:tc>
          <w:tcPr>
            <w:tcW w:w="580" w:type="dxa"/>
          </w:tcPr>
          <w:p w:rsidR="00BB1977" w:rsidRPr="00FB1922" w:rsidRDefault="00BB1977" w:rsidP="00FB1922">
            <w:pPr>
              <w:jc w:val="both"/>
              <w:rPr>
                <w:rFonts w:ascii="Times New Roman" w:eastAsia="Calibri" w:hAnsi="Times New Roman" w:cs="Times New Roman"/>
                <w:b/>
                <w:sz w:val="20"/>
                <w:szCs w:val="20"/>
                <w:lang w:val="kk-KZ"/>
              </w:rPr>
            </w:pPr>
            <w:r w:rsidRPr="00BB1977">
              <w:rPr>
                <w:rFonts w:ascii="Times New Roman" w:eastAsia="Calibri" w:hAnsi="Times New Roman" w:cs="Times New Roman"/>
                <w:b/>
                <w:sz w:val="20"/>
                <w:szCs w:val="20"/>
                <w:lang w:val="en-US"/>
              </w:rPr>
              <w:t>24</w:t>
            </w:r>
            <w:r w:rsidR="00FB1922">
              <w:rPr>
                <w:rFonts w:ascii="Times New Roman" w:eastAsia="Calibri" w:hAnsi="Times New Roman" w:cs="Times New Roman"/>
                <w:b/>
                <w:sz w:val="20"/>
                <w:szCs w:val="20"/>
                <w:lang w:val="kk-KZ"/>
              </w:rPr>
              <w:t>2</w:t>
            </w:r>
          </w:p>
        </w:tc>
        <w:tc>
          <w:tcPr>
            <w:tcW w:w="580" w:type="dxa"/>
          </w:tcPr>
          <w:p w:rsidR="00BB1977" w:rsidRPr="00BB1977" w:rsidRDefault="00BB1977" w:rsidP="00D32301">
            <w:pPr>
              <w:jc w:val="both"/>
              <w:rPr>
                <w:rFonts w:ascii="Times New Roman" w:eastAsia="Calibri" w:hAnsi="Times New Roman" w:cs="Times New Roman"/>
                <w:b/>
                <w:sz w:val="20"/>
                <w:szCs w:val="20"/>
                <w:lang w:val="en-US"/>
              </w:rPr>
            </w:pPr>
            <w:r w:rsidRPr="00BB1977">
              <w:rPr>
                <w:rFonts w:ascii="Times New Roman" w:eastAsia="Calibri" w:hAnsi="Times New Roman" w:cs="Times New Roman"/>
                <w:b/>
                <w:sz w:val="20"/>
                <w:szCs w:val="20"/>
                <w:lang w:val="en-US"/>
              </w:rPr>
              <w:t>231</w:t>
            </w:r>
          </w:p>
        </w:tc>
        <w:tc>
          <w:tcPr>
            <w:tcW w:w="580" w:type="dxa"/>
          </w:tcPr>
          <w:p w:rsidR="00BB1977" w:rsidRPr="00FB1922" w:rsidRDefault="00FB1922" w:rsidP="00FB1922">
            <w:pPr>
              <w:jc w:val="both"/>
              <w:rPr>
                <w:rFonts w:ascii="Times New Roman" w:eastAsia="Calibri" w:hAnsi="Times New Roman" w:cs="Times New Roman"/>
                <w:b/>
                <w:sz w:val="20"/>
                <w:szCs w:val="20"/>
                <w:lang w:val="kk-KZ"/>
              </w:rPr>
            </w:pPr>
            <w:r>
              <w:rPr>
                <w:rFonts w:ascii="Times New Roman" w:eastAsia="Calibri" w:hAnsi="Times New Roman" w:cs="Times New Roman"/>
                <w:b/>
                <w:sz w:val="20"/>
                <w:szCs w:val="20"/>
                <w:lang w:val="kk-KZ"/>
              </w:rPr>
              <w:t>81</w:t>
            </w:r>
          </w:p>
        </w:tc>
      </w:tr>
    </w:tbl>
    <w:p w:rsidR="00BB1977" w:rsidRDefault="00BB1977" w:rsidP="00BB1977">
      <w:pPr>
        <w:spacing w:after="0" w:line="240" w:lineRule="auto"/>
        <w:rPr>
          <w:rFonts w:ascii="Times New Roman" w:eastAsia="Calibri" w:hAnsi="Times New Roman" w:cs="Times New Roman"/>
          <w:b/>
          <w:sz w:val="24"/>
          <w:szCs w:val="24"/>
          <w:lang w:val="kk-KZ"/>
        </w:rPr>
      </w:pPr>
    </w:p>
    <w:p w:rsidR="004D1623" w:rsidRDefault="000D28F9" w:rsidP="00BB1977">
      <w:pPr>
        <w:spacing w:after="0" w:line="240" w:lineRule="auto"/>
        <w:rPr>
          <w:rFonts w:ascii="Times New Roman" w:eastAsia="Times New Roman" w:hAnsi="Times New Roman" w:cs="Times New Roman"/>
          <w:b/>
          <w:sz w:val="20"/>
          <w:szCs w:val="20"/>
          <w:lang w:val="kk-KZ" w:eastAsia="ru-RU"/>
        </w:rPr>
      </w:pPr>
      <w:r w:rsidRPr="00B72072">
        <w:rPr>
          <w:rFonts w:ascii="Times New Roman" w:eastAsia="Times New Roman" w:hAnsi="Times New Roman" w:cs="Times New Roman"/>
          <w:b/>
          <w:sz w:val="20"/>
          <w:szCs w:val="20"/>
          <w:lang w:val="kk-KZ" w:eastAsia="ru-RU"/>
        </w:rPr>
        <w:t xml:space="preserve">Кесте 2. </w:t>
      </w:r>
      <w:r w:rsidR="004D1623" w:rsidRPr="00B72072">
        <w:rPr>
          <w:rFonts w:ascii="Times New Roman" w:eastAsia="Times New Roman" w:hAnsi="Times New Roman" w:cs="Times New Roman"/>
          <w:b/>
          <w:sz w:val="20"/>
          <w:szCs w:val="20"/>
          <w:lang w:val="kk-KZ" w:eastAsia="ru-RU"/>
        </w:rPr>
        <w:t>ҰБТ бойынша аяққы бес жылға салыстырмалы ортақ балдары және білім сапасы</w:t>
      </w:r>
    </w:p>
    <w:p w:rsidR="00BB1977" w:rsidRPr="00B72072" w:rsidRDefault="00BB1977" w:rsidP="00BB1977">
      <w:pPr>
        <w:spacing w:after="0" w:line="240" w:lineRule="auto"/>
        <w:rPr>
          <w:rFonts w:ascii="Times New Roman" w:eastAsia="Times New Roman" w:hAnsi="Times New Roman" w:cs="Times New Roman"/>
          <w:b/>
          <w:sz w:val="20"/>
          <w:szCs w:val="20"/>
          <w:lang w:val="kk-KZ" w:eastAsia="ru-RU"/>
        </w:rPr>
      </w:pPr>
    </w:p>
    <w:tbl>
      <w:tblPr>
        <w:tblW w:w="10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94"/>
        <w:gridCol w:w="819"/>
        <w:gridCol w:w="32"/>
        <w:gridCol w:w="850"/>
        <w:gridCol w:w="992"/>
        <w:gridCol w:w="1128"/>
        <w:gridCol w:w="6"/>
        <w:gridCol w:w="851"/>
        <w:gridCol w:w="709"/>
        <w:gridCol w:w="850"/>
        <w:gridCol w:w="852"/>
        <w:gridCol w:w="567"/>
        <w:gridCol w:w="567"/>
        <w:gridCol w:w="425"/>
        <w:gridCol w:w="850"/>
        <w:gridCol w:w="8"/>
      </w:tblGrid>
      <w:tr w:rsidR="00BB1977" w:rsidRPr="00B72072" w:rsidTr="00BB1977">
        <w:trPr>
          <w:gridAfter w:val="1"/>
          <w:wAfter w:w="8" w:type="dxa"/>
          <w:trHeight w:val="232"/>
        </w:trPr>
        <w:tc>
          <w:tcPr>
            <w:tcW w:w="850" w:type="dxa"/>
            <w:gridSpan w:val="2"/>
            <w:vMerge w:val="restart"/>
            <w:tcBorders>
              <w:top w:val="single" w:sz="4" w:space="0" w:color="000000"/>
              <w:left w:val="single" w:sz="4" w:space="0" w:color="000000"/>
              <w:bottom w:val="single" w:sz="4" w:space="0" w:color="000000"/>
              <w:right w:val="single" w:sz="4" w:space="0" w:color="000000"/>
            </w:tcBorders>
          </w:tcPr>
          <w:p w:rsidR="004D1623" w:rsidRPr="00B72072" w:rsidRDefault="004D1623"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Оқу жылы</w:t>
            </w:r>
          </w:p>
        </w:tc>
        <w:tc>
          <w:tcPr>
            <w:tcW w:w="851" w:type="dxa"/>
            <w:gridSpan w:val="2"/>
            <w:vMerge w:val="restart"/>
            <w:tcBorders>
              <w:top w:val="single" w:sz="4" w:space="0" w:color="000000"/>
              <w:left w:val="single" w:sz="4" w:space="0" w:color="000000"/>
              <w:bottom w:val="single" w:sz="4" w:space="0" w:color="000000"/>
              <w:right w:val="single" w:sz="4" w:space="0" w:color="000000"/>
            </w:tcBorders>
          </w:tcPr>
          <w:p w:rsidR="004D1623" w:rsidRPr="00B72072" w:rsidRDefault="004D1623"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Оқушы саны</w:t>
            </w:r>
          </w:p>
        </w:tc>
        <w:tc>
          <w:tcPr>
            <w:tcW w:w="850" w:type="dxa"/>
            <w:vMerge w:val="restart"/>
            <w:tcBorders>
              <w:top w:val="single" w:sz="4" w:space="0" w:color="000000"/>
              <w:left w:val="single" w:sz="4" w:space="0" w:color="000000"/>
              <w:bottom w:val="single" w:sz="4" w:space="0" w:color="000000"/>
              <w:right w:val="single" w:sz="4" w:space="0" w:color="000000"/>
            </w:tcBorders>
          </w:tcPr>
          <w:p w:rsidR="00734243" w:rsidRPr="00B72072" w:rsidRDefault="004D1623"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Емтихан тапсыр</w:t>
            </w:r>
          </w:p>
          <w:p w:rsidR="004D1623" w:rsidRPr="00B72072" w:rsidRDefault="004D1623"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ғаны</w:t>
            </w:r>
          </w:p>
        </w:tc>
        <w:tc>
          <w:tcPr>
            <w:tcW w:w="2126" w:type="dxa"/>
            <w:gridSpan w:val="3"/>
            <w:tcBorders>
              <w:top w:val="single" w:sz="4" w:space="0" w:color="000000"/>
              <w:left w:val="single" w:sz="4" w:space="0" w:color="000000"/>
              <w:bottom w:val="single" w:sz="4" w:space="0" w:color="000000"/>
              <w:right w:val="single" w:sz="4" w:space="0" w:color="000000"/>
            </w:tcBorders>
          </w:tcPr>
          <w:p w:rsidR="004D1623" w:rsidRPr="00B72072" w:rsidRDefault="004D1623"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Алтын белгі</w:t>
            </w:r>
          </w:p>
        </w:tc>
        <w:tc>
          <w:tcPr>
            <w:tcW w:w="1560" w:type="dxa"/>
            <w:gridSpan w:val="2"/>
            <w:tcBorders>
              <w:top w:val="single" w:sz="4" w:space="0" w:color="000000"/>
              <w:left w:val="single" w:sz="4" w:space="0" w:color="000000"/>
              <w:bottom w:val="single" w:sz="4" w:space="0" w:color="000000"/>
              <w:right w:val="single" w:sz="4" w:space="0" w:color="000000"/>
            </w:tcBorders>
          </w:tcPr>
          <w:p w:rsidR="004D1623" w:rsidRPr="00B72072" w:rsidRDefault="004D1623"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үздік</w:t>
            </w:r>
          </w:p>
        </w:tc>
        <w:tc>
          <w:tcPr>
            <w:tcW w:w="850" w:type="dxa"/>
            <w:vMerge w:val="restart"/>
            <w:tcBorders>
              <w:top w:val="single" w:sz="4" w:space="0" w:color="000000"/>
              <w:left w:val="single" w:sz="4" w:space="0" w:color="000000"/>
              <w:bottom w:val="single" w:sz="4" w:space="0" w:color="000000"/>
              <w:right w:val="single" w:sz="4" w:space="0" w:color="000000"/>
            </w:tcBorders>
          </w:tcPr>
          <w:p w:rsidR="004D1623" w:rsidRPr="00B72072" w:rsidRDefault="004D1623" w:rsidP="004D1623">
            <w:pPr>
              <w:spacing w:after="0" w:line="240" w:lineRule="auto"/>
              <w:ind w:right="-108"/>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Ортақ</w:t>
            </w:r>
          </w:p>
          <w:p w:rsidR="004D1623" w:rsidRPr="00B72072" w:rsidRDefault="004D1623" w:rsidP="004D1623">
            <w:pPr>
              <w:spacing w:after="0" w:line="240" w:lineRule="auto"/>
              <w:ind w:right="-108"/>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балл</w:t>
            </w:r>
          </w:p>
        </w:tc>
        <w:tc>
          <w:tcPr>
            <w:tcW w:w="852" w:type="dxa"/>
            <w:vMerge w:val="restart"/>
            <w:tcBorders>
              <w:top w:val="single" w:sz="4" w:space="0" w:color="000000"/>
              <w:left w:val="single" w:sz="4" w:space="0" w:color="000000"/>
              <w:bottom w:val="single" w:sz="4" w:space="0" w:color="000000"/>
              <w:right w:val="single" w:sz="4" w:space="0" w:color="000000"/>
            </w:tcBorders>
          </w:tcPr>
          <w:p w:rsidR="004D1623" w:rsidRPr="00B72072" w:rsidRDefault="004D1623"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 xml:space="preserve">Ең жоғ </w:t>
            </w:r>
          </w:p>
        </w:tc>
        <w:tc>
          <w:tcPr>
            <w:tcW w:w="567" w:type="dxa"/>
            <w:vMerge w:val="restart"/>
            <w:tcBorders>
              <w:top w:val="single" w:sz="4" w:space="0" w:color="000000"/>
              <w:left w:val="single" w:sz="4" w:space="0" w:color="000000"/>
              <w:bottom w:val="single" w:sz="4" w:space="0" w:color="000000"/>
              <w:right w:val="single" w:sz="4" w:space="0" w:color="000000"/>
            </w:tcBorders>
          </w:tcPr>
          <w:p w:rsidR="004D1623" w:rsidRPr="00B72072" w:rsidRDefault="004D1623"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5</w:t>
            </w:r>
          </w:p>
        </w:tc>
        <w:tc>
          <w:tcPr>
            <w:tcW w:w="567" w:type="dxa"/>
            <w:vMerge w:val="restart"/>
            <w:tcBorders>
              <w:top w:val="single" w:sz="4" w:space="0" w:color="000000"/>
              <w:left w:val="single" w:sz="4" w:space="0" w:color="000000"/>
              <w:bottom w:val="single" w:sz="4" w:space="0" w:color="000000"/>
              <w:right w:val="single" w:sz="4" w:space="0" w:color="000000"/>
            </w:tcBorders>
          </w:tcPr>
          <w:p w:rsidR="004D1623" w:rsidRPr="00B72072" w:rsidRDefault="004D1623"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4</w:t>
            </w:r>
          </w:p>
        </w:tc>
        <w:tc>
          <w:tcPr>
            <w:tcW w:w="425" w:type="dxa"/>
            <w:vMerge w:val="restart"/>
            <w:tcBorders>
              <w:top w:val="single" w:sz="4" w:space="0" w:color="000000"/>
              <w:left w:val="single" w:sz="4" w:space="0" w:color="000000"/>
              <w:bottom w:val="single" w:sz="4" w:space="0" w:color="000000"/>
              <w:right w:val="single" w:sz="4" w:space="0" w:color="000000"/>
            </w:tcBorders>
          </w:tcPr>
          <w:p w:rsidR="004D1623" w:rsidRPr="00B72072" w:rsidRDefault="004D1623"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3</w:t>
            </w:r>
          </w:p>
        </w:tc>
        <w:tc>
          <w:tcPr>
            <w:tcW w:w="850" w:type="dxa"/>
            <w:vMerge w:val="restart"/>
            <w:tcBorders>
              <w:top w:val="single" w:sz="4" w:space="0" w:color="000000"/>
              <w:left w:val="single" w:sz="4" w:space="0" w:color="000000"/>
              <w:bottom w:val="single" w:sz="4" w:space="0" w:color="000000"/>
              <w:right w:val="single" w:sz="4" w:space="0" w:color="000000"/>
            </w:tcBorders>
          </w:tcPr>
          <w:p w:rsidR="004D1623" w:rsidRPr="00B72072" w:rsidRDefault="004D1623"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Білім сапасы</w:t>
            </w:r>
          </w:p>
        </w:tc>
      </w:tr>
      <w:tr w:rsidR="00BB1977" w:rsidRPr="00B72072" w:rsidTr="00BB1977">
        <w:trPr>
          <w:gridAfter w:val="1"/>
          <w:wAfter w:w="8" w:type="dxa"/>
          <w:trHeight w:val="148"/>
        </w:trPr>
        <w:tc>
          <w:tcPr>
            <w:tcW w:w="850" w:type="dxa"/>
            <w:gridSpan w:val="2"/>
            <w:vMerge/>
            <w:tcBorders>
              <w:top w:val="single" w:sz="4" w:space="0" w:color="000000"/>
              <w:left w:val="single" w:sz="4" w:space="0" w:color="000000"/>
              <w:bottom w:val="single" w:sz="4" w:space="0" w:color="000000"/>
              <w:right w:val="single" w:sz="4" w:space="0" w:color="000000"/>
            </w:tcBorders>
            <w:vAlign w:val="center"/>
          </w:tcPr>
          <w:p w:rsidR="004D1623" w:rsidRPr="00B72072" w:rsidRDefault="004D1623" w:rsidP="004D1623">
            <w:pPr>
              <w:spacing w:after="0" w:line="240" w:lineRule="auto"/>
              <w:rPr>
                <w:rFonts w:ascii="Times New Roman" w:eastAsia="Calibri" w:hAnsi="Times New Roman" w:cs="Times New Roman"/>
                <w:sz w:val="20"/>
                <w:szCs w:val="20"/>
                <w:lang w:val="kk-KZ"/>
              </w:rPr>
            </w:pPr>
          </w:p>
        </w:tc>
        <w:tc>
          <w:tcPr>
            <w:tcW w:w="851" w:type="dxa"/>
            <w:gridSpan w:val="2"/>
            <w:vMerge/>
            <w:tcBorders>
              <w:top w:val="single" w:sz="4" w:space="0" w:color="000000"/>
              <w:left w:val="single" w:sz="4" w:space="0" w:color="000000"/>
              <w:bottom w:val="single" w:sz="4" w:space="0" w:color="000000"/>
              <w:right w:val="single" w:sz="4" w:space="0" w:color="000000"/>
            </w:tcBorders>
            <w:vAlign w:val="center"/>
          </w:tcPr>
          <w:p w:rsidR="004D1623" w:rsidRPr="00B72072" w:rsidRDefault="004D1623" w:rsidP="004D1623">
            <w:pPr>
              <w:spacing w:after="0" w:line="240" w:lineRule="auto"/>
              <w:rPr>
                <w:rFonts w:ascii="Times New Roman" w:eastAsia="Calibri" w:hAnsi="Times New Roman" w:cs="Times New Roman"/>
                <w:sz w:val="20"/>
                <w:szCs w:val="20"/>
                <w:lang w:val="kk-KZ"/>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rsidR="004D1623" w:rsidRPr="00B72072" w:rsidRDefault="004D1623" w:rsidP="004D1623">
            <w:pPr>
              <w:spacing w:after="0" w:line="240" w:lineRule="auto"/>
              <w:rPr>
                <w:rFonts w:ascii="Times New Roman" w:eastAsia="Calibri" w:hAnsi="Times New Roman" w:cs="Times New Roman"/>
                <w:sz w:val="20"/>
                <w:szCs w:val="20"/>
                <w:lang w:val="kk-KZ"/>
              </w:rPr>
            </w:pPr>
          </w:p>
        </w:tc>
        <w:tc>
          <w:tcPr>
            <w:tcW w:w="992" w:type="dxa"/>
            <w:tcBorders>
              <w:top w:val="single" w:sz="4" w:space="0" w:color="000000"/>
              <w:left w:val="single" w:sz="4" w:space="0" w:color="000000"/>
              <w:bottom w:val="single" w:sz="4" w:space="0" w:color="000000"/>
              <w:right w:val="single" w:sz="4" w:space="0" w:color="000000"/>
            </w:tcBorders>
          </w:tcPr>
          <w:p w:rsidR="00397E1F" w:rsidRDefault="00397E1F" w:rsidP="004D1623">
            <w:pPr>
              <w:spacing w:after="0" w:line="240" w:lineRule="auto"/>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ұ</w:t>
            </w:r>
            <w:r w:rsidR="004D1623" w:rsidRPr="00B72072">
              <w:rPr>
                <w:rFonts w:ascii="Times New Roman" w:eastAsia="Calibri" w:hAnsi="Times New Roman" w:cs="Times New Roman"/>
                <w:sz w:val="20"/>
                <w:szCs w:val="20"/>
                <w:lang w:val="kk-KZ"/>
              </w:rPr>
              <w:t>сыныл</w:t>
            </w:r>
          </w:p>
          <w:p w:rsidR="004D1623" w:rsidRPr="00B72072" w:rsidRDefault="004D1623"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ды</w:t>
            </w:r>
          </w:p>
        </w:tc>
        <w:tc>
          <w:tcPr>
            <w:tcW w:w="1134" w:type="dxa"/>
            <w:gridSpan w:val="2"/>
            <w:tcBorders>
              <w:top w:val="single" w:sz="4" w:space="0" w:color="000000"/>
              <w:left w:val="single" w:sz="4" w:space="0" w:color="000000"/>
              <w:bottom w:val="single" w:sz="4" w:space="0" w:color="000000"/>
              <w:right w:val="single" w:sz="4" w:space="0" w:color="000000"/>
            </w:tcBorders>
          </w:tcPr>
          <w:p w:rsidR="004D1623" w:rsidRPr="00B72072" w:rsidRDefault="004D1623"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ақтағаны</w:t>
            </w:r>
          </w:p>
        </w:tc>
        <w:tc>
          <w:tcPr>
            <w:tcW w:w="851" w:type="dxa"/>
            <w:tcBorders>
              <w:top w:val="single" w:sz="4" w:space="0" w:color="000000"/>
              <w:left w:val="single" w:sz="4" w:space="0" w:color="000000"/>
              <w:bottom w:val="single" w:sz="4" w:space="0" w:color="000000"/>
              <w:right w:val="single" w:sz="4" w:space="0" w:color="000000"/>
            </w:tcBorders>
          </w:tcPr>
          <w:p w:rsidR="00BB1977" w:rsidRDefault="00BB1977" w:rsidP="004D1623">
            <w:pPr>
              <w:spacing w:after="0" w:line="240" w:lineRule="auto"/>
              <w:ind w:left="-29" w:right="-108"/>
              <w:rPr>
                <w:rFonts w:ascii="Times New Roman" w:eastAsia="Calibri" w:hAnsi="Times New Roman" w:cs="Times New Roman"/>
                <w:sz w:val="20"/>
                <w:szCs w:val="20"/>
                <w:lang w:val="en-US"/>
              </w:rPr>
            </w:pPr>
            <w:r>
              <w:rPr>
                <w:rFonts w:ascii="Times New Roman" w:eastAsia="Calibri" w:hAnsi="Times New Roman" w:cs="Times New Roman"/>
                <w:sz w:val="20"/>
                <w:szCs w:val="20"/>
                <w:lang w:val="kk-KZ"/>
              </w:rPr>
              <w:t>ұ</w:t>
            </w:r>
            <w:r w:rsidR="004D1623" w:rsidRPr="00B72072">
              <w:rPr>
                <w:rFonts w:ascii="Times New Roman" w:eastAsia="Calibri" w:hAnsi="Times New Roman" w:cs="Times New Roman"/>
                <w:sz w:val="20"/>
                <w:szCs w:val="20"/>
                <w:lang w:val="kk-KZ"/>
              </w:rPr>
              <w:t>сыныл</w:t>
            </w:r>
          </w:p>
          <w:p w:rsidR="004D1623" w:rsidRPr="00B72072" w:rsidRDefault="004D1623" w:rsidP="004D1623">
            <w:pPr>
              <w:spacing w:after="0" w:line="240" w:lineRule="auto"/>
              <w:ind w:left="-29" w:right="-108"/>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ды</w:t>
            </w:r>
          </w:p>
        </w:tc>
        <w:tc>
          <w:tcPr>
            <w:tcW w:w="709" w:type="dxa"/>
            <w:tcBorders>
              <w:top w:val="single" w:sz="4" w:space="0" w:color="000000"/>
              <w:left w:val="single" w:sz="4" w:space="0" w:color="000000"/>
              <w:bottom w:val="single" w:sz="4" w:space="0" w:color="000000"/>
              <w:right w:val="single" w:sz="4" w:space="0" w:color="000000"/>
            </w:tcBorders>
          </w:tcPr>
          <w:p w:rsidR="00BB1977" w:rsidRDefault="00BB1977" w:rsidP="004D1623">
            <w:pPr>
              <w:spacing w:after="0" w:line="240" w:lineRule="auto"/>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а</w:t>
            </w:r>
            <w:r w:rsidR="004D1623" w:rsidRPr="00B72072">
              <w:rPr>
                <w:rFonts w:ascii="Times New Roman" w:eastAsia="Calibri" w:hAnsi="Times New Roman" w:cs="Times New Roman"/>
                <w:sz w:val="20"/>
                <w:szCs w:val="20"/>
                <w:lang w:val="kk-KZ"/>
              </w:rPr>
              <w:t>қта</w:t>
            </w:r>
          </w:p>
          <w:p w:rsidR="004D1623" w:rsidRPr="00B72072" w:rsidRDefault="004D1623"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ғаны</w:t>
            </w:r>
          </w:p>
        </w:tc>
        <w:tc>
          <w:tcPr>
            <w:tcW w:w="850" w:type="dxa"/>
            <w:vMerge/>
            <w:tcBorders>
              <w:top w:val="single" w:sz="4" w:space="0" w:color="000000"/>
              <w:left w:val="single" w:sz="4" w:space="0" w:color="000000"/>
              <w:bottom w:val="single" w:sz="4" w:space="0" w:color="000000"/>
              <w:right w:val="single" w:sz="4" w:space="0" w:color="000000"/>
            </w:tcBorders>
            <w:vAlign w:val="center"/>
          </w:tcPr>
          <w:p w:rsidR="004D1623" w:rsidRPr="00B72072" w:rsidRDefault="004D1623" w:rsidP="004D1623">
            <w:pPr>
              <w:spacing w:after="0" w:line="240" w:lineRule="auto"/>
              <w:rPr>
                <w:rFonts w:ascii="Times New Roman" w:eastAsia="Calibri" w:hAnsi="Times New Roman" w:cs="Times New Roman"/>
                <w:sz w:val="20"/>
                <w:szCs w:val="20"/>
                <w:lang w:val="kk-KZ"/>
              </w:rPr>
            </w:pPr>
          </w:p>
        </w:tc>
        <w:tc>
          <w:tcPr>
            <w:tcW w:w="852" w:type="dxa"/>
            <w:vMerge/>
            <w:tcBorders>
              <w:top w:val="single" w:sz="4" w:space="0" w:color="000000"/>
              <w:left w:val="single" w:sz="4" w:space="0" w:color="000000"/>
              <w:bottom w:val="single" w:sz="4" w:space="0" w:color="000000"/>
              <w:right w:val="single" w:sz="4" w:space="0" w:color="000000"/>
            </w:tcBorders>
            <w:vAlign w:val="center"/>
          </w:tcPr>
          <w:p w:rsidR="004D1623" w:rsidRPr="00B72072" w:rsidRDefault="004D1623" w:rsidP="004D1623">
            <w:pPr>
              <w:spacing w:after="0" w:line="240" w:lineRule="auto"/>
              <w:rPr>
                <w:rFonts w:ascii="Times New Roman" w:eastAsia="Calibri" w:hAnsi="Times New Roman" w:cs="Times New Roman"/>
                <w:sz w:val="20"/>
                <w:szCs w:val="20"/>
                <w:lang w:val="kk-KZ"/>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4D1623" w:rsidRPr="00B72072" w:rsidRDefault="004D1623" w:rsidP="004D1623">
            <w:pPr>
              <w:spacing w:after="0" w:line="240" w:lineRule="auto"/>
              <w:rPr>
                <w:rFonts w:ascii="Times New Roman" w:eastAsia="Calibri" w:hAnsi="Times New Roman" w:cs="Times New Roman"/>
                <w:sz w:val="20"/>
                <w:szCs w:val="20"/>
                <w:lang w:val="kk-KZ"/>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4D1623" w:rsidRPr="00B72072" w:rsidRDefault="004D1623" w:rsidP="004D1623">
            <w:pPr>
              <w:spacing w:after="0" w:line="240" w:lineRule="auto"/>
              <w:rPr>
                <w:rFonts w:ascii="Times New Roman" w:eastAsia="Calibri" w:hAnsi="Times New Roman" w:cs="Times New Roman"/>
                <w:sz w:val="20"/>
                <w:szCs w:val="20"/>
                <w:lang w:val="kk-KZ"/>
              </w:rPr>
            </w:pPr>
          </w:p>
        </w:tc>
        <w:tc>
          <w:tcPr>
            <w:tcW w:w="425" w:type="dxa"/>
            <w:vMerge/>
            <w:tcBorders>
              <w:top w:val="single" w:sz="4" w:space="0" w:color="000000"/>
              <w:left w:val="single" w:sz="4" w:space="0" w:color="000000"/>
              <w:bottom w:val="single" w:sz="4" w:space="0" w:color="000000"/>
              <w:right w:val="single" w:sz="4" w:space="0" w:color="000000"/>
            </w:tcBorders>
            <w:vAlign w:val="center"/>
          </w:tcPr>
          <w:p w:rsidR="004D1623" w:rsidRPr="00B72072" w:rsidRDefault="004D1623" w:rsidP="004D1623">
            <w:pPr>
              <w:spacing w:after="0" w:line="240" w:lineRule="auto"/>
              <w:rPr>
                <w:rFonts w:ascii="Times New Roman" w:eastAsia="Calibri" w:hAnsi="Times New Roman" w:cs="Times New Roman"/>
                <w:sz w:val="20"/>
                <w:szCs w:val="20"/>
                <w:lang w:val="kk-KZ"/>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rsidR="004D1623" w:rsidRPr="00B72072" w:rsidRDefault="004D1623" w:rsidP="004D1623">
            <w:pPr>
              <w:spacing w:after="0" w:line="240" w:lineRule="auto"/>
              <w:rPr>
                <w:rFonts w:ascii="Times New Roman" w:eastAsia="Calibri" w:hAnsi="Times New Roman" w:cs="Times New Roman"/>
                <w:sz w:val="20"/>
                <w:szCs w:val="20"/>
                <w:lang w:val="kk-KZ"/>
              </w:rPr>
            </w:pPr>
          </w:p>
        </w:tc>
      </w:tr>
      <w:tr w:rsidR="00734243" w:rsidRPr="00B72072" w:rsidTr="00BB1977">
        <w:trPr>
          <w:trHeight w:val="242"/>
        </w:trPr>
        <w:tc>
          <w:tcPr>
            <w:tcW w:w="756" w:type="dxa"/>
            <w:tcBorders>
              <w:top w:val="single" w:sz="4" w:space="0" w:color="000000"/>
              <w:left w:val="single" w:sz="4" w:space="0" w:color="000000"/>
              <w:bottom w:val="single" w:sz="4" w:space="0" w:color="000000"/>
              <w:right w:val="single" w:sz="4" w:space="0" w:color="000000"/>
            </w:tcBorders>
          </w:tcPr>
          <w:p w:rsidR="00734243" w:rsidRPr="00B72072" w:rsidRDefault="00734243" w:rsidP="00D632CF">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2015</w:t>
            </w:r>
          </w:p>
        </w:tc>
        <w:tc>
          <w:tcPr>
            <w:tcW w:w="913" w:type="dxa"/>
            <w:gridSpan w:val="2"/>
            <w:tcBorders>
              <w:top w:val="single" w:sz="4" w:space="0" w:color="000000"/>
              <w:left w:val="single" w:sz="4" w:space="0" w:color="000000"/>
              <w:bottom w:val="single" w:sz="4" w:space="0" w:color="000000"/>
              <w:right w:val="single" w:sz="4" w:space="0" w:color="000000"/>
            </w:tcBorders>
          </w:tcPr>
          <w:p w:rsidR="00734243" w:rsidRPr="00B72072" w:rsidRDefault="00734243" w:rsidP="00D632CF">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45</w:t>
            </w:r>
          </w:p>
        </w:tc>
        <w:tc>
          <w:tcPr>
            <w:tcW w:w="882" w:type="dxa"/>
            <w:gridSpan w:val="2"/>
            <w:tcBorders>
              <w:top w:val="single" w:sz="4" w:space="0" w:color="000000"/>
              <w:left w:val="single" w:sz="4" w:space="0" w:color="000000"/>
              <w:bottom w:val="single" w:sz="4" w:space="0" w:color="000000"/>
              <w:right w:val="single" w:sz="4" w:space="0" w:color="000000"/>
            </w:tcBorders>
          </w:tcPr>
          <w:p w:rsidR="00734243" w:rsidRPr="00B72072" w:rsidRDefault="00734243" w:rsidP="00D632CF">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38</w:t>
            </w:r>
          </w:p>
        </w:tc>
        <w:tc>
          <w:tcPr>
            <w:tcW w:w="992" w:type="dxa"/>
            <w:tcBorders>
              <w:top w:val="single" w:sz="4" w:space="0" w:color="000000"/>
              <w:left w:val="single" w:sz="4" w:space="0" w:color="000000"/>
              <w:bottom w:val="single" w:sz="4" w:space="0" w:color="000000"/>
              <w:right w:val="single" w:sz="4" w:space="0" w:color="000000"/>
            </w:tcBorders>
          </w:tcPr>
          <w:p w:rsidR="00734243" w:rsidRPr="00B72072" w:rsidRDefault="00734243" w:rsidP="00D632CF">
            <w:pPr>
              <w:spacing w:after="0" w:line="240" w:lineRule="auto"/>
              <w:rPr>
                <w:rFonts w:ascii="Arial" w:eastAsia="Times New Roman" w:hAnsi="Arial" w:cs="Arial"/>
                <w:sz w:val="20"/>
                <w:szCs w:val="20"/>
                <w:lang w:eastAsia="ru-RU"/>
              </w:rPr>
            </w:pPr>
            <w:r w:rsidRPr="00B72072">
              <w:rPr>
                <w:rFonts w:ascii="Times New Roman" w:eastAsia="Times New Roman" w:hAnsi="Times New Roman" w:cs="Times New Roman"/>
                <w:color w:val="000000"/>
                <w:kern w:val="24"/>
                <w:sz w:val="20"/>
                <w:szCs w:val="20"/>
                <w:lang w:val="kk-KZ" w:eastAsia="ru-RU"/>
              </w:rPr>
              <w:t>8</w:t>
            </w:r>
          </w:p>
        </w:tc>
        <w:tc>
          <w:tcPr>
            <w:tcW w:w="1128" w:type="dxa"/>
            <w:tcBorders>
              <w:top w:val="single" w:sz="4" w:space="0" w:color="000000"/>
              <w:left w:val="single" w:sz="4" w:space="0" w:color="000000"/>
              <w:bottom w:val="single" w:sz="4" w:space="0" w:color="000000"/>
              <w:right w:val="single" w:sz="4" w:space="0" w:color="000000"/>
            </w:tcBorders>
          </w:tcPr>
          <w:p w:rsidR="00734243" w:rsidRPr="00B72072" w:rsidRDefault="00734243" w:rsidP="00D632CF">
            <w:pPr>
              <w:spacing w:after="0" w:line="240" w:lineRule="auto"/>
              <w:rPr>
                <w:rFonts w:ascii="Arial" w:eastAsia="Times New Roman" w:hAnsi="Arial" w:cs="Arial"/>
                <w:sz w:val="20"/>
                <w:szCs w:val="20"/>
                <w:lang w:eastAsia="ru-RU"/>
              </w:rPr>
            </w:pPr>
            <w:r w:rsidRPr="00B72072">
              <w:rPr>
                <w:rFonts w:ascii="Times New Roman" w:eastAsia="Times New Roman" w:hAnsi="Times New Roman" w:cs="Times New Roman"/>
                <w:color w:val="000000"/>
                <w:kern w:val="24"/>
                <w:sz w:val="20"/>
                <w:szCs w:val="20"/>
                <w:lang w:val="kk-KZ" w:eastAsia="ru-RU"/>
              </w:rPr>
              <w:t>6</w:t>
            </w:r>
          </w:p>
        </w:tc>
        <w:tc>
          <w:tcPr>
            <w:tcW w:w="857" w:type="dxa"/>
            <w:gridSpan w:val="2"/>
            <w:tcBorders>
              <w:top w:val="single" w:sz="4" w:space="0" w:color="000000"/>
              <w:left w:val="single" w:sz="4" w:space="0" w:color="000000"/>
              <w:bottom w:val="single" w:sz="4" w:space="0" w:color="000000"/>
              <w:right w:val="single" w:sz="4" w:space="0" w:color="000000"/>
            </w:tcBorders>
          </w:tcPr>
          <w:p w:rsidR="00734243" w:rsidRPr="00B72072" w:rsidRDefault="00734243" w:rsidP="00D632CF">
            <w:pPr>
              <w:spacing w:after="0" w:line="240" w:lineRule="auto"/>
              <w:rPr>
                <w:rFonts w:ascii="Arial" w:eastAsia="Times New Roman" w:hAnsi="Arial" w:cs="Arial"/>
                <w:sz w:val="20"/>
                <w:szCs w:val="20"/>
                <w:lang w:eastAsia="ru-RU"/>
              </w:rPr>
            </w:pPr>
            <w:r w:rsidRPr="00B72072">
              <w:rPr>
                <w:rFonts w:ascii="Times New Roman" w:eastAsia="Times New Roman" w:hAnsi="Times New Roman" w:cs="Times New Roman"/>
                <w:color w:val="000000"/>
                <w:kern w:val="24"/>
                <w:sz w:val="20"/>
                <w:szCs w:val="20"/>
                <w:lang w:val="kk-KZ" w:eastAsia="ru-RU"/>
              </w:rPr>
              <w:t>1</w:t>
            </w:r>
          </w:p>
        </w:tc>
        <w:tc>
          <w:tcPr>
            <w:tcW w:w="709" w:type="dxa"/>
            <w:tcBorders>
              <w:top w:val="single" w:sz="4" w:space="0" w:color="000000"/>
              <w:left w:val="single" w:sz="4" w:space="0" w:color="000000"/>
              <w:bottom w:val="single" w:sz="4" w:space="0" w:color="000000"/>
              <w:right w:val="single" w:sz="4" w:space="0" w:color="000000"/>
            </w:tcBorders>
          </w:tcPr>
          <w:p w:rsidR="00734243" w:rsidRPr="00B72072" w:rsidRDefault="00734243" w:rsidP="00D632CF">
            <w:pPr>
              <w:spacing w:after="0" w:line="240" w:lineRule="auto"/>
              <w:rPr>
                <w:rFonts w:ascii="Arial" w:eastAsia="Times New Roman" w:hAnsi="Arial" w:cs="Arial"/>
                <w:sz w:val="20"/>
                <w:szCs w:val="20"/>
                <w:lang w:eastAsia="ru-RU"/>
              </w:rPr>
            </w:pPr>
            <w:r w:rsidRPr="00B72072">
              <w:rPr>
                <w:rFonts w:ascii="Times New Roman" w:eastAsia="Times New Roman" w:hAnsi="Times New Roman" w:cs="Times New Roman"/>
                <w:color w:val="000000"/>
                <w:kern w:val="24"/>
                <w:sz w:val="20"/>
                <w:szCs w:val="20"/>
                <w:lang w:val="kk-KZ" w:eastAsia="ru-RU"/>
              </w:rPr>
              <w:t>1</w:t>
            </w:r>
          </w:p>
        </w:tc>
        <w:tc>
          <w:tcPr>
            <w:tcW w:w="850" w:type="dxa"/>
            <w:tcBorders>
              <w:top w:val="single" w:sz="4" w:space="0" w:color="000000"/>
              <w:left w:val="single" w:sz="4" w:space="0" w:color="000000"/>
              <w:bottom w:val="single" w:sz="4" w:space="0" w:color="000000"/>
              <w:right w:val="single" w:sz="4" w:space="0" w:color="000000"/>
            </w:tcBorders>
          </w:tcPr>
          <w:p w:rsidR="00734243" w:rsidRPr="00B72072" w:rsidRDefault="00734243" w:rsidP="00D632CF">
            <w:pPr>
              <w:spacing w:after="0" w:line="240" w:lineRule="auto"/>
              <w:rPr>
                <w:rFonts w:ascii="Arial" w:eastAsia="Times New Roman" w:hAnsi="Arial" w:cs="Arial"/>
                <w:sz w:val="20"/>
                <w:szCs w:val="20"/>
                <w:lang w:eastAsia="ru-RU"/>
              </w:rPr>
            </w:pPr>
            <w:r w:rsidRPr="00B72072">
              <w:rPr>
                <w:rFonts w:ascii="Times New Roman" w:eastAsia="Times New Roman" w:hAnsi="Times New Roman" w:cs="Times New Roman"/>
                <w:color w:val="000000"/>
                <w:kern w:val="24"/>
                <w:sz w:val="20"/>
                <w:szCs w:val="20"/>
                <w:lang w:val="kk-KZ" w:eastAsia="ru-RU"/>
              </w:rPr>
              <w:t>106,5</w:t>
            </w:r>
          </w:p>
        </w:tc>
        <w:tc>
          <w:tcPr>
            <w:tcW w:w="852" w:type="dxa"/>
            <w:tcBorders>
              <w:top w:val="single" w:sz="4" w:space="0" w:color="000000"/>
              <w:left w:val="single" w:sz="4" w:space="0" w:color="000000"/>
              <w:bottom w:val="single" w:sz="4" w:space="0" w:color="000000"/>
              <w:right w:val="single" w:sz="4" w:space="0" w:color="000000"/>
            </w:tcBorders>
          </w:tcPr>
          <w:p w:rsidR="00734243" w:rsidRPr="00B72072" w:rsidRDefault="00734243" w:rsidP="00D632CF">
            <w:pPr>
              <w:spacing w:after="0" w:line="240" w:lineRule="auto"/>
              <w:rPr>
                <w:rFonts w:ascii="Arial" w:eastAsia="Times New Roman" w:hAnsi="Arial" w:cs="Arial"/>
                <w:sz w:val="20"/>
                <w:szCs w:val="20"/>
                <w:lang w:eastAsia="ru-RU"/>
              </w:rPr>
            </w:pPr>
            <w:r w:rsidRPr="00B72072">
              <w:rPr>
                <w:rFonts w:ascii="Times New Roman" w:eastAsia="Times New Roman" w:hAnsi="Times New Roman" w:cs="Times New Roman"/>
                <w:color w:val="000000"/>
                <w:kern w:val="24"/>
                <w:sz w:val="20"/>
                <w:szCs w:val="20"/>
                <w:lang w:val="kk-KZ" w:eastAsia="ru-RU"/>
              </w:rPr>
              <w:t>123</w:t>
            </w:r>
          </w:p>
        </w:tc>
        <w:tc>
          <w:tcPr>
            <w:tcW w:w="567" w:type="dxa"/>
            <w:tcBorders>
              <w:top w:val="single" w:sz="4" w:space="0" w:color="000000"/>
              <w:left w:val="single" w:sz="4" w:space="0" w:color="000000"/>
              <w:bottom w:val="single" w:sz="4" w:space="0" w:color="000000"/>
              <w:right w:val="single" w:sz="4" w:space="0" w:color="000000"/>
            </w:tcBorders>
          </w:tcPr>
          <w:p w:rsidR="00734243" w:rsidRPr="00FB1922" w:rsidRDefault="00734243" w:rsidP="00D632CF">
            <w:pPr>
              <w:spacing w:after="0" w:line="240" w:lineRule="auto"/>
              <w:rPr>
                <w:rFonts w:ascii="Arial" w:eastAsia="Times New Roman" w:hAnsi="Arial" w:cs="Arial"/>
                <w:sz w:val="20"/>
                <w:szCs w:val="20"/>
                <w:lang w:eastAsia="ru-RU"/>
              </w:rPr>
            </w:pPr>
            <w:r w:rsidRPr="00FB1922">
              <w:rPr>
                <w:rFonts w:ascii="Times New Roman" w:eastAsia="Times New Roman" w:hAnsi="Times New Roman" w:cs="Times New Roman"/>
                <w:color w:val="000000"/>
                <w:kern w:val="24"/>
                <w:sz w:val="20"/>
                <w:szCs w:val="20"/>
                <w:lang w:val="kk-KZ" w:eastAsia="ru-RU"/>
              </w:rPr>
              <w:t>19</w:t>
            </w:r>
          </w:p>
        </w:tc>
        <w:tc>
          <w:tcPr>
            <w:tcW w:w="567" w:type="dxa"/>
            <w:tcBorders>
              <w:top w:val="single" w:sz="4" w:space="0" w:color="000000"/>
              <w:left w:val="single" w:sz="4" w:space="0" w:color="000000"/>
              <w:bottom w:val="single" w:sz="4" w:space="0" w:color="000000"/>
              <w:right w:val="single" w:sz="4" w:space="0" w:color="000000"/>
            </w:tcBorders>
          </w:tcPr>
          <w:p w:rsidR="00734243" w:rsidRPr="00FB1922" w:rsidRDefault="00734243" w:rsidP="00D632CF">
            <w:pPr>
              <w:spacing w:after="0" w:line="240" w:lineRule="auto"/>
              <w:rPr>
                <w:rFonts w:ascii="Arial" w:eastAsia="Times New Roman" w:hAnsi="Arial" w:cs="Arial"/>
                <w:sz w:val="20"/>
                <w:szCs w:val="20"/>
                <w:lang w:eastAsia="ru-RU"/>
              </w:rPr>
            </w:pPr>
            <w:r w:rsidRPr="00FB1922">
              <w:rPr>
                <w:rFonts w:ascii="Times New Roman" w:eastAsia="Times New Roman" w:hAnsi="Times New Roman" w:cs="Times New Roman"/>
                <w:color w:val="000000"/>
                <w:kern w:val="24"/>
                <w:sz w:val="20"/>
                <w:szCs w:val="20"/>
                <w:lang w:val="kk-KZ" w:eastAsia="ru-RU"/>
              </w:rPr>
              <w:t>15</w:t>
            </w:r>
          </w:p>
        </w:tc>
        <w:tc>
          <w:tcPr>
            <w:tcW w:w="425" w:type="dxa"/>
            <w:tcBorders>
              <w:top w:val="single" w:sz="4" w:space="0" w:color="000000"/>
              <w:left w:val="single" w:sz="4" w:space="0" w:color="000000"/>
              <w:bottom w:val="single" w:sz="4" w:space="0" w:color="000000"/>
              <w:right w:val="single" w:sz="4" w:space="0" w:color="000000"/>
            </w:tcBorders>
          </w:tcPr>
          <w:p w:rsidR="00734243" w:rsidRPr="00FB1922" w:rsidRDefault="00734243" w:rsidP="00D632CF">
            <w:pPr>
              <w:spacing w:after="0" w:line="240" w:lineRule="auto"/>
              <w:rPr>
                <w:rFonts w:ascii="Arial" w:eastAsia="Times New Roman" w:hAnsi="Arial" w:cs="Arial"/>
                <w:sz w:val="20"/>
                <w:szCs w:val="20"/>
                <w:lang w:eastAsia="ru-RU"/>
              </w:rPr>
            </w:pPr>
            <w:r w:rsidRPr="00FB1922">
              <w:rPr>
                <w:rFonts w:ascii="Times New Roman" w:eastAsia="Times New Roman" w:hAnsi="Times New Roman" w:cs="Times New Roman"/>
                <w:color w:val="000000"/>
                <w:kern w:val="24"/>
                <w:sz w:val="20"/>
                <w:szCs w:val="20"/>
                <w:lang w:val="kk-KZ" w:eastAsia="ru-RU"/>
              </w:rPr>
              <w:t>4</w:t>
            </w:r>
          </w:p>
        </w:tc>
        <w:tc>
          <w:tcPr>
            <w:tcW w:w="858" w:type="dxa"/>
            <w:gridSpan w:val="2"/>
            <w:tcBorders>
              <w:top w:val="single" w:sz="4" w:space="0" w:color="000000"/>
              <w:left w:val="single" w:sz="4" w:space="0" w:color="000000"/>
              <w:bottom w:val="single" w:sz="4" w:space="0" w:color="000000"/>
              <w:right w:val="single" w:sz="4" w:space="0" w:color="000000"/>
            </w:tcBorders>
          </w:tcPr>
          <w:p w:rsidR="00734243" w:rsidRPr="00FB1922" w:rsidRDefault="00734243" w:rsidP="00D632CF">
            <w:pPr>
              <w:spacing w:after="0" w:line="240" w:lineRule="auto"/>
              <w:ind w:right="-158"/>
              <w:jc w:val="center"/>
              <w:rPr>
                <w:rFonts w:ascii="Arial" w:eastAsia="Times New Roman" w:hAnsi="Arial" w:cs="Arial"/>
                <w:sz w:val="20"/>
                <w:szCs w:val="20"/>
                <w:lang w:eastAsia="ru-RU"/>
              </w:rPr>
            </w:pPr>
            <w:r w:rsidRPr="00FB1922">
              <w:rPr>
                <w:rFonts w:ascii="Times New Roman" w:eastAsia="Times New Roman" w:hAnsi="Times New Roman" w:cs="Times New Roman"/>
                <w:color w:val="000000"/>
                <w:kern w:val="24"/>
                <w:sz w:val="20"/>
                <w:szCs w:val="20"/>
                <w:lang w:val="kk-KZ" w:eastAsia="ru-RU"/>
              </w:rPr>
              <w:t>89,5</w:t>
            </w:r>
          </w:p>
        </w:tc>
      </w:tr>
      <w:tr w:rsidR="00734243" w:rsidRPr="00B72072" w:rsidTr="00BB1977">
        <w:trPr>
          <w:trHeight w:val="232"/>
        </w:trPr>
        <w:tc>
          <w:tcPr>
            <w:tcW w:w="756" w:type="dxa"/>
            <w:tcBorders>
              <w:top w:val="single" w:sz="4" w:space="0" w:color="000000"/>
              <w:left w:val="single" w:sz="4" w:space="0" w:color="000000"/>
              <w:bottom w:val="single" w:sz="4" w:space="0" w:color="000000"/>
              <w:right w:val="single" w:sz="4" w:space="0" w:color="000000"/>
            </w:tcBorders>
          </w:tcPr>
          <w:p w:rsidR="00734243" w:rsidRPr="00B72072" w:rsidRDefault="00705F63"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2016</w:t>
            </w:r>
          </w:p>
        </w:tc>
        <w:tc>
          <w:tcPr>
            <w:tcW w:w="913" w:type="dxa"/>
            <w:gridSpan w:val="2"/>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37</w:t>
            </w:r>
          </w:p>
        </w:tc>
        <w:tc>
          <w:tcPr>
            <w:tcW w:w="882" w:type="dxa"/>
            <w:gridSpan w:val="2"/>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33</w:t>
            </w:r>
          </w:p>
        </w:tc>
        <w:tc>
          <w:tcPr>
            <w:tcW w:w="992" w:type="dxa"/>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8</w:t>
            </w:r>
          </w:p>
        </w:tc>
        <w:tc>
          <w:tcPr>
            <w:tcW w:w="1128" w:type="dxa"/>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6</w:t>
            </w:r>
          </w:p>
        </w:tc>
        <w:tc>
          <w:tcPr>
            <w:tcW w:w="857" w:type="dxa"/>
            <w:gridSpan w:val="2"/>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0</w:t>
            </w:r>
          </w:p>
        </w:tc>
        <w:tc>
          <w:tcPr>
            <w:tcW w:w="709" w:type="dxa"/>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0</w:t>
            </w:r>
          </w:p>
        </w:tc>
        <w:tc>
          <w:tcPr>
            <w:tcW w:w="850" w:type="dxa"/>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107,76</w:t>
            </w:r>
          </w:p>
        </w:tc>
        <w:tc>
          <w:tcPr>
            <w:tcW w:w="852" w:type="dxa"/>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121</w:t>
            </w:r>
          </w:p>
        </w:tc>
        <w:tc>
          <w:tcPr>
            <w:tcW w:w="567" w:type="dxa"/>
            <w:tcBorders>
              <w:top w:val="single" w:sz="4" w:space="0" w:color="000000"/>
              <w:left w:val="single" w:sz="4" w:space="0" w:color="000000"/>
              <w:bottom w:val="single" w:sz="4" w:space="0" w:color="000000"/>
              <w:right w:val="single" w:sz="4" w:space="0" w:color="000000"/>
            </w:tcBorders>
          </w:tcPr>
          <w:p w:rsidR="00734243" w:rsidRPr="00FB1922" w:rsidRDefault="00D632CF" w:rsidP="004D1623">
            <w:pPr>
              <w:spacing w:after="0" w:line="240" w:lineRule="auto"/>
              <w:rPr>
                <w:rFonts w:ascii="Times New Roman" w:eastAsia="Calibri" w:hAnsi="Times New Roman" w:cs="Times New Roman"/>
                <w:sz w:val="20"/>
                <w:szCs w:val="20"/>
                <w:lang w:val="kk-KZ"/>
              </w:rPr>
            </w:pPr>
            <w:r w:rsidRPr="00FB1922">
              <w:rPr>
                <w:rFonts w:ascii="Times New Roman" w:eastAsia="Calibri" w:hAnsi="Times New Roman" w:cs="Times New Roman"/>
                <w:sz w:val="20"/>
                <w:szCs w:val="20"/>
                <w:lang w:val="kk-KZ"/>
              </w:rPr>
              <w:t>19</w:t>
            </w:r>
          </w:p>
        </w:tc>
        <w:tc>
          <w:tcPr>
            <w:tcW w:w="567" w:type="dxa"/>
            <w:tcBorders>
              <w:top w:val="single" w:sz="4" w:space="0" w:color="000000"/>
              <w:left w:val="single" w:sz="4" w:space="0" w:color="000000"/>
              <w:bottom w:val="single" w:sz="4" w:space="0" w:color="000000"/>
              <w:right w:val="single" w:sz="4" w:space="0" w:color="000000"/>
            </w:tcBorders>
          </w:tcPr>
          <w:p w:rsidR="00734243" w:rsidRPr="00FB1922" w:rsidRDefault="00D632CF" w:rsidP="004D1623">
            <w:pPr>
              <w:spacing w:after="0" w:line="240" w:lineRule="auto"/>
              <w:rPr>
                <w:rFonts w:ascii="Times New Roman" w:eastAsia="Calibri" w:hAnsi="Times New Roman" w:cs="Times New Roman"/>
                <w:sz w:val="20"/>
                <w:szCs w:val="20"/>
                <w:lang w:val="kk-KZ"/>
              </w:rPr>
            </w:pPr>
            <w:r w:rsidRPr="00FB1922">
              <w:rPr>
                <w:rFonts w:ascii="Times New Roman" w:eastAsia="Calibri" w:hAnsi="Times New Roman" w:cs="Times New Roman"/>
                <w:sz w:val="20"/>
                <w:szCs w:val="20"/>
                <w:lang w:val="kk-KZ"/>
              </w:rPr>
              <w:t>15</w:t>
            </w:r>
          </w:p>
        </w:tc>
        <w:tc>
          <w:tcPr>
            <w:tcW w:w="425" w:type="dxa"/>
            <w:tcBorders>
              <w:top w:val="single" w:sz="4" w:space="0" w:color="000000"/>
              <w:left w:val="single" w:sz="4" w:space="0" w:color="000000"/>
              <w:bottom w:val="single" w:sz="4" w:space="0" w:color="000000"/>
              <w:right w:val="single" w:sz="4" w:space="0" w:color="000000"/>
            </w:tcBorders>
          </w:tcPr>
          <w:p w:rsidR="00734243" w:rsidRPr="00FB1922" w:rsidRDefault="00D632CF" w:rsidP="004D1623">
            <w:pPr>
              <w:spacing w:after="0" w:line="240" w:lineRule="auto"/>
              <w:rPr>
                <w:rFonts w:ascii="Times New Roman" w:eastAsia="Calibri" w:hAnsi="Times New Roman" w:cs="Times New Roman"/>
                <w:sz w:val="20"/>
                <w:szCs w:val="20"/>
                <w:lang w:val="kk-KZ"/>
              </w:rPr>
            </w:pPr>
            <w:r w:rsidRPr="00FB1922">
              <w:rPr>
                <w:rFonts w:ascii="Times New Roman" w:eastAsia="Calibri" w:hAnsi="Times New Roman" w:cs="Times New Roman"/>
                <w:sz w:val="20"/>
                <w:szCs w:val="20"/>
                <w:lang w:val="kk-KZ"/>
              </w:rPr>
              <w:t>5</w:t>
            </w:r>
          </w:p>
        </w:tc>
        <w:tc>
          <w:tcPr>
            <w:tcW w:w="858" w:type="dxa"/>
            <w:gridSpan w:val="2"/>
            <w:tcBorders>
              <w:top w:val="single" w:sz="4" w:space="0" w:color="000000"/>
              <w:left w:val="single" w:sz="4" w:space="0" w:color="000000"/>
              <w:bottom w:val="single" w:sz="4" w:space="0" w:color="000000"/>
              <w:right w:val="single" w:sz="4" w:space="0" w:color="000000"/>
            </w:tcBorders>
          </w:tcPr>
          <w:p w:rsidR="00734243" w:rsidRPr="00FB1922" w:rsidRDefault="00D632CF" w:rsidP="00D632CF">
            <w:pPr>
              <w:spacing w:after="0" w:line="240" w:lineRule="auto"/>
              <w:ind w:left="-117"/>
              <w:jc w:val="center"/>
              <w:rPr>
                <w:rFonts w:ascii="Times New Roman" w:eastAsia="Calibri" w:hAnsi="Times New Roman" w:cs="Times New Roman"/>
                <w:sz w:val="20"/>
                <w:szCs w:val="20"/>
                <w:lang w:val="kk-KZ"/>
              </w:rPr>
            </w:pPr>
            <w:r w:rsidRPr="00FB1922">
              <w:rPr>
                <w:rFonts w:ascii="Times New Roman" w:eastAsia="Calibri" w:hAnsi="Times New Roman" w:cs="Times New Roman"/>
                <w:sz w:val="20"/>
                <w:szCs w:val="20"/>
                <w:lang w:val="kk-KZ"/>
              </w:rPr>
              <w:t>97</w:t>
            </w:r>
          </w:p>
        </w:tc>
      </w:tr>
      <w:tr w:rsidR="00734243" w:rsidRPr="00B72072" w:rsidTr="00BB1977">
        <w:trPr>
          <w:trHeight w:val="232"/>
        </w:trPr>
        <w:tc>
          <w:tcPr>
            <w:tcW w:w="756" w:type="dxa"/>
            <w:tcBorders>
              <w:top w:val="single" w:sz="4" w:space="0" w:color="000000"/>
              <w:left w:val="single" w:sz="4" w:space="0" w:color="000000"/>
              <w:bottom w:val="single" w:sz="4" w:space="0" w:color="000000"/>
              <w:right w:val="single" w:sz="4" w:space="0" w:color="000000"/>
            </w:tcBorders>
          </w:tcPr>
          <w:p w:rsidR="00734243" w:rsidRPr="00B72072" w:rsidRDefault="00705F63"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2017</w:t>
            </w:r>
          </w:p>
        </w:tc>
        <w:tc>
          <w:tcPr>
            <w:tcW w:w="913" w:type="dxa"/>
            <w:gridSpan w:val="2"/>
            <w:tcBorders>
              <w:top w:val="single" w:sz="4" w:space="0" w:color="000000"/>
              <w:left w:val="single" w:sz="4" w:space="0" w:color="000000"/>
              <w:bottom w:val="single" w:sz="4" w:space="0" w:color="000000"/>
              <w:right w:val="single" w:sz="4" w:space="0" w:color="000000"/>
            </w:tcBorders>
          </w:tcPr>
          <w:p w:rsidR="00734243" w:rsidRPr="00B72072" w:rsidRDefault="00D632CF" w:rsidP="00D632CF">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41</w:t>
            </w:r>
          </w:p>
        </w:tc>
        <w:tc>
          <w:tcPr>
            <w:tcW w:w="882" w:type="dxa"/>
            <w:gridSpan w:val="2"/>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38</w:t>
            </w:r>
          </w:p>
        </w:tc>
        <w:tc>
          <w:tcPr>
            <w:tcW w:w="992" w:type="dxa"/>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2</w:t>
            </w:r>
          </w:p>
        </w:tc>
        <w:tc>
          <w:tcPr>
            <w:tcW w:w="1128" w:type="dxa"/>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2</w:t>
            </w:r>
          </w:p>
        </w:tc>
        <w:tc>
          <w:tcPr>
            <w:tcW w:w="857" w:type="dxa"/>
            <w:gridSpan w:val="2"/>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2</w:t>
            </w:r>
          </w:p>
        </w:tc>
        <w:tc>
          <w:tcPr>
            <w:tcW w:w="709" w:type="dxa"/>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2</w:t>
            </w:r>
          </w:p>
        </w:tc>
        <w:tc>
          <w:tcPr>
            <w:tcW w:w="850" w:type="dxa"/>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90,6</w:t>
            </w:r>
          </w:p>
        </w:tc>
        <w:tc>
          <w:tcPr>
            <w:tcW w:w="852" w:type="dxa"/>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130</w:t>
            </w:r>
          </w:p>
        </w:tc>
        <w:tc>
          <w:tcPr>
            <w:tcW w:w="567" w:type="dxa"/>
            <w:tcBorders>
              <w:top w:val="single" w:sz="4" w:space="0" w:color="000000"/>
              <w:left w:val="single" w:sz="4" w:space="0" w:color="000000"/>
              <w:bottom w:val="single" w:sz="4" w:space="0" w:color="000000"/>
              <w:right w:val="single" w:sz="4" w:space="0" w:color="000000"/>
            </w:tcBorders>
          </w:tcPr>
          <w:p w:rsidR="00734243" w:rsidRPr="00FB1922" w:rsidRDefault="00734243" w:rsidP="004D1623">
            <w:pPr>
              <w:spacing w:after="0" w:line="240" w:lineRule="auto"/>
              <w:rPr>
                <w:rFonts w:ascii="Times New Roman" w:eastAsia="Calibri" w:hAnsi="Times New Roman" w:cs="Times New Roman"/>
                <w:sz w:val="20"/>
                <w:szCs w:val="20"/>
                <w:lang w:val="kk-KZ"/>
              </w:rPr>
            </w:pPr>
          </w:p>
        </w:tc>
        <w:tc>
          <w:tcPr>
            <w:tcW w:w="567" w:type="dxa"/>
            <w:tcBorders>
              <w:top w:val="single" w:sz="4" w:space="0" w:color="000000"/>
              <w:left w:val="single" w:sz="4" w:space="0" w:color="000000"/>
              <w:bottom w:val="single" w:sz="4" w:space="0" w:color="000000"/>
              <w:right w:val="single" w:sz="4" w:space="0" w:color="000000"/>
            </w:tcBorders>
          </w:tcPr>
          <w:p w:rsidR="00734243" w:rsidRPr="00FB1922" w:rsidRDefault="00734243" w:rsidP="004D1623">
            <w:pPr>
              <w:spacing w:after="0" w:line="240" w:lineRule="auto"/>
              <w:rPr>
                <w:rFonts w:ascii="Times New Roman" w:eastAsia="Calibri" w:hAnsi="Times New Roman" w:cs="Times New Roman"/>
                <w:sz w:val="20"/>
                <w:szCs w:val="20"/>
                <w:lang w:val="kk-KZ"/>
              </w:rPr>
            </w:pPr>
          </w:p>
        </w:tc>
        <w:tc>
          <w:tcPr>
            <w:tcW w:w="425" w:type="dxa"/>
            <w:tcBorders>
              <w:top w:val="single" w:sz="4" w:space="0" w:color="000000"/>
              <w:left w:val="single" w:sz="4" w:space="0" w:color="000000"/>
              <w:bottom w:val="single" w:sz="4" w:space="0" w:color="000000"/>
              <w:right w:val="single" w:sz="4" w:space="0" w:color="000000"/>
            </w:tcBorders>
          </w:tcPr>
          <w:p w:rsidR="00734243" w:rsidRPr="00FB1922" w:rsidRDefault="00734243" w:rsidP="004D1623">
            <w:pPr>
              <w:spacing w:after="0" w:line="240" w:lineRule="auto"/>
              <w:rPr>
                <w:rFonts w:ascii="Times New Roman" w:eastAsia="Calibri" w:hAnsi="Times New Roman" w:cs="Times New Roman"/>
                <w:sz w:val="20"/>
                <w:szCs w:val="20"/>
                <w:lang w:val="kk-KZ"/>
              </w:rPr>
            </w:pPr>
          </w:p>
        </w:tc>
        <w:tc>
          <w:tcPr>
            <w:tcW w:w="858" w:type="dxa"/>
            <w:gridSpan w:val="2"/>
            <w:tcBorders>
              <w:top w:val="single" w:sz="4" w:space="0" w:color="000000"/>
              <w:left w:val="single" w:sz="4" w:space="0" w:color="000000"/>
              <w:bottom w:val="single" w:sz="4" w:space="0" w:color="000000"/>
              <w:right w:val="single" w:sz="4" w:space="0" w:color="000000"/>
            </w:tcBorders>
          </w:tcPr>
          <w:p w:rsidR="00734243" w:rsidRPr="00FB1922" w:rsidRDefault="00D632CF" w:rsidP="00D632CF">
            <w:pPr>
              <w:spacing w:after="0" w:line="240" w:lineRule="auto"/>
              <w:jc w:val="center"/>
              <w:rPr>
                <w:rFonts w:ascii="Times New Roman" w:eastAsia="Calibri" w:hAnsi="Times New Roman" w:cs="Times New Roman"/>
                <w:sz w:val="20"/>
                <w:szCs w:val="20"/>
                <w:lang w:val="kk-KZ"/>
              </w:rPr>
            </w:pPr>
            <w:r w:rsidRPr="00FB1922">
              <w:rPr>
                <w:rFonts w:ascii="Times New Roman" w:eastAsia="Calibri" w:hAnsi="Times New Roman" w:cs="Times New Roman"/>
                <w:sz w:val="20"/>
                <w:szCs w:val="20"/>
                <w:lang w:val="kk-KZ"/>
              </w:rPr>
              <w:t>95</w:t>
            </w:r>
          </w:p>
        </w:tc>
      </w:tr>
      <w:tr w:rsidR="00734243" w:rsidRPr="00B72072" w:rsidTr="00BB1977">
        <w:trPr>
          <w:trHeight w:val="253"/>
        </w:trPr>
        <w:tc>
          <w:tcPr>
            <w:tcW w:w="756" w:type="dxa"/>
            <w:tcBorders>
              <w:top w:val="single" w:sz="4" w:space="0" w:color="000000"/>
              <w:left w:val="single" w:sz="4" w:space="0" w:color="000000"/>
              <w:bottom w:val="single" w:sz="4" w:space="0" w:color="000000"/>
              <w:right w:val="single" w:sz="4" w:space="0" w:color="000000"/>
            </w:tcBorders>
          </w:tcPr>
          <w:p w:rsidR="00734243" w:rsidRPr="00B72072" w:rsidRDefault="00705F63"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2018</w:t>
            </w:r>
          </w:p>
        </w:tc>
        <w:tc>
          <w:tcPr>
            <w:tcW w:w="913" w:type="dxa"/>
            <w:gridSpan w:val="2"/>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34</w:t>
            </w:r>
          </w:p>
        </w:tc>
        <w:tc>
          <w:tcPr>
            <w:tcW w:w="882" w:type="dxa"/>
            <w:gridSpan w:val="2"/>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31</w:t>
            </w:r>
          </w:p>
        </w:tc>
        <w:tc>
          <w:tcPr>
            <w:tcW w:w="992" w:type="dxa"/>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4</w:t>
            </w:r>
          </w:p>
        </w:tc>
        <w:tc>
          <w:tcPr>
            <w:tcW w:w="1128" w:type="dxa"/>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2</w:t>
            </w:r>
          </w:p>
        </w:tc>
        <w:tc>
          <w:tcPr>
            <w:tcW w:w="857" w:type="dxa"/>
            <w:gridSpan w:val="2"/>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0</w:t>
            </w:r>
          </w:p>
        </w:tc>
        <w:tc>
          <w:tcPr>
            <w:tcW w:w="709" w:type="dxa"/>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0</w:t>
            </w:r>
          </w:p>
        </w:tc>
        <w:tc>
          <w:tcPr>
            <w:tcW w:w="850" w:type="dxa"/>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91</w:t>
            </w:r>
          </w:p>
        </w:tc>
        <w:tc>
          <w:tcPr>
            <w:tcW w:w="852" w:type="dxa"/>
            <w:tcBorders>
              <w:top w:val="single" w:sz="4" w:space="0" w:color="000000"/>
              <w:left w:val="single" w:sz="4" w:space="0" w:color="000000"/>
              <w:bottom w:val="single" w:sz="4" w:space="0" w:color="000000"/>
              <w:right w:val="single" w:sz="4" w:space="0" w:color="000000"/>
            </w:tcBorders>
          </w:tcPr>
          <w:p w:rsidR="00734243" w:rsidRPr="00B72072" w:rsidRDefault="00D632CF" w:rsidP="004D1623">
            <w:pPr>
              <w:spacing w:after="0" w:line="240" w:lineRule="auto"/>
              <w:rPr>
                <w:rFonts w:ascii="Times New Roman" w:eastAsia="Calibri" w:hAnsi="Times New Roman" w:cs="Times New Roman"/>
                <w:sz w:val="20"/>
                <w:szCs w:val="20"/>
                <w:lang w:val="kk-KZ"/>
              </w:rPr>
            </w:pPr>
            <w:r w:rsidRPr="00B72072">
              <w:rPr>
                <w:rFonts w:ascii="Times New Roman" w:eastAsia="Calibri" w:hAnsi="Times New Roman" w:cs="Times New Roman"/>
                <w:sz w:val="20"/>
                <w:szCs w:val="20"/>
                <w:lang w:val="kk-KZ"/>
              </w:rPr>
              <w:t>129</w:t>
            </w:r>
          </w:p>
        </w:tc>
        <w:tc>
          <w:tcPr>
            <w:tcW w:w="567" w:type="dxa"/>
            <w:tcBorders>
              <w:top w:val="single" w:sz="4" w:space="0" w:color="000000"/>
              <w:left w:val="single" w:sz="4" w:space="0" w:color="000000"/>
              <w:bottom w:val="single" w:sz="4" w:space="0" w:color="000000"/>
              <w:right w:val="single" w:sz="4" w:space="0" w:color="000000"/>
            </w:tcBorders>
          </w:tcPr>
          <w:p w:rsidR="00734243" w:rsidRPr="00FB1922" w:rsidRDefault="00734243" w:rsidP="004D1623">
            <w:pPr>
              <w:spacing w:after="0" w:line="240" w:lineRule="auto"/>
              <w:rPr>
                <w:rFonts w:ascii="Times New Roman" w:eastAsia="Calibri" w:hAnsi="Times New Roman" w:cs="Times New Roman"/>
                <w:sz w:val="20"/>
                <w:szCs w:val="20"/>
                <w:lang w:val="kk-KZ"/>
              </w:rPr>
            </w:pPr>
          </w:p>
        </w:tc>
        <w:tc>
          <w:tcPr>
            <w:tcW w:w="567" w:type="dxa"/>
            <w:tcBorders>
              <w:top w:val="single" w:sz="4" w:space="0" w:color="000000"/>
              <w:left w:val="single" w:sz="4" w:space="0" w:color="000000"/>
              <w:bottom w:val="single" w:sz="4" w:space="0" w:color="000000"/>
              <w:right w:val="single" w:sz="4" w:space="0" w:color="000000"/>
            </w:tcBorders>
          </w:tcPr>
          <w:p w:rsidR="00734243" w:rsidRPr="00FB1922" w:rsidRDefault="00734243" w:rsidP="004D1623">
            <w:pPr>
              <w:spacing w:after="0" w:line="240" w:lineRule="auto"/>
              <w:rPr>
                <w:rFonts w:ascii="Times New Roman" w:eastAsia="Calibri" w:hAnsi="Times New Roman" w:cs="Times New Roman"/>
                <w:sz w:val="20"/>
                <w:szCs w:val="20"/>
                <w:lang w:val="kk-KZ"/>
              </w:rPr>
            </w:pPr>
          </w:p>
        </w:tc>
        <w:tc>
          <w:tcPr>
            <w:tcW w:w="425" w:type="dxa"/>
            <w:tcBorders>
              <w:top w:val="single" w:sz="4" w:space="0" w:color="000000"/>
              <w:left w:val="single" w:sz="4" w:space="0" w:color="000000"/>
              <w:bottom w:val="single" w:sz="4" w:space="0" w:color="000000"/>
              <w:right w:val="single" w:sz="4" w:space="0" w:color="000000"/>
            </w:tcBorders>
          </w:tcPr>
          <w:p w:rsidR="00734243" w:rsidRPr="00FB1922" w:rsidRDefault="00734243" w:rsidP="004D1623">
            <w:pPr>
              <w:spacing w:after="0" w:line="240" w:lineRule="auto"/>
              <w:rPr>
                <w:rFonts w:ascii="Times New Roman" w:eastAsia="Calibri" w:hAnsi="Times New Roman" w:cs="Times New Roman"/>
                <w:sz w:val="20"/>
                <w:szCs w:val="20"/>
                <w:lang w:val="kk-KZ"/>
              </w:rPr>
            </w:pPr>
          </w:p>
        </w:tc>
        <w:tc>
          <w:tcPr>
            <w:tcW w:w="858" w:type="dxa"/>
            <w:gridSpan w:val="2"/>
            <w:tcBorders>
              <w:top w:val="single" w:sz="4" w:space="0" w:color="000000"/>
              <w:left w:val="single" w:sz="4" w:space="0" w:color="000000"/>
              <w:bottom w:val="single" w:sz="4" w:space="0" w:color="000000"/>
              <w:right w:val="single" w:sz="4" w:space="0" w:color="000000"/>
            </w:tcBorders>
          </w:tcPr>
          <w:p w:rsidR="00734243" w:rsidRPr="00FB1922" w:rsidRDefault="00734243" w:rsidP="00D632CF">
            <w:pPr>
              <w:spacing w:after="0" w:line="240" w:lineRule="auto"/>
              <w:jc w:val="center"/>
              <w:rPr>
                <w:rFonts w:ascii="Times New Roman" w:eastAsia="Calibri" w:hAnsi="Times New Roman" w:cs="Times New Roman"/>
                <w:sz w:val="20"/>
                <w:szCs w:val="20"/>
                <w:lang w:val="kk-KZ"/>
              </w:rPr>
            </w:pPr>
          </w:p>
        </w:tc>
      </w:tr>
    </w:tbl>
    <w:p w:rsidR="00851137" w:rsidRPr="00851137" w:rsidRDefault="00851137" w:rsidP="00182F2B">
      <w:pPr>
        <w:spacing w:after="0" w:line="240" w:lineRule="auto"/>
        <w:ind w:firstLine="709"/>
        <w:rPr>
          <w:rFonts w:ascii="Times New Roman" w:eastAsia="Calibri" w:hAnsi="Times New Roman" w:cs="Times New Roman"/>
          <w:color w:val="000000"/>
          <w:sz w:val="20"/>
          <w:szCs w:val="20"/>
          <w:lang w:val="kk-KZ"/>
        </w:rPr>
      </w:pPr>
    </w:p>
    <w:p w:rsidR="00234D7D" w:rsidRPr="000D28F9" w:rsidRDefault="00234D7D" w:rsidP="000D28F9">
      <w:pPr>
        <w:spacing w:after="0" w:line="240" w:lineRule="auto"/>
        <w:ind w:firstLine="709"/>
        <w:jc w:val="both"/>
        <w:rPr>
          <w:rFonts w:ascii="Times New Roman" w:eastAsia="Calibri" w:hAnsi="Times New Roman" w:cs="Times New Roman"/>
          <w:b/>
          <w:color w:val="000000"/>
          <w:sz w:val="24"/>
          <w:szCs w:val="24"/>
          <w:lang w:val="kk-KZ"/>
        </w:rPr>
      </w:pPr>
      <w:r w:rsidRPr="0069012A">
        <w:rPr>
          <w:rFonts w:ascii="Times New Roman" w:eastAsia="Calibri" w:hAnsi="Times New Roman" w:cs="Times New Roman"/>
          <w:b/>
          <w:color w:val="000000"/>
          <w:sz w:val="24"/>
          <w:szCs w:val="24"/>
          <w:lang w:val="kk-KZ"/>
        </w:rPr>
        <w:t>ІІІ-бөлім.</w:t>
      </w:r>
      <w:r w:rsidR="0069012A">
        <w:rPr>
          <w:rFonts w:ascii="Times New Roman" w:eastAsia="Calibri" w:hAnsi="Times New Roman" w:cs="Times New Roman"/>
          <w:b/>
          <w:color w:val="000000"/>
          <w:sz w:val="24"/>
          <w:szCs w:val="24"/>
          <w:lang w:val="kk-KZ"/>
        </w:rPr>
        <w:t xml:space="preserve"> </w:t>
      </w:r>
      <w:r w:rsidR="00CC1160">
        <w:rPr>
          <w:rFonts w:ascii="Times New Roman" w:eastAsia="Calibri" w:hAnsi="Times New Roman" w:cs="Times New Roman"/>
          <w:b/>
          <w:color w:val="000000"/>
          <w:sz w:val="24"/>
          <w:szCs w:val="24"/>
          <w:lang w:val="kk-KZ"/>
        </w:rPr>
        <w:t xml:space="preserve">Таңдалған жанрға сәйкес баяндалған негізгі мазмұн. </w:t>
      </w:r>
      <w:r w:rsidRPr="0069012A">
        <w:rPr>
          <w:rFonts w:ascii="Times New Roman" w:hAnsi="Times New Roman"/>
          <w:color w:val="000000"/>
          <w:sz w:val="24"/>
          <w:szCs w:val="24"/>
          <w:lang w:val="kk-KZ"/>
        </w:rPr>
        <w:t>Қазақстандық оқушылар халықаралық зияткерлік олимпиадалар мен ғылыми жарыстарда өздерімен қатар шетелдік құрдастарына мықты бәсекелес бола алды. Қ.Нұрғалиев атындағы мектеп-гимназия оқушылары іштей қатысу (Дарын орталығы) мен қатар қашықтықтан</w:t>
      </w:r>
      <w:r w:rsidR="000D28F9">
        <w:rPr>
          <w:rFonts w:ascii="Times New Roman" w:hAnsi="Times New Roman"/>
          <w:color w:val="000000"/>
          <w:sz w:val="24"/>
          <w:szCs w:val="24"/>
          <w:lang w:val="kk-KZ"/>
        </w:rPr>
        <w:t xml:space="preserve"> </w:t>
      </w:r>
      <w:r w:rsidRPr="0069012A">
        <w:rPr>
          <w:rFonts w:ascii="Times New Roman" w:hAnsi="Times New Roman"/>
          <w:color w:val="000000" w:themeColor="text1"/>
          <w:sz w:val="24"/>
          <w:szCs w:val="24"/>
          <w:lang w:val="kk-KZ"/>
        </w:rPr>
        <w:t>(</w:t>
      </w:r>
      <w:r w:rsidRPr="0069012A">
        <w:rPr>
          <w:rFonts w:ascii="Times New Roman" w:hAnsi="Times New Roman"/>
          <w:bCs/>
          <w:color w:val="000000" w:themeColor="text1"/>
          <w:sz w:val="24"/>
          <w:szCs w:val="24"/>
          <w:lang w:val="kk-KZ"/>
        </w:rPr>
        <w:t>Малахит (облыстық), Ақбота (республикалық), Золотой руно (</w:t>
      </w:r>
      <w:r w:rsidR="004F16C1">
        <w:rPr>
          <w:rFonts w:ascii="Times New Roman" w:hAnsi="Times New Roman"/>
          <w:bCs/>
          <w:color w:val="000000" w:themeColor="text1"/>
          <w:sz w:val="24"/>
          <w:szCs w:val="24"/>
          <w:lang w:val="kk-KZ"/>
        </w:rPr>
        <w:t>халықаралық), Тұлпар, Кенгуру-</w:t>
      </w:r>
      <w:r w:rsidRPr="0069012A">
        <w:rPr>
          <w:rFonts w:ascii="Times New Roman" w:hAnsi="Times New Roman"/>
          <w:bCs/>
          <w:color w:val="000000" w:themeColor="text1"/>
          <w:sz w:val="24"/>
          <w:szCs w:val="24"/>
          <w:lang w:val="kk-KZ"/>
        </w:rPr>
        <w:t>лингвист (халықаралық), Айналайын (республикалық),</w:t>
      </w:r>
      <w:r w:rsidR="00722F9E">
        <w:rPr>
          <w:rFonts w:ascii="Times New Roman" w:hAnsi="Times New Roman"/>
          <w:bCs/>
          <w:color w:val="000000" w:themeColor="text1"/>
          <w:sz w:val="24"/>
          <w:szCs w:val="24"/>
          <w:lang w:val="kk-KZ"/>
        </w:rPr>
        <w:t xml:space="preserve"> </w:t>
      </w:r>
      <w:r w:rsidRPr="0069012A">
        <w:rPr>
          <w:rFonts w:ascii="Times New Roman" w:hAnsi="Times New Roman"/>
          <w:bCs/>
          <w:color w:val="000000" w:themeColor="text1"/>
          <w:sz w:val="24"/>
          <w:szCs w:val="24"/>
          <w:lang w:val="kk-KZ"/>
        </w:rPr>
        <w:t>Русский медвежонок (халықаралық), Асыл тас</w:t>
      </w:r>
      <w:r w:rsidR="001523F5">
        <w:rPr>
          <w:rFonts w:ascii="Times New Roman" w:hAnsi="Times New Roman"/>
          <w:bCs/>
          <w:color w:val="000000" w:themeColor="text1"/>
          <w:sz w:val="24"/>
          <w:szCs w:val="24"/>
          <w:lang w:val="kk-KZ"/>
        </w:rPr>
        <w:t>)</w:t>
      </w:r>
      <w:r w:rsidR="000D28F9">
        <w:rPr>
          <w:rFonts w:ascii="Times New Roman" w:hAnsi="Times New Roman"/>
          <w:bCs/>
          <w:color w:val="000000" w:themeColor="text1"/>
          <w:sz w:val="24"/>
          <w:szCs w:val="24"/>
          <w:lang w:val="kk-KZ"/>
        </w:rPr>
        <w:t xml:space="preserve"> </w:t>
      </w:r>
      <w:r w:rsidRPr="0069012A">
        <w:rPr>
          <w:rFonts w:ascii="Times New Roman" w:hAnsi="Times New Roman"/>
          <w:color w:val="000000" w:themeColor="text1"/>
          <w:sz w:val="24"/>
          <w:szCs w:val="24"/>
          <w:lang w:val="kk-KZ"/>
        </w:rPr>
        <w:t>х</w:t>
      </w:r>
      <w:r w:rsidRPr="0069012A">
        <w:rPr>
          <w:rFonts w:ascii="Times New Roman" w:hAnsi="Times New Roman"/>
          <w:color w:val="000000"/>
          <w:sz w:val="24"/>
          <w:szCs w:val="24"/>
          <w:lang w:val="kk-KZ"/>
        </w:rPr>
        <w:t>алықаралық, республикалық, облыстық олимпиадалардан жүлделі орындар алуда.</w:t>
      </w:r>
      <w:r w:rsidR="000D28F9">
        <w:rPr>
          <w:rFonts w:ascii="Times New Roman" w:hAnsi="Times New Roman"/>
          <w:color w:val="000000"/>
          <w:sz w:val="24"/>
          <w:szCs w:val="24"/>
          <w:lang w:val="kk-KZ"/>
        </w:rPr>
        <w:t xml:space="preserve"> </w:t>
      </w:r>
      <w:r w:rsidRPr="0069012A">
        <w:rPr>
          <w:rFonts w:ascii="Times New Roman" w:hAnsi="Times New Roman"/>
          <w:color w:val="000000"/>
          <w:sz w:val="24"/>
          <w:szCs w:val="24"/>
          <w:lang w:val="kk-KZ"/>
        </w:rPr>
        <w:t>Дарын орталығы өткізетін оқушылардың ҒПК, олимпиадасы 2010-2015 аралығының талдауы бойынша 2010-2013 жж жаратылыстану-математикалық, гуманитарлық пәндерден жүлделі орындар халықаралық,</w:t>
      </w:r>
      <w:r w:rsidR="000D28F9">
        <w:rPr>
          <w:rFonts w:ascii="Times New Roman" w:hAnsi="Times New Roman"/>
          <w:color w:val="000000"/>
          <w:sz w:val="24"/>
          <w:szCs w:val="24"/>
          <w:lang w:val="kk-KZ"/>
        </w:rPr>
        <w:t xml:space="preserve"> республикалық деңгейде, ал 2015-2017</w:t>
      </w:r>
      <w:r w:rsidRPr="0069012A">
        <w:rPr>
          <w:rFonts w:ascii="Times New Roman" w:hAnsi="Times New Roman"/>
          <w:color w:val="000000"/>
          <w:sz w:val="24"/>
          <w:szCs w:val="24"/>
          <w:lang w:val="kk-KZ"/>
        </w:rPr>
        <w:t xml:space="preserve"> жж халықаралық, республикалық деңгейде көбіне гуманитарлық пәндерден жүлделі орындар иегері болды, сондықтан келесі басымдық ретінде жаратылыстану-математикалық пәндері</w:t>
      </w:r>
      <w:r w:rsidR="000D28F9">
        <w:rPr>
          <w:rFonts w:ascii="Times New Roman" w:hAnsi="Times New Roman"/>
          <w:color w:val="000000"/>
          <w:sz w:val="24"/>
          <w:szCs w:val="24"/>
          <w:lang w:val="kk-KZ"/>
        </w:rPr>
        <w:t xml:space="preserve"> қадағалан</w:t>
      </w:r>
      <w:r w:rsidRPr="0069012A">
        <w:rPr>
          <w:rFonts w:ascii="Times New Roman" w:hAnsi="Times New Roman"/>
          <w:color w:val="000000"/>
          <w:sz w:val="24"/>
          <w:szCs w:val="24"/>
          <w:lang w:val="kk-KZ"/>
        </w:rPr>
        <w:t>ды.</w:t>
      </w:r>
      <w:r w:rsidR="000D28F9">
        <w:rPr>
          <w:rFonts w:ascii="Times New Roman" w:hAnsi="Times New Roman"/>
          <w:color w:val="000000"/>
          <w:sz w:val="24"/>
          <w:szCs w:val="24"/>
          <w:lang w:val="kk-KZ"/>
        </w:rPr>
        <w:t xml:space="preserve"> Соның нәтижесінде ҒПК, олимпиадаларда </w:t>
      </w:r>
      <w:r w:rsidR="000D28F9" w:rsidRPr="0069012A">
        <w:rPr>
          <w:rFonts w:ascii="Times New Roman" w:hAnsi="Times New Roman"/>
          <w:color w:val="000000"/>
          <w:sz w:val="24"/>
          <w:szCs w:val="24"/>
          <w:lang w:val="kk-KZ"/>
        </w:rPr>
        <w:t>жар</w:t>
      </w:r>
      <w:r w:rsidR="000D28F9">
        <w:rPr>
          <w:rFonts w:ascii="Times New Roman" w:hAnsi="Times New Roman"/>
          <w:color w:val="000000"/>
          <w:sz w:val="24"/>
          <w:szCs w:val="24"/>
          <w:lang w:val="kk-KZ"/>
        </w:rPr>
        <w:t>атылыстану-математикалық пәндер бойынша алға жылжу байқалды.</w:t>
      </w:r>
      <w:r w:rsidR="00AF7132" w:rsidRPr="00AF7132">
        <w:rPr>
          <w:rFonts w:ascii="Times New Roman" w:hAnsi="Times New Roman"/>
          <w:color w:val="000000"/>
          <w:sz w:val="24"/>
          <w:szCs w:val="24"/>
          <w:lang w:val="kk-KZ"/>
        </w:rPr>
        <w:t xml:space="preserve"> </w:t>
      </w:r>
      <w:r w:rsidR="00AF7132" w:rsidRPr="000D28F9">
        <w:rPr>
          <w:rFonts w:ascii="Times New Roman" w:hAnsi="Times New Roman"/>
          <w:color w:val="000000"/>
          <w:sz w:val="24"/>
          <w:szCs w:val="24"/>
          <w:lang w:val="kk-KZ"/>
        </w:rPr>
        <w:t>[</w:t>
      </w:r>
      <w:r w:rsidR="00AF7132" w:rsidRPr="00FB1922">
        <w:rPr>
          <w:rFonts w:ascii="Times New Roman" w:hAnsi="Times New Roman"/>
          <w:color w:val="000000"/>
          <w:sz w:val="24"/>
          <w:szCs w:val="24"/>
          <w:lang w:val="kk-KZ"/>
        </w:rPr>
        <w:t xml:space="preserve">Қосымша </w:t>
      </w:r>
      <w:r w:rsidR="00AF7132">
        <w:rPr>
          <w:rFonts w:ascii="Times New Roman" w:hAnsi="Times New Roman"/>
          <w:color w:val="000000"/>
          <w:sz w:val="24"/>
          <w:szCs w:val="24"/>
          <w:lang w:val="kk-KZ"/>
        </w:rPr>
        <w:t>3</w:t>
      </w:r>
      <w:r w:rsidR="00AF7132" w:rsidRPr="00FB1922">
        <w:rPr>
          <w:rFonts w:ascii="Times New Roman" w:hAnsi="Times New Roman"/>
          <w:color w:val="000000"/>
          <w:sz w:val="24"/>
          <w:szCs w:val="24"/>
          <w:lang w:val="kk-KZ"/>
        </w:rPr>
        <w:t>]</w:t>
      </w:r>
      <w:r w:rsidR="00AF7132">
        <w:rPr>
          <w:rFonts w:ascii="Times New Roman" w:hAnsi="Times New Roman"/>
          <w:color w:val="000000"/>
          <w:sz w:val="24"/>
          <w:szCs w:val="24"/>
          <w:lang w:val="kk-KZ"/>
        </w:rPr>
        <w:t>.</w:t>
      </w:r>
      <w:r w:rsidR="00AF7132" w:rsidRPr="0069012A">
        <w:rPr>
          <w:rFonts w:ascii="Times New Roman" w:hAnsi="Times New Roman"/>
          <w:color w:val="000000"/>
          <w:sz w:val="24"/>
          <w:szCs w:val="24"/>
          <w:lang w:val="kk-KZ"/>
        </w:rPr>
        <w:t xml:space="preserve"> </w:t>
      </w:r>
      <w:r w:rsidR="000D28F9">
        <w:rPr>
          <w:rFonts w:ascii="Times New Roman" w:eastAsia="Calibri" w:hAnsi="Times New Roman" w:cs="Times New Roman"/>
          <w:b/>
          <w:color w:val="000000"/>
          <w:sz w:val="24"/>
          <w:szCs w:val="24"/>
          <w:lang w:val="kk-KZ"/>
        </w:rPr>
        <w:t xml:space="preserve"> </w:t>
      </w:r>
      <w:r w:rsidRPr="0069012A">
        <w:rPr>
          <w:rFonts w:ascii="Times New Roman" w:hAnsi="Times New Roman"/>
          <w:color w:val="000000"/>
          <w:sz w:val="24"/>
          <w:szCs w:val="24"/>
          <w:lang w:val="kk-KZ"/>
        </w:rPr>
        <w:t>  </w:t>
      </w:r>
      <w:r w:rsidR="000D28F9">
        <w:rPr>
          <w:rFonts w:ascii="Times New Roman" w:hAnsi="Times New Roman"/>
          <w:color w:val="000000"/>
          <w:sz w:val="24"/>
          <w:szCs w:val="24"/>
          <w:lang w:val="kk-KZ"/>
        </w:rPr>
        <w:t>№43 мектеп-лицей</w:t>
      </w:r>
      <w:r w:rsidRPr="0069012A">
        <w:rPr>
          <w:rFonts w:ascii="Times New Roman" w:hAnsi="Times New Roman"/>
          <w:color w:val="000000"/>
          <w:sz w:val="24"/>
          <w:szCs w:val="24"/>
          <w:lang w:val="kk-KZ"/>
        </w:rPr>
        <w:t xml:space="preserve"> түлектерінің әлеуеті, мектептен кейін ЖОО, КТББ ұйымдарына түсуі (90-97%)</w:t>
      </w:r>
      <w:r w:rsidR="000D28F9">
        <w:rPr>
          <w:rFonts w:ascii="Times New Roman" w:hAnsi="Times New Roman"/>
          <w:color w:val="000000"/>
          <w:sz w:val="24"/>
          <w:szCs w:val="24"/>
          <w:lang w:val="kk-KZ"/>
        </w:rPr>
        <w:t xml:space="preserve"> </w:t>
      </w:r>
      <w:r w:rsidR="000D28F9" w:rsidRPr="000D28F9">
        <w:rPr>
          <w:rFonts w:ascii="Times New Roman" w:hAnsi="Times New Roman"/>
          <w:color w:val="000000"/>
          <w:sz w:val="24"/>
          <w:szCs w:val="24"/>
          <w:lang w:val="kk-KZ"/>
        </w:rPr>
        <w:t>[</w:t>
      </w:r>
      <w:r w:rsidR="000D28F9" w:rsidRPr="00FB1922">
        <w:rPr>
          <w:rFonts w:ascii="Times New Roman" w:hAnsi="Times New Roman"/>
          <w:color w:val="000000"/>
          <w:sz w:val="24"/>
          <w:szCs w:val="24"/>
          <w:lang w:val="kk-KZ"/>
        </w:rPr>
        <w:t xml:space="preserve">Қосымша </w:t>
      </w:r>
      <w:r w:rsidR="00AF7132">
        <w:rPr>
          <w:rFonts w:ascii="Times New Roman" w:hAnsi="Times New Roman"/>
          <w:color w:val="000000"/>
          <w:sz w:val="24"/>
          <w:szCs w:val="24"/>
          <w:lang w:val="kk-KZ"/>
        </w:rPr>
        <w:t>4</w:t>
      </w:r>
      <w:r w:rsidR="000D28F9" w:rsidRPr="00FB1922">
        <w:rPr>
          <w:rFonts w:ascii="Times New Roman" w:hAnsi="Times New Roman"/>
          <w:color w:val="000000"/>
          <w:sz w:val="24"/>
          <w:szCs w:val="24"/>
          <w:lang w:val="kk-KZ"/>
        </w:rPr>
        <w:t>]</w:t>
      </w:r>
      <w:r w:rsidRPr="00FB1922">
        <w:rPr>
          <w:rFonts w:ascii="Times New Roman" w:hAnsi="Times New Roman"/>
          <w:color w:val="000000"/>
          <w:sz w:val="24"/>
          <w:szCs w:val="24"/>
          <w:lang w:val="kk-KZ"/>
        </w:rPr>
        <w:t>,</w:t>
      </w:r>
      <w:r w:rsidRPr="0069012A">
        <w:rPr>
          <w:rFonts w:ascii="Times New Roman" w:hAnsi="Times New Roman"/>
          <w:color w:val="000000"/>
          <w:sz w:val="24"/>
          <w:szCs w:val="24"/>
          <w:lang w:val="kk-KZ"/>
        </w:rPr>
        <w:t xml:space="preserve"> жұмысқа орналасуы оң нәтижесін көрсетуде. Бұған бейінді және бейіналды оқыту оң әсерін беруде. </w:t>
      </w:r>
    </w:p>
    <w:p w:rsidR="007540E3" w:rsidRPr="00C5488E" w:rsidRDefault="007540E3" w:rsidP="00C5488E">
      <w:pPr>
        <w:spacing w:after="0" w:line="240" w:lineRule="auto"/>
        <w:jc w:val="center"/>
        <w:rPr>
          <w:rFonts w:ascii="Times New Roman" w:eastAsia="Calibri" w:hAnsi="Times New Roman" w:cs="Times New Roman"/>
          <w:b/>
          <w:sz w:val="24"/>
          <w:szCs w:val="24"/>
          <w:lang w:val="kk-KZ"/>
        </w:rPr>
      </w:pPr>
      <w:r w:rsidRPr="00C5488E">
        <w:rPr>
          <w:rFonts w:ascii="Times New Roman" w:eastAsia="Calibri" w:hAnsi="Times New Roman" w:cs="Times New Roman"/>
          <w:b/>
          <w:sz w:val="24"/>
          <w:szCs w:val="24"/>
          <w:lang w:val="kk-KZ"/>
        </w:rPr>
        <w:t>Дамудың басым бағыттары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842"/>
        <w:gridCol w:w="4253"/>
      </w:tblGrid>
      <w:tr w:rsidR="007540E3" w:rsidRPr="00AF7132" w:rsidTr="00137F1C">
        <w:tc>
          <w:tcPr>
            <w:tcW w:w="3936" w:type="dxa"/>
          </w:tcPr>
          <w:p w:rsidR="007540E3" w:rsidRPr="00851137" w:rsidRDefault="007540E3" w:rsidP="00113895">
            <w:pPr>
              <w:spacing w:after="0" w:line="240" w:lineRule="auto"/>
              <w:jc w:val="center"/>
              <w:rPr>
                <w:rFonts w:ascii="Times New Roman" w:eastAsia="Calibri" w:hAnsi="Times New Roman" w:cs="Times New Roman"/>
                <w:b/>
                <w:sz w:val="24"/>
                <w:szCs w:val="24"/>
                <w:lang w:val="kk-KZ"/>
              </w:rPr>
            </w:pPr>
            <w:r w:rsidRPr="00851137">
              <w:rPr>
                <w:rFonts w:ascii="Times New Roman" w:eastAsia="Calibri" w:hAnsi="Times New Roman" w:cs="Times New Roman"/>
                <w:b/>
                <w:sz w:val="24"/>
                <w:szCs w:val="24"/>
                <w:lang w:val="kk-KZ"/>
              </w:rPr>
              <w:t>Басымдылықтар</w:t>
            </w:r>
          </w:p>
        </w:tc>
        <w:tc>
          <w:tcPr>
            <w:tcW w:w="1842" w:type="dxa"/>
          </w:tcPr>
          <w:p w:rsidR="007540E3" w:rsidRPr="00851137" w:rsidRDefault="007540E3" w:rsidP="00113895">
            <w:pPr>
              <w:spacing w:after="0" w:line="240" w:lineRule="auto"/>
              <w:jc w:val="center"/>
              <w:rPr>
                <w:rFonts w:ascii="Times New Roman" w:eastAsia="Calibri" w:hAnsi="Times New Roman" w:cs="Times New Roman"/>
                <w:b/>
                <w:sz w:val="24"/>
                <w:szCs w:val="24"/>
                <w:lang w:val="kk-KZ"/>
              </w:rPr>
            </w:pPr>
            <w:r w:rsidRPr="00851137">
              <w:rPr>
                <w:rFonts w:ascii="Times New Roman" w:eastAsia="Calibri" w:hAnsi="Times New Roman" w:cs="Times New Roman"/>
                <w:b/>
                <w:sz w:val="24"/>
                <w:szCs w:val="24"/>
                <w:lang w:val="kk-KZ"/>
              </w:rPr>
              <w:t>Мерзімі</w:t>
            </w:r>
          </w:p>
        </w:tc>
        <w:tc>
          <w:tcPr>
            <w:tcW w:w="4253" w:type="dxa"/>
          </w:tcPr>
          <w:p w:rsidR="007540E3" w:rsidRPr="00851137" w:rsidRDefault="007540E3" w:rsidP="00113895">
            <w:pPr>
              <w:spacing w:after="0" w:line="240" w:lineRule="auto"/>
              <w:jc w:val="center"/>
              <w:rPr>
                <w:rFonts w:ascii="Times New Roman" w:eastAsia="Calibri" w:hAnsi="Times New Roman" w:cs="Times New Roman"/>
                <w:b/>
                <w:sz w:val="24"/>
                <w:szCs w:val="24"/>
                <w:lang w:val="kk-KZ"/>
              </w:rPr>
            </w:pPr>
            <w:r w:rsidRPr="00851137">
              <w:rPr>
                <w:rFonts w:ascii="Times New Roman" w:eastAsia="Calibri" w:hAnsi="Times New Roman" w:cs="Times New Roman"/>
                <w:b/>
                <w:sz w:val="24"/>
                <w:szCs w:val="24"/>
                <w:lang w:val="kk-KZ"/>
              </w:rPr>
              <w:t>Нәтижесі</w:t>
            </w:r>
          </w:p>
        </w:tc>
      </w:tr>
      <w:tr w:rsidR="007540E3" w:rsidRPr="00851137" w:rsidTr="00137F1C">
        <w:tc>
          <w:tcPr>
            <w:tcW w:w="3936" w:type="dxa"/>
          </w:tcPr>
          <w:p w:rsidR="007540E3" w:rsidRPr="00851137" w:rsidRDefault="007540E3" w:rsidP="00113895">
            <w:pPr>
              <w:spacing w:after="0" w:line="240" w:lineRule="auto"/>
              <w:jc w:val="both"/>
              <w:rPr>
                <w:rFonts w:ascii="Times New Roman" w:eastAsia="Calibri" w:hAnsi="Times New Roman" w:cs="Times New Roman"/>
                <w:sz w:val="24"/>
                <w:szCs w:val="24"/>
                <w:lang w:val="kk-KZ"/>
              </w:rPr>
            </w:pPr>
            <w:r w:rsidRPr="00851137">
              <w:rPr>
                <w:rFonts w:ascii="Times New Roman" w:eastAsia="Calibri" w:hAnsi="Times New Roman" w:cs="Times New Roman"/>
                <w:sz w:val="24"/>
                <w:szCs w:val="24"/>
                <w:lang w:val="kk-KZ"/>
              </w:rPr>
              <w:t>Пән бойынша авторлық бағдарламаларды жүйелеу</w:t>
            </w:r>
          </w:p>
        </w:tc>
        <w:tc>
          <w:tcPr>
            <w:tcW w:w="1842" w:type="dxa"/>
          </w:tcPr>
          <w:p w:rsidR="007540E3" w:rsidRPr="00851137" w:rsidRDefault="000D28F9" w:rsidP="00113895">
            <w:pPr>
              <w:spacing w:after="0" w:line="240" w:lineRule="auto"/>
              <w:jc w:val="center"/>
              <w:rPr>
                <w:rFonts w:ascii="Times New Roman" w:eastAsia="Calibri" w:hAnsi="Times New Roman" w:cs="Times New Roman"/>
                <w:sz w:val="24"/>
                <w:szCs w:val="24"/>
                <w:lang w:val="kk-KZ"/>
              </w:rPr>
            </w:pPr>
            <w:r w:rsidRPr="00851137">
              <w:rPr>
                <w:rFonts w:ascii="Times New Roman" w:eastAsia="Calibri" w:hAnsi="Times New Roman" w:cs="Times New Roman"/>
                <w:sz w:val="24"/>
                <w:szCs w:val="24"/>
                <w:lang w:val="kk-KZ"/>
              </w:rPr>
              <w:t>Жыл көлемінде</w:t>
            </w:r>
          </w:p>
        </w:tc>
        <w:tc>
          <w:tcPr>
            <w:tcW w:w="4253" w:type="dxa"/>
          </w:tcPr>
          <w:p w:rsidR="007540E3" w:rsidRPr="00851137" w:rsidRDefault="007540E3" w:rsidP="00113895">
            <w:pPr>
              <w:spacing w:after="0" w:line="240" w:lineRule="auto"/>
              <w:jc w:val="both"/>
              <w:rPr>
                <w:rFonts w:ascii="Times New Roman" w:eastAsia="Calibri" w:hAnsi="Times New Roman" w:cs="Times New Roman"/>
                <w:sz w:val="24"/>
                <w:szCs w:val="24"/>
                <w:lang w:val="kk-KZ"/>
              </w:rPr>
            </w:pPr>
            <w:r w:rsidRPr="00851137">
              <w:rPr>
                <w:rFonts w:ascii="Times New Roman" w:eastAsia="Calibri" w:hAnsi="Times New Roman" w:cs="Times New Roman"/>
                <w:sz w:val="24"/>
                <w:szCs w:val="24"/>
                <w:lang w:val="kk-KZ"/>
              </w:rPr>
              <w:t>Қалалық эксперт комиссиясын бекіту</w:t>
            </w:r>
          </w:p>
        </w:tc>
      </w:tr>
      <w:tr w:rsidR="007540E3" w:rsidRPr="003F620B" w:rsidTr="00137F1C">
        <w:tc>
          <w:tcPr>
            <w:tcW w:w="3936" w:type="dxa"/>
          </w:tcPr>
          <w:p w:rsidR="007540E3" w:rsidRPr="00851137" w:rsidRDefault="007540E3" w:rsidP="00113895">
            <w:pPr>
              <w:spacing w:after="0" w:line="240" w:lineRule="auto"/>
              <w:jc w:val="both"/>
              <w:rPr>
                <w:rFonts w:ascii="Times New Roman" w:eastAsia="Calibri" w:hAnsi="Times New Roman" w:cs="Times New Roman"/>
                <w:sz w:val="24"/>
                <w:szCs w:val="24"/>
                <w:lang w:val="kk-KZ"/>
              </w:rPr>
            </w:pPr>
            <w:r w:rsidRPr="00851137">
              <w:rPr>
                <w:rFonts w:ascii="Times New Roman" w:eastAsia="Calibri" w:hAnsi="Times New Roman" w:cs="Times New Roman"/>
                <w:sz w:val="24"/>
                <w:szCs w:val="24"/>
                <w:lang w:val="kk-KZ"/>
              </w:rPr>
              <w:t>Ғылыми-зерттеушілік жағынан қиындықтар</w:t>
            </w:r>
          </w:p>
        </w:tc>
        <w:tc>
          <w:tcPr>
            <w:tcW w:w="1842" w:type="dxa"/>
          </w:tcPr>
          <w:p w:rsidR="007540E3" w:rsidRPr="00851137" w:rsidRDefault="000D28F9" w:rsidP="00113895">
            <w:pPr>
              <w:spacing w:after="0" w:line="240" w:lineRule="auto"/>
              <w:jc w:val="center"/>
              <w:rPr>
                <w:rFonts w:ascii="Times New Roman" w:eastAsia="Calibri" w:hAnsi="Times New Roman" w:cs="Times New Roman"/>
                <w:sz w:val="24"/>
                <w:szCs w:val="24"/>
                <w:lang w:val="kk-KZ"/>
              </w:rPr>
            </w:pPr>
            <w:r w:rsidRPr="00851137">
              <w:rPr>
                <w:rFonts w:ascii="Times New Roman" w:eastAsia="Calibri" w:hAnsi="Times New Roman" w:cs="Times New Roman"/>
                <w:sz w:val="24"/>
                <w:szCs w:val="24"/>
                <w:lang w:val="kk-KZ"/>
              </w:rPr>
              <w:t>Жыл көлемінде</w:t>
            </w:r>
          </w:p>
        </w:tc>
        <w:tc>
          <w:tcPr>
            <w:tcW w:w="4253" w:type="dxa"/>
          </w:tcPr>
          <w:p w:rsidR="007540E3" w:rsidRPr="00851137" w:rsidRDefault="007540E3" w:rsidP="00113895">
            <w:pPr>
              <w:spacing w:after="0" w:line="240" w:lineRule="auto"/>
              <w:jc w:val="both"/>
              <w:rPr>
                <w:rFonts w:ascii="Times New Roman" w:eastAsia="Calibri" w:hAnsi="Times New Roman" w:cs="Times New Roman"/>
                <w:sz w:val="24"/>
                <w:szCs w:val="24"/>
                <w:lang w:val="kk-KZ"/>
              </w:rPr>
            </w:pPr>
            <w:r w:rsidRPr="00851137">
              <w:rPr>
                <w:rFonts w:ascii="Times New Roman" w:eastAsia="Calibri" w:hAnsi="Times New Roman" w:cs="Times New Roman"/>
                <w:sz w:val="24"/>
                <w:szCs w:val="24"/>
                <w:lang w:val="kk-KZ"/>
              </w:rPr>
              <w:t>Ғылыми жетекшілермен қауымдастық құрып, жүйелі жұмыс жасау</w:t>
            </w:r>
          </w:p>
        </w:tc>
      </w:tr>
      <w:tr w:rsidR="007540E3" w:rsidRPr="00851137" w:rsidTr="00137F1C">
        <w:tc>
          <w:tcPr>
            <w:tcW w:w="3936" w:type="dxa"/>
          </w:tcPr>
          <w:p w:rsidR="007540E3" w:rsidRPr="00851137" w:rsidRDefault="007540E3" w:rsidP="00113895">
            <w:pPr>
              <w:spacing w:after="0" w:line="240" w:lineRule="auto"/>
              <w:jc w:val="both"/>
              <w:rPr>
                <w:rFonts w:ascii="Times New Roman" w:eastAsia="Calibri" w:hAnsi="Times New Roman" w:cs="Times New Roman"/>
                <w:sz w:val="24"/>
                <w:szCs w:val="24"/>
                <w:lang w:val="kk-KZ"/>
              </w:rPr>
            </w:pPr>
            <w:r w:rsidRPr="00851137">
              <w:rPr>
                <w:rFonts w:ascii="Times New Roman" w:eastAsia="Calibri" w:hAnsi="Times New Roman" w:cs="Times New Roman"/>
                <w:sz w:val="24"/>
                <w:szCs w:val="24"/>
                <w:lang w:val="kk-KZ"/>
              </w:rPr>
              <w:t>Лабораториялық зерттеу жұмысын практика жүзінде көбірек қолдану</w:t>
            </w:r>
          </w:p>
        </w:tc>
        <w:tc>
          <w:tcPr>
            <w:tcW w:w="1842" w:type="dxa"/>
          </w:tcPr>
          <w:p w:rsidR="007540E3" w:rsidRPr="00851137" w:rsidRDefault="007540E3" w:rsidP="00113895">
            <w:pPr>
              <w:spacing w:after="0" w:line="240" w:lineRule="auto"/>
              <w:jc w:val="center"/>
              <w:rPr>
                <w:rFonts w:ascii="Times New Roman" w:eastAsia="Calibri" w:hAnsi="Times New Roman" w:cs="Times New Roman"/>
                <w:sz w:val="24"/>
                <w:szCs w:val="24"/>
                <w:lang w:val="kk-KZ"/>
              </w:rPr>
            </w:pPr>
            <w:r w:rsidRPr="00851137">
              <w:rPr>
                <w:rFonts w:ascii="Times New Roman" w:eastAsia="Calibri" w:hAnsi="Times New Roman" w:cs="Times New Roman"/>
                <w:sz w:val="24"/>
                <w:szCs w:val="24"/>
                <w:lang w:val="kk-KZ"/>
              </w:rPr>
              <w:t>Жыл көлемінде</w:t>
            </w:r>
          </w:p>
        </w:tc>
        <w:tc>
          <w:tcPr>
            <w:tcW w:w="4253" w:type="dxa"/>
          </w:tcPr>
          <w:p w:rsidR="007540E3" w:rsidRPr="00851137" w:rsidRDefault="007540E3" w:rsidP="00113895">
            <w:pPr>
              <w:spacing w:after="0" w:line="240" w:lineRule="auto"/>
              <w:jc w:val="both"/>
              <w:rPr>
                <w:rFonts w:ascii="Times New Roman" w:eastAsia="Calibri" w:hAnsi="Times New Roman" w:cs="Times New Roman"/>
                <w:sz w:val="24"/>
                <w:szCs w:val="24"/>
                <w:lang w:val="kk-KZ"/>
              </w:rPr>
            </w:pPr>
            <w:r w:rsidRPr="00851137">
              <w:rPr>
                <w:rFonts w:ascii="Times New Roman" w:eastAsia="Calibri" w:hAnsi="Times New Roman" w:cs="Times New Roman"/>
                <w:sz w:val="24"/>
                <w:szCs w:val="24"/>
                <w:lang w:val="kk-KZ"/>
              </w:rPr>
              <w:t>ШҚМТУ базасындағы зертханаларды пайдалану</w:t>
            </w:r>
          </w:p>
        </w:tc>
      </w:tr>
      <w:tr w:rsidR="007540E3" w:rsidRPr="003F620B" w:rsidTr="00137F1C">
        <w:tc>
          <w:tcPr>
            <w:tcW w:w="3936" w:type="dxa"/>
          </w:tcPr>
          <w:p w:rsidR="007540E3" w:rsidRPr="00851137" w:rsidRDefault="007540E3" w:rsidP="00113895">
            <w:pPr>
              <w:spacing w:after="0" w:line="240" w:lineRule="auto"/>
              <w:jc w:val="both"/>
              <w:rPr>
                <w:rFonts w:ascii="Times New Roman" w:eastAsia="Calibri" w:hAnsi="Times New Roman" w:cs="Times New Roman"/>
                <w:sz w:val="24"/>
                <w:szCs w:val="24"/>
                <w:lang w:val="kk-KZ"/>
              </w:rPr>
            </w:pPr>
            <w:r w:rsidRPr="00851137">
              <w:rPr>
                <w:rFonts w:ascii="Times New Roman" w:eastAsia="Calibri" w:hAnsi="Times New Roman" w:cs="Times New Roman"/>
                <w:sz w:val="24"/>
                <w:szCs w:val="24"/>
                <w:lang w:val="kk-KZ"/>
              </w:rPr>
              <w:t>Ұстанымы дәстүрлі мұғалімдерді жаңашылдыққа деген көзқарасын өзгерту</w:t>
            </w:r>
          </w:p>
        </w:tc>
        <w:tc>
          <w:tcPr>
            <w:tcW w:w="1842" w:type="dxa"/>
          </w:tcPr>
          <w:p w:rsidR="007540E3" w:rsidRPr="00851137" w:rsidRDefault="000D28F9" w:rsidP="00113895">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2018-</w:t>
            </w:r>
            <w:r w:rsidR="007540E3" w:rsidRPr="00851137">
              <w:rPr>
                <w:rFonts w:ascii="Times New Roman" w:eastAsia="Calibri" w:hAnsi="Times New Roman" w:cs="Times New Roman"/>
                <w:sz w:val="24"/>
                <w:szCs w:val="24"/>
                <w:lang w:val="kk-KZ"/>
              </w:rPr>
              <w:t>2020 жыл</w:t>
            </w:r>
          </w:p>
        </w:tc>
        <w:tc>
          <w:tcPr>
            <w:tcW w:w="4253" w:type="dxa"/>
          </w:tcPr>
          <w:p w:rsidR="007540E3" w:rsidRPr="00851137" w:rsidRDefault="007540E3" w:rsidP="00113895">
            <w:pPr>
              <w:spacing w:after="0" w:line="240" w:lineRule="auto"/>
              <w:jc w:val="both"/>
              <w:rPr>
                <w:rFonts w:ascii="Times New Roman" w:eastAsia="Calibri" w:hAnsi="Times New Roman" w:cs="Times New Roman"/>
                <w:sz w:val="24"/>
                <w:szCs w:val="24"/>
                <w:lang w:val="kk-KZ"/>
              </w:rPr>
            </w:pPr>
            <w:r w:rsidRPr="00851137">
              <w:rPr>
                <w:rFonts w:ascii="Times New Roman" w:eastAsia="Calibri" w:hAnsi="Times New Roman" w:cs="Times New Roman"/>
                <w:sz w:val="24"/>
                <w:szCs w:val="24"/>
                <w:lang w:val="kk-KZ"/>
              </w:rPr>
              <w:t>Озық технологияларды еркін меңгерген, кәсіби шебер ұстаз</w:t>
            </w:r>
          </w:p>
        </w:tc>
      </w:tr>
      <w:tr w:rsidR="007540E3" w:rsidRPr="003F620B" w:rsidTr="00137F1C">
        <w:tc>
          <w:tcPr>
            <w:tcW w:w="3936" w:type="dxa"/>
          </w:tcPr>
          <w:p w:rsidR="007540E3" w:rsidRPr="00851137" w:rsidRDefault="007540E3" w:rsidP="00113895">
            <w:pPr>
              <w:spacing w:after="0" w:line="240" w:lineRule="auto"/>
              <w:jc w:val="both"/>
              <w:rPr>
                <w:rFonts w:ascii="Times New Roman" w:eastAsia="Calibri" w:hAnsi="Times New Roman" w:cs="Times New Roman"/>
                <w:sz w:val="24"/>
                <w:szCs w:val="24"/>
                <w:lang w:val="kk-KZ"/>
              </w:rPr>
            </w:pPr>
            <w:r w:rsidRPr="00851137">
              <w:rPr>
                <w:rFonts w:ascii="Times New Roman" w:eastAsia="Calibri" w:hAnsi="Times New Roman" w:cs="Times New Roman"/>
                <w:sz w:val="24"/>
                <w:szCs w:val="24"/>
                <w:lang w:val="kk-KZ"/>
              </w:rPr>
              <w:t>Халықаралық, республикалық, облыстық олимпиада, ҒПК жүлдегерлерін дайындау</w:t>
            </w:r>
          </w:p>
        </w:tc>
        <w:tc>
          <w:tcPr>
            <w:tcW w:w="1842" w:type="dxa"/>
          </w:tcPr>
          <w:p w:rsidR="007540E3" w:rsidRPr="00851137" w:rsidRDefault="000D28F9" w:rsidP="00113895">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2019-</w:t>
            </w:r>
            <w:r w:rsidR="007540E3" w:rsidRPr="00851137">
              <w:rPr>
                <w:rFonts w:ascii="Times New Roman" w:eastAsia="Calibri" w:hAnsi="Times New Roman" w:cs="Times New Roman"/>
                <w:sz w:val="24"/>
                <w:szCs w:val="24"/>
                <w:lang w:val="kk-KZ"/>
              </w:rPr>
              <w:t>2020 жыл</w:t>
            </w:r>
          </w:p>
        </w:tc>
        <w:tc>
          <w:tcPr>
            <w:tcW w:w="4253" w:type="dxa"/>
          </w:tcPr>
          <w:p w:rsidR="007540E3" w:rsidRPr="00851137" w:rsidRDefault="007540E3" w:rsidP="00113895">
            <w:pPr>
              <w:spacing w:after="0" w:line="240" w:lineRule="auto"/>
              <w:jc w:val="both"/>
              <w:rPr>
                <w:rFonts w:ascii="Times New Roman" w:eastAsia="Calibri" w:hAnsi="Times New Roman" w:cs="Times New Roman"/>
                <w:sz w:val="24"/>
                <w:szCs w:val="24"/>
                <w:lang w:val="kk-KZ"/>
              </w:rPr>
            </w:pPr>
            <w:r w:rsidRPr="00851137">
              <w:rPr>
                <w:rFonts w:ascii="Times New Roman" w:eastAsia="Calibri" w:hAnsi="Times New Roman" w:cs="Times New Roman"/>
                <w:sz w:val="24"/>
                <w:szCs w:val="24"/>
                <w:lang w:val="kk-KZ"/>
              </w:rPr>
              <w:t>Халықаралық, республикалық, облыстық олимпиада, ҒПК жүлдегерлері</w:t>
            </w:r>
          </w:p>
        </w:tc>
      </w:tr>
    </w:tbl>
    <w:p w:rsidR="00234D7D" w:rsidRPr="00851137" w:rsidRDefault="00234D7D" w:rsidP="00851137">
      <w:pPr>
        <w:spacing w:after="0" w:line="240" w:lineRule="auto"/>
        <w:ind w:firstLine="709"/>
        <w:jc w:val="both"/>
        <w:rPr>
          <w:rFonts w:ascii="Times New Roman" w:eastAsia="Calibri" w:hAnsi="Times New Roman" w:cs="Times New Roman"/>
          <w:color w:val="000000"/>
          <w:sz w:val="20"/>
          <w:szCs w:val="20"/>
          <w:lang w:val="kk-KZ"/>
        </w:rPr>
      </w:pPr>
    </w:p>
    <w:p w:rsidR="00A53FF6" w:rsidRPr="00A53FF6" w:rsidRDefault="00A53FF6" w:rsidP="00A53FF6">
      <w:pPr>
        <w:pStyle w:val="aa"/>
        <w:spacing w:before="0" w:beforeAutospacing="0" w:after="0" w:afterAutospacing="0"/>
        <w:ind w:firstLine="567"/>
        <w:jc w:val="both"/>
        <w:rPr>
          <w:color w:val="000000"/>
          <w:lang w:val="kk-KZ"/>
        </w:rPr>
      </w:pPr>
      <w:r w:rsidRPr="00137F1C">
        <w:rPr>
          <w:b/>
          <w:color w:val="000000"/>
          <w:lang w:val="kk-KZ"/>
        </w:rPr>
        <w:t>Қорытынды:</w:t>
      </w:r>
      <w:r w:rsidRPr="00A53FF6">
        <w:rPr>
          <w:color w:val="000000"/>
          <w:lang w:val="kk-KZ"/>
        </w:rPr>
        <w:t xml:space="preserve"> Жалпы 2017-2018 оқу жылында мектеп ТЭЖ 2-кезең</w:t>
      </w:r>
      <w:r w:rsidR="003453A1">
        <w:rPr>
          <w:color w:val="000000"/>
          <w:lang w:val="kk-KZ"/>
        </w:rPr>
        <w:t>і</w:t>
      </w:r>
      <w:r w:rsidRPr="00A53FF6">
        <w:rPr>
          <w:color w:val="000000"/>
          <w:lang w:val="kk-KZ"/>
        </w:rPr>
        <w:t>мен жұмыс жасады. ТЭЖ жұмысына мектептің бірінші, екінші және жоғары санатты мұғалімдері қатысты. Жалпы ТЭЖ қатысатын мұғалімдер 42. Ол мұғалімдердің 80 % құрайды.</w:t>
      </w:r>
    </w:p>
    <w:p w:rsidR="00A53FF6" w:rsidRPr="00A53FF6" w:rsidRDefault="00A53FF6" w:rsidP="00A53FF6">
      <w:pPr>
        <w:pStyle w:val="aa"/>
        <w:spacing w:before="0" w:beforeAutospacing="0" w:after="0" w:afterAutospacing="0"/>
        <w:ind w:firstLine="567"/>
        <w:jc w:val="both"/>
        <w:rPr>
          <w:color w:val="000000"/>
          <w:lang w:val="kk-KZ"/>
        </w:rPr>
      </w:pPr>
      <w:r w:rsidRPr="00A53FF6">
        <w:rPr>
          <w:color w:val="000000"/>
          <w:lang w:val="kk-KZ"/>
        </w:rPr>
        <w:t>Қиындықтар аясы. Мектепте ТЭЖ жұмысын нәтижелі жүргізуге кедергі келтірген жағдайдарды саралай келе төменд</w:t>
      </w:r>
      <w:r w:rsidR="00BD0993">
        <w:rPr>
          <w:color w:val="000000"/>
          <w:lang w:val="kk-KZ"/>
        </w:rPr>
        <w:t>егі қиындықтар/проблемалар анық</w:t>
      </w:r>
      <w:r w:rsidRPr="00A53FF6">
        <w:rPr>
          <w:color w:val="000000"/>
          <w:lang w:val="kk-KZ"/>
        </w:rPr>
        <w:t>талды:</w:t>
      </w:r>
    </w:p>
    <w:p w:rsidR="00A53FF6" w:rsidRPr="00A53FF6" w:rsidRDefault="00A53FF6" w:rsidP="00C62B29">
      <w:pPr>
        <w:pStyle w:val="aa"/>
        <w:numPr>
          <w:ilvl w:val="0"/>
          <w:numId w:val="5"/>
        </w:numPr>
        <w:spacing w:before="0" w:beforeAutospacing="0" w:after="0" w:afterAutospacing="0"/>
        <w:ind w:left="0" w:firstLine="426"/>
        <w:jc w:val="both"/>
        <w:rPr>
          <w:color w:val="000000"/>
          <w:lang w:val="kk-KZ"/>
        </w:rPr>
      </w:pPr>
      <w:r w:rsidRPr="00A53FF6">
        <w:rPr>
          <w:color w:val="000000"/>
          <w:lang w:val="kk-KZ"/>
        </w:rPr>
        <w:t xml:space="preserve">мұғалімдерінің кейбірінің инновациялық технологияларды қолдану бойынша қажетті теориялық және тәжірибелік білімдерінің әлсіздігі; </w:t>
      </w:r>
    </w:p>
    <w:p w:rsidR="00A53FF6" w:rsidRPr="00A53FF6" w:rsidRDefault="00A53FF6" w:rsidP="00C62B29">
      <w:pPr>
        <w:pStyle w:val="aa"/>
        <w:numPr>
          <w:ilvl w:val="0"/>
          <w:numId w:val="5"/>
        </w:numPr>
        <w:spacing w:before="0" w:beforeAutospacing="0" w:after="0" w:afterAutospacing="0"/>
        <w:ind w:left="0" w:firstLine="426"/>
        <w:jc w:val="both"/>
        <w:rPr>
          <w:color w:val="000000"/>
          <w:lang w:val="kk-KZ"/>
        </w:rPr>
      </w:pPr>
      <w:r w:rsidRPr="00A53FF6">
        <w:rPr>
          <w:color w:val="000000"/>
          <w:lang w:val="kk-KZ"/>
        </w:rPr>
        <w:t>Smart learning жүйесін енгізудің халықаралық</w:t>
      </w:r>
      <w:r w:rsidR="00623815">
        <w:rPr>
          <w:color w:val="000000"/>
          <w:lang w:val="kk-KZ"/>
        </w:rPr>
        <w:t xml:space="preserve"> жүйесі туралы ақпараттық хабар</w:t>
      </w:r>
      <w:r w:rsidRPr="00A53FF6">
        <w:rPr>
          <w:color w:val="000000"/>
          <w:lang w:val="kk-KZ"/>
        </w:rPr>
        <w:t>дар болуының төмен деңгейде болуы;</w:t>
      </w:r>
    </w:p>
    <w:p w:rsidR="00A53FF6" w:rsidRPr="00623815" w:rsidRDefault="00A53FF6" w:rsidP="00C62B29">
      <w:pPr>
        <w:pStyle w:val="aa"/>
        <w:numPr>
          <w:ilvl w:val="0"/>
          <w:numId w:val="5"/>
        </w:numPr>
        <w:spacing w:before="0" w:beforeAutospacing="0" w:after="0" w:afterAutospacing="0"/>
        <w:ind w:left="0" w:firstLine="426"/>
        <w:jc w:val="both"/>
        <w:rPr>
          <w:color w:val="000000"/>
          <w:lang w:val="kk-KZ"/>
        </w:rPr>
      </w:pPr>
      <w:r w:rsidRPr="00623815">
        <w:rPr>
          <w:color w:val="000000"/>
          <w:lang w:val="kk-KZ"/>
        </w:rPr>
        <w:lastRenderedPageBreak/>
        <w:t>дарынды балалармен жұмыс жүргізу дағды</w:t>
      </w:r>
      <w:r w:rsidR="00623815" w:rsidRPr="00623815">
        <w:rPr>
          <w:color w:val="000000"/>
          <w:lang w:val="kk-KZ"/>
        </w:rPr>
        <w:t>ларының жоғары деңгейінің жеткі</w:t>
      </w:r>
      <w:r w:rsidRPr="00623815">
        <w:rPr>
          <w:color w:val="000000"/>
          <w:lang w:val="kk-KZ"/>
        </w:rPr>
        <w:t>ліксіздіг</w:t>
      </w:r>
      <w:r w:rsidR="00730ADE">
        <w:rPr>
          <w:color w:val="000000"/>
          <w:lang w:val="kk-KZ"/>
        </w:rPr>
        <w:t>і;</w:t>
      </w:r>
    </w:p>
    <w:p w:rsidR="00A53FF6" w:rsidRPr="00C62B29" w:rsidRDefault="00730ADE" w:rsidP="00C62B29">
      <w:pPr>
        <w:pStyle w:val="aa"/>
        <w:numPr>
          <w:ilvl w:val="0"/>
          <w:numId w:val="5"/>
        </w:numPr>
        <w:spacing w:before="0" w:beforeAutospacing="0" w:after="0" w:afterAutospacing="0"/>
        <w:ind w:left="0" w:firstLine="426"/>
        <w:jc w:val="both"/>
        <w:rPr>
          <w:color w:val="000000"/>
          <w:lang w:val="kk-KZ"/>
        </w:rPr>
      </w:pPr>
      <w:r>
        <w:rPr>
          <w:color w:val="000000"/>
          <w:lang w:val="kk-KZ"/>
        </w:rPr>
        <w:t>ә</w:t>
      </w:r>
      <w:r w:rsidR="00A53FF6" w:rsidRPr="00C62B29">
        <w:rPr>
          <w:color w:val="000000"/>
          <w:lang w:val="kk-KZ"/>
        </w:rPr>
        <w:t>рбір пән мұғаліміне мектеп психологімен бірге оқушыларды диагностика</w:t>
      </w:r>
      <w:r w:rsidR="00EA102E">
        <w:rPr>
          <w:color w:val="000000"/>
          <w:lang w:val="kk-KZ"/>
        </w:rPr>
        <w:t>дан өткізу, оны анықтау, талдау.</w:t>
      </w:r>
    </w:p>
    <w:p w:rsidR="00A53FF6" w:rsidRPr="003F620B" w:rsidRDefault="00A53FF6" w:rsidP="00413A30">
      <w:pPr>
        <w:pStyle w:val="aa"/>
        <w:spacing w:before="0" w:beforeAutospacing="0" w:after="0" w:afterAutospacing="0"/>
        <w:ind w:firstLine="567"/>
        <w:jc w:val="both"/>
        <w:rPr>
          <w:color w:val="000000"/>
          <w:lang w:val="kk-KZ"/>
        </w:rPr>
      </w:pPr>
      <w:r w:rsidRPr="003F620B">
        <w:rPr>
          <w:color w:val="000000"/>
          <w:lang w:val="kk-KZ"/>
        </w:rPr>
        <w:t>Талдау негізінде анықталған барлық кемші</w:t>
      </w:r>
      <w:r w:rsidR="00623815" w:rsidRPr="003F620B">
        <w:rPr>
          <w:color w:val="000000"/>
          <w:lang w:val="kk-KZ"/>
        </w:rPr>
        <w:t>ліктер түлектердің білім сапасы</w:t>
      </w:r>
      <w:r w:rsidRPr="003F620B">
        <w:rPr>
          <w:color w:val="000000"/>
          <w:lang w:val="kk-KZ"/>
        </w:rPr>
        <w:t>на әсер етіп, олардың жаңа әлеуметтік ортада бейі</w:t>
      </w:r>
      <w:r w:rsidR="00623815" w:rsidRPr="003F620B">
        <w:rPr>
          <w:color w:val="000000"/>
          <w:lang w:val="kk-KZ"/>
        </w:rPr>
        <w:t>мделуіне әсерін тигізеді деп қо</w:t>
      </w:r>
      <w:r w:rsidRPr="003F620B">
        <w:rPr>
          <w:color w:val="000000"/>
          <w:lang w:val="kk-KZ"/>
        </w:rPr>
        <w:t>рытындалды. Қиындықтарды шешу үшін мектеп-лицей мұғалімдерімен әдістемелік оқулар, семинарлар өткізу жоспарланады.</w:t>
      </w:r>
      <w:r w:rsidR="00413A30">
        <w:rPr>
          <w:color w:val="000000"/>
          <w:lang w:val="kk-KZ"/>
        </w:rPr>
        <w:t xml:space="preserve"> </w:t>
      </w:r>
      <w:r w:rsidRPr="00413A30">
        <w:rPr>
          <w:color w:val="000000"/>
          <w:lang w:val="kk-KZ"/>
        </w:rPr>
        <w:t>Педагог кадрлардың кәсіби жетілуіне ерекше көңіл бөлінеді, мұғалімдер біліктілікті арттыру курстарынан өтті. ТЭЖ жұ</w:t>
      </w:r>
      <w:r w:rsidR="00623815" w:rsidRPr="00413A30">
        <w:rPr>
          <w:color w:val="000000"/>
          <w:lang w:val="kk-KZ"/>
        </w:rPr>
        <w:t>мысын жүргізу мақсатында мектеп</w:t>
      </w:r>
      <w:r w:rsidRPr="00413A30">
        <w:rPr>
          <w:color w:val="000000"/>
          <w:lang w:val="kk-KZ"/>
        </w:rPr>
        <w:t xml:space="preserve">те 5 шығармашылық топ жұмыс жүргізді. </w:t>
      </w:r>
      <w:r w:rsidRPr="003F620B">
        <w:rPr>
          <w:color w:val="000000"/>
          <w:lang w:val="kk-KZ"/>
        </w:rPr>
        <w:t>Бұл кезеңде теориялық, практикалық жұмыстар қолға алынды.</w:t>
      </w:r>
    </w:p>
    <w:p w:rsidR="00A53FF6" w:rsidRPr="00A53FF6" w:rsidRDefault="00A53FF6" w:rsidP="00A53FF6">
      <w:pPr>
        <w:pStyle w:val="aa"/>
        <w:spacing w:before="0" w:beforeAutospacing="0" w:after="0" w:afterAutospacing="0"/>
        <w:ind w:firstLine="567"/>
        <w:jc w:val="both"/>
        <w:rPr>
          <w:color w:val="000000"/>
        </w:rPr>
      </w:pPr>
      <w:r w:rsidRPr="003F620B">
        <w:rPr>
          <w:color w:val="000000"/>
          <w:lang w:val="kk-KZ"/>
        </w:rPr>
        <w:t>Олар: Ғылыми-зерттеу жұмысын ұйымда</w:t>
      </w:r>
      <w:r w:rsidR="000127C6" w:rsidRPr="003F620B">
        <w:rPr>
          <w:color w:val="000000"/>
          <w:lang w:val="kk-KZ"/>
        </w:rPr>
        <w:t>стырып, жүргізуге байланысты мұ</w:t>
      </w:r>
      <w:r w:rsidRPr="003F620B">
        <w:rPr>
          <w:color w:val="000000"/>
          <w:lang w:val="kk-KZ"/>
        </w:rPr>
        <w:t>ғалімдермен семинарлар, оқулар жүргізілді; Мектептің ізденіс тақырыбына сай</w:t>
      </w:r>
      <w:r>
        <w:rPr>
          <w:color w:val="000000"/>
          <w:lang w:val="kk-KZ"/>
        </w:rPr>
        <w:t xml:space="preserve"> </w:t>
      </w:r>
      <w:r w:rsidRPr="003F620B">
        <w:rPr>
          <w:color w:val="000000"/>
          <w:lang w:val="kk-KZ"/>
        </w:rPr>
        <w:t xml:space="preserve">әдістемелік бірлестіктер/комиссия мен мұғалімдердің ізденіс тақырыбымен жұмыстар жүргізілді; Оқу-тәрбие үрдісінде жарияланған технологияларды ізеніс тақырыбы бойынша іріктеу, оларды нәтижелі пайдалану жүйесін құрып, сабақтарда қолданылды; Эксперимент тақырыбы бойынша озат тәжірибені белгілеп, мұғалімдер мен оқушылардың іс-әрекетіндегі типтік кемшіліктер мен қиындықтарды, олардың себебі анықталды; Ізденіс тақырыбы бойынша ғылыми-практикалық конференцияларда мақалалар жазды, ББД қалыптастырды; ТЭЖ тақырыбымен байланыстыра Мәңгілік Ел құндылықтарын тәрбие жұмысымен қатар, оқу проце-сіне ықпалдастырылды. CLIL пәндік-тілдік оқыту әдістемесін зерттеу тәжірибесі-нің әдістемесі бойынша дағды қалыптастыру бойынша 5 мұғалім ағылшын тілі курсынан өтті. Блум таксономиясын қолдану </w:t>
      </w:r>
      <w:r w:rsidR="000127C6" w:rsidRPr="003F620B">
        <w:rPr>
          <w:color w:val="000000"/>
          <w:lang w:val="kk-KZ"/>
        </w:rPr>
        <w:t>дағдыларын, критериалды бағалау</w:t>
      </w:r>
      <w:r w:rsidRPr="003F620B">
        <w:rPr>
          <w:color w:val="000000"/>
          <w:lang w:val="kk-KZ"/>
        </w:rPr>
        <w:t xml:space="preserve">ды түсінді. Мұғалімдерден кәсіби құзыреттіліктерінің артқандығының динамикасы байқалады. </w:t>
      </w:r>
      <w:proofErr w:type="spellStart"/>
      <w:r w:rsidRPr="00A53FF6">
        <w:rPr>
          <w:color w:val="000000"/>
        </w:rPr>
        <w:t>Оған</w:t>
      </w:r>
      <w:proofErr w:type="spellEnd"/>
      <w:r w:rsidRPr="00A53FF6">
        <w:rPr>
          <w:color w:val="000000"/>
        </w:rPr>
        <w:t xml:space="preserve"> </w:t>
      </w:r>
      <w:proofErr w:type="spellStart"/>
      <w:r w:rsidRPr="00A53FF6">
        <w:rPr>
          <w:color w:val="000000"/>
        </w:rPr>
        <w:t>жүргізілген</w:t>
      </w:r>
      <w:proofErr w:type="spellEnd"/>
      <w:r w:rsidRPr="00A53FF6">
        <w:rPr>
          <w:color w:val="000000"/>
        </w:rPr>
        <w:t xml:space="preserve"> </w:t>
      </w:r>
      <w:proofErr w:type="spellStart"/>
      <w:r w:rsidRPr="00A53FF6">
        <w:rPr>
          <w:color w:val="000000"/>
        </w:rPr>
        <w:t>ә</w:t>
      </w:r>
      <w:proofErr w:type="gramStart"/>
      <w:r w:rsidRPr="00A53FF6">
        <w:rPr>
          <w:color w:val="000000"/>
        </w:rPr>
        <w:t>р</w:t>
      </w:r>
      <w:proofErr w:type="spellEnd"/>
      <w:proofErr w:type="gramEnd"/>
      <w:r w:rsidRPr="00A53FF6">
        <w:rPr>
          <w:color w:val="000000"/>
        </w:rPr>
        <w:t xml:space="preserve"> </w:t>
      </w:r>
      <w:proofErr w:type="spellStart"/>
      <w:r w:rsidRPr="00A53FF6">
        <w:rPr>
          <w:color w:val="000000"/>
        </w:rPr>
        <w:t>түрлі</w:t>
      </w:r>
      <w:proofErr w:type="spellEnd"/>
      <w:r w:rsidRPr="00A53FF6">
        <w:rPr>
          <w:color w:val="000000"/>
        </w:rPr>
        <w:t xml:space="preserve"> </w:t>
      </w:r>
      <w:proofErr w:type="spellStart"/>
      <w:r w:rsidRPr="00A53FF6">
        <w:rPr>
          <w:color w:val="000000"/>
        </w:rPr>
        <w:t>шаралар</w:t>
      </w:r>
      <w:proofErr w:type="spellEnd"/>
      <w:r w:rsidRPr="00A53FF6">
        <w:rPr>
          <w:color w:val="000000"/>
        </w:rPr>
        <w:t xml:space="preserve">, </w:t>
      </w:r>
      <w:proofErr w:type="spellStart"/>
      <w:r w:rsidRPr="00A53FF6">
        <w:rPr>
          <w:color w:val="000000"/>
        </w:rPr>
        <w:t>ынталандыру</w:t>
      </w:r>
      <w:proofErr w:type="spellEnd"/>
      <w:r w:rsidRPr="00A53FF6">
        <w:rPr>
          <w:color w:val="000000"/>
        </w:rPr>
        <w:t xml:space="preserve">, </w:t>
      </w:r>
      <w:proofErr w:type="spellStart"/>
      <w:r w:rsidRPr="00A53FF6">
        <w:rPr>
          <w:color w:val="000000"/>
        </w:rPr>
        <w:t>уәждеу</w:t>
      </w:r>
      <w:proofErr w:type="spellEnd"/>
      <w:r w:rsidRPr="00A53FF6">
        <w:rPr>
          <w:color w:val="000000"/>
        </w:rPr>
        <w:t xml:space="preserve">, </w:t>
      </w:r>
      <w:proofErr w:type="spellStart"/>
      <w:r w:rsidRPr="00A53FF6">
        <w:rPr>
          <w:color w:val="000000"/>
        </w:rPr>
        <w:t>қалыптастыру</w:t>
      </w:r>
      <w:proofErr w:type="spellEnd"/>
      <w:r w:rsidRPr="00A53FF6">
        <w:rPr>
          <w:color w:val="000000"/>
        </w:rPr>
        <w:t xml:space="preserve"> мен </w:t>
      </w:r>
      <w:proofErr w:type="spellStart"/>
      <w:r w:rsidRPr="00A53FF6">
        <w:rPr>
          <w:color w:val="000000"/>
        </w:rPr>
        <w:t>қатар</w:t>
      </w:r>
      <w:proofErr w:type="spellEnd"/>
      <w:r w:rsidRPr="00A53FF6">
        <w:rPr>
          <w:color w:val="000000"/>
        </w:rPr>
        <w:t xml:space="preserve"> </w:t>
      </w:r>
      <w:proofErr w:type="spellStart"/>
      <w:r w:rsidRPr="00A53FF6">
        <w:rPr>
          <w:color w:val="000000"/>
        </w:rPr>
        <w:t>менеджменттік</w:t>
      </w:r>
      <w:proofErr w:type="spellEnd"/>
      <w:r w:rsidRPr="00A53FF6">
        <w:rPr>
          <w:color w:val="000000"/>
        </w:rPr>
        <w:t xml:space="preserve"> </w:t>
      </w:r>
      <w:proofErr w:type="spellStart"/>
      <w:r w:rsidRPr="00A53FF6">
        <w:rPr>
          <w:color w:val="000000"/>
        </w:rPr>
        <w:t>технологиялардың</w:t>
      </w:r>
      <w:proofErr w:type="spellEnd"/>
      <w:r w:rsidRPr="00A53FF6">
        <w:rPr>
          <w:color w:val="000000"/>
        </w:rPr>
        <w:t xml:space="preserve"> да </w:t>
      </w:r>
      <w:proofErr w:type="spellStart"/>
      <w:r w:rsidRPr="00A53FF6">
        <w:rPr>
          <w:color w:val="000000"/>
        </w:rPr>
        <w:t>әсері</w:t>
      </w:r>
      <w:proofErr w:type="spellEnd"/>
      <w:r w:rsidRPr="00A53FF6">
        <w:rPr>
          <w:color w:val="000000"/>
        </w:rPr>
        <w:t xml:space="preserve"> бар.</w:t>
      </w:r>
    </w:p>
    <w:p w:rsidR="005F55DE" w:rsidRPr="00413A30" w:rsidRDefault="00A53FF6" w:rsidP="00413A30">
      <w:pPr>
        <w:pStyle w:val="aa"/>
        <w:spacing w:before="0" w:beforeAutospacing="0" w:after="0" w:afterAutospacing="0"/>
        <w:ind w:firstLine="567"/>
        <w:jc w:val="both"/>
        <w:rPr>
          <w:color w:val="000000"/>
        </w:rPr>
      </w:pPr>
      <w:proofErr w:type="spellStart"/>
      <w:r w:rsidRPr="00A53FF6">
        <w:rPr>
          <w:color w:val="000000"/>
        </w:rPr>
        <w:t>Оқушылардың</w:t>
      </w:r>
      <w:proofErr w:type="spellEnd"/>
      <w:r w:rsidRPr="00A53FF6">
        <w:rPr>
          <w:color w:val="000000"/>
        </w:rPr>
        <w:t xml:space="preserve"> </w:t>
      </w:r>
      <w:proofErr w:type="spellStart"/>
      <w:r w:rsidRPr="00A53FF6">
        <w:rPr>
          <w:color w:val="000000"/>
        </w:rPr>
        <w:t>тұлғ</w:t>
      </w:r>
      <w:proofErr w:type="gramStart"/>
      <w:r w:rsidRPr="00A53FF6">
        <w:rPr>
          <w:color w:val="000000"/>
        </w:rPr>
        <w:t>алы</w:t>
      </w:r>
      <w:proofErr w:type="gramEnd"/>
      <w:r w:rsidRPr="00A53FF6">
        <w:rPr>
          <w:color w:val="000000"/>
        </w:rPr>
        <w:t>қ</w:t>
      </w:r>
      <w:proofErr w:type="spellEnd"/>
      <w:r w:rsidRPr="00A53FF6">
        <w:rPr>
          <w:color w:val="000000"/>
        </w:rPr>
        <w:t xml:space="preserve"> </w:t>
      </w:r>
      <w:proofErr w:type="spellStart"/>
      <w:r w:rsidRPr="00A53FF6">
        <w:rPr>
          <w:color w:val="000000"/>
        </w:rPr>
        <w:t>қабілеттерінің</w:t>
      </w:r>
      <w:proofErr w:type="spellEnd"/>
      <w:r w:rsidRPr="00A53FF6">
        <w:rPr>
          <w:color w:val="000000"/>
        </w:rPr>
        <w:t xml:space="preserve"> </w:t>
      </w:r>
      <w:proofErr w:type="spellStart"/>
      <w:r w:rsidRPr="00A53FF6">
        <w:rPr>
          <w:color w:val="000000"/>
        </w:rPr>
        <w:t>артуына</w:t>
      </w:r>
      <w:proofErr w:type="spellEnd"/>
      <w:r w:rsidRPr="00A53FF6">
        <w:rPr>
          <w:color w:val="000000"/>
        </w:rPr>
        <w:t xml:space="preserve"> </w:t>
      </w:r>
      <w:proofErr w:type="spellStart"/>
      <w:r w:rsidRPr="00A53FF6">
        <w:rPr>
          <w:color w:val="000000"/>
        </w:rPr>
        <w:t>мұғалімдердің</w:t>
      </w:r>
      <w:proofErr w:type="spellEnd"/>
      <w:r w:rsidRPr="00A53FF6">
        <w:rPr>
          <w:color w:val="000000"/>
        </w:rPr>
        <w:t xml:space="preserve"> </w:t>
      </w:r>
      <w:proofErr w:type="spellStart"/>
      <w:r w:rsidRPr="00A53FF6">
        <w:rPr>
          <w:color w:val="000000"/>
        </w:rPr>
        <w:t>оқу-тәрбие</w:t>
      </w:r>
      <w:proofErr w:type="spellEnd"/>
      <w:r w:rsidRPr="00A53FF6">
        <w:rPr>
          <w:color w:val="000000"/>
        </w:rPr>
        <w:t xml:space="preserve"> </w:t>
      </w:r>
      <w:proofErr w:type="spellStart"/>
      <w:r w:rsidRPr="00A53FF6">
        <w:rPr>
          <w:color w:val="000000"/>
        </w:rPr>
        <w:t>процесінде</w:t>
      </w:r>
      <w:proofErr w:type="spellEnd"/>
      <w:r w:rsidRPr="00A53FF6">
        <w:rPr>
          <w:color w:val="000000"/>
        </w:rPr>
        <w:t xml:space="preserve"> </w:t>
      </w:r>
      <w:proofErr w:type="spellStart"/>
      <w:r w:rsidRPr="00A53FF6">
        <w:rPr>
          <w:color w:val="000000"/>
        </w:rPr>
        <w:t>қолданған</w:t>
      </w:r>
      <w:proofErr w:type="spellEnd"/>
      <w:r w:rsidRPr="00A53FF6">
        <w:rPr>
          <w:color w:val="000000"/>
        </w:rPr>
        <w:t xml:space="preserve"> </w:t>
      </w:r>
      <w:proofErr w:type="spellStart"/>
      <w:r w:rsidRPr="00A53FF6">
        <w:rPr>
          <w:color w:val="000000"/>
        </w:rPr>
        <w:t>инновациялық</w:t>
      </w:r>
      <w:proofErr w:type="spellEnd"/>
      <w:r w:rsidRPr="00A53FF6">
        <w:rPr>
          <w:color w:val="000000"/>
        </w:rPr>
        <w:t xml:space="preserve"> </w:t>
      </w:r>
      <w:proofErr w:type="spellStart"/>
      <w:r w:rsidRPr="00A53FF6">
        <w:rPr>
          <w:color w:val="000000"/>
        </w:rPr>
        <w:t>технологияларының</w:t>
      </w:r>
      <w:proofErr w:type="spellEnd"/>
      <w:r w:rsidRPr="00A53FF6">
        <w:rPr>
          <w:color w:val="000000"/>
        </w:rPr>
        <w:t xml:space="preserve"> </w:t>
      </w:r>
      <w:proofErr w:type="spellStart"/>
      <w:r w:rsidRPr="00A53FF6">
        <w:rPr>
          <w:color w:val="000000"/>
        </w:rPr>
        <w:t>үлесі</w:t>
      </w:r>
      <w:proofErr w:type="spellEnd"/>
      <w:r w:rsidRPr="00A53FF6">
        <w:rPr>
          <w:color w:val="000000"/>
        </w:rPr>
        <w:t xml:space="preserve"> бар. </w:t>
      </w:r>
      <w:proofErr w:type="spellStart"/>
      <w:r w:rsidRPr="00A53FF6">
        <w:rPr>
          <w:color w:val="000000"/>
        </w:rPr>
        <w:t>Инновациялық</w:t>
      </w:r>
      <w:proofErr w:type="spellEnd"/>
      <w:r w:rsidRPr="00A53FF6">
        <w:rPr>
          <w:color w:val="000000"/>
        </w:rPr>
        <w:t xml:space="preserve"> </w:t>
      </w:r>
      <w:proofErr w:type="spellStart"/>
      <w:r w:rsidRPr="00A53FF6">
        <w:rPr>
          <w:color w:val="000000"/>
        </w:rPr>
        <w:t>технологияларды</w:t>
      </w:r>
      <w:proofErr w:type="spellEnd"/>
      <w:r w:rsidRPr="00A53FF6">
        <w:rPr>
          <w:color w:val="000000"/>
        </w:rPr>
        <w:t xml:space="preserve"> </w:t>
      </w:r>
      <w:proofErr w:type="spellStart"/>
      <w:r w:rsidRPr="00A53FF6">
        <w:rPr>
          <w:color w:val="000000"/>
        </w:rPr>
        <w:t>оқу-тәрбие</w:t>
      </w:r>
      <w:proofErr w:type="spellEnd"/>
      <w:r w:rsidRPr="00A53FF6">
        <w:rPr>
          <w:color w:val="000000"/>
        </w:rPr>
        <w:t xml:space="preserve"> </w:t>
      </w:r>
      <w:proofErr w:type="spellStart"/>
      <w:r w:rsidRPr="00A53FF6">
        <w:rPr>
          <w:color w:val="000000"/>
        </w:rPr>
        <w:t>үрдісінде</w:t>
      </w:r>
      <w:proofErr w:type="spellEnd"/>
      <w:r w:rsidRPr="00A53FF6">
        <w:rPr>
          <w:color w:val="000000"/>
        </w:rPr>
        <w:t xml:space="preserve"> </w:t>
      </w:r>
      <w:proofErr w:type="spellStart"/>
      <w:r w:rsidRPr="00A53FF6">
        <w:rPr>
          <w:color w:val="000000"/>
        </w:rPr>
        <w:t>п</w:t>
      </w:r>
      <w:r>
        <w:rPr>
          <w:color w:val="000000"/>
        </w:rPr>
        <w:t>айдалана</w:t>
      </w:r>
      <w:proofErr w:type="spellEnd"/>
      <w:r>
        <w:rPr>
          <w:color w:val="000000"/>
        </w:rPr>
        <w:t xml:space="preserve"> </w:t>
      </w:r>
      <w:proofErr w:type="spellStart"/>
      <w:r>
        <w:rPr>
          <w:color w:val="000000"/>
        </w:rPr>
        <w:t>отырып</w:t>
      </w:r>
      <w:proofErr w:type="spellEnd"/>
      <w:r>
        <w:rPr>
          <w:color w:val="000000"/>
        </w:rPr>
        <w:t xml:space="preserve">, </w:t>
      </w:r>
      <w:proofErr w:type="spellStart"/>
      <w:r>
        <w:rPr>
          <w:color w:val="000000"/>
        </w:rPr>
        <w:t>ә</w:t>
      </w:r>
      <w:proofErr w:type="gramStart"/>
      <w:r>
        <w:rPr>
          <w:color w:val="000000"/>
        </w:rPr>
        <w:t>р</w:t>
      </w:r>
      <w:proofErr w:type="spellEnd"/>
      <w:proofErr w:type="gramEnd"/>
      <w:r>
        <w:rPr>
          <w:color w:val="000000"/>
        </w:rPr>
        <w:t xml:space="preserve"> </w:t>
      </w:r>
      <w:proofErr w:type="spellStart"/>
      <w:r>
        <w:rPr>
          <w:color w:val="000000"/>
        </w:rPr>
        <w:t>оқушының</w:t>
      </w:r>
      <w:proofErr w:type="spellEnd"/>
      <w:r>
        <w:rPr>
          <w:color w:val="000000"/>
        </w:rPr>
        <w:t xml:space="preserve"> </w:t>
      </w:r>
      <w:proofErr w:type="spellStart"/>
      <w:r>
        <w:rPr>
          <w:color w:val="000000"/>
        </w:rPr>
        <w:t>қо</w:t>
      </w:r>
      <w:r w:rsidRPr="00A53FF6">
        <w:rPr>
          <w:color w:val="000000"/>
        </w:rPr>
        <w:t>ғамдағы</w:t>
      </w:r>
      <w:proofErr w:type="spellEnd"/>
      <w:r w:rsidRPr="00A53FF6">
        <w:rPr>
          <w:color w:val="000000"/>
        </w:rPr>
        <w:t xml:space="preserve"> </w:t>
      </w:r>
      <w:proofErr w:type="spellStart"/>
      <w:r w:rsidRPr="00A53FF6">
        <w:rPr>
          <w:color w:val="000000"/>
        </w:rPr>
        <w:t>әлеуметтік</w:t>
      </w:r>
      <w:proofErr w:type="spellEnd"/>
      <w:r w:rsidRPr="00A53FF6">
        <w:rPr>
          <w:color w:val="000000"/>
        </w:rPr>
        <w:t xml:space="preserve"> </w:t>
      </w:r>
      <w:proofErr w:type="spellStart"/>
      <w:r w:rsidRPr="00A53FF6">
        <w:rPr>
          <w:color w:val="000000"/>
        </w:rPr>
        <w:t>қатынастарда</w:t>
      </w:r>
      <w:proofErr w:type="spellEnd"/>
      <w:r w:rsidRPr="00A53FF6">
        <w:rPr>
          <w:color w:val="000000"/>
        </w:rPr>
        <w:t xml:space="preserve"> </w:t>
      </w:r>
      <w:proofErr w:type="spellStart"/>
      <w:r w:rsidRPr="00A53FF6">
        <w:rPr>
          <w:color w:val="000000"/>
        </w:rPr>
        <w:t>шығармашылық</w:t>
      </w:r>
      <w:proofErr w:type="spellEnd"/>
      <w:r w:rsidRPr="00A53FF6">
        <w:rPr>
          <w:color w:val="000000"/>
        </w:rPr>
        <w:t xml:space="preserve"> </w:t>
      </w:r>
      <w:proofErr w:type="spellStart"/>
      <w:r w:rsidRPr="00A53FF6">
        <w:rPr>
          <w:color w:val="000000"/>
        </w:rPr>
        <w:t>қабілеттерін</w:t>
      </w:r>
      <w:proofErr w:type="spellEnd"/>
      <w:r w:rsidRPr="00A53FF6">
        <w:rPr>
          <w:color w:val="000000"/>
        </w:rPr>
        <w:t xml:space="preserve"> </w:t>
      </w:r>
      <w:proofErr w:type="spellStart"/>
      <w:r w:rsidRPr="00A53FF6">
        <w:rPr>
          <w:color w:val="000000"/>
        </w:rPr>
        <w:t>қолдана</w:t>
      </w:r>
      <w:proofErr w:type="spellEnd"/>
      <w:r w:rsidRPr="00A53FF6">
        <w:rPr>
          <w:color w:val="000000"/>
        </w:rPr>
        <w:t xml:space="preserve"> </w:t>
      </w:r>
      <w:proofErr w:type="spellStart"/>
      <w:r w:rsidRPr="00A53FF6">
        <w:rPr>
          <w:color w:val="000000"/>
        </w:rPr>
        <w:t>отырып</w:t>
      </w:r>
      <w:proofErr w:type="spellEnd"/>
      <w:r w:rsidRPr="00A53FF6">
        <w:rPr>
          <w:color w:val="000000"/>
        </w:rPr>
        <w:t xml:space="preserve">, </w:t>
      </w:r>
      <w:proofErr w:type="spellStart"/>
      <w:r w:rsidRPr="00A53FF6">
        <w:rPr>
          <w:color w:val="000000"/>
        </w:rPr>
        <w:t>білім</w:t>
      </w:r>
      <w:proofErr w:type="spellEnd"/>
      <w:r w:rsidRPr="00A53FF6">
        <w:rPr>
          <w:color w:val="000000"/>
        </w:rPr>
        <w:t xml:space="preserve"> </w:t>
      </w:r>
      <w:proofErr w:type="spellStart"/>
      <w:r w:rsidRPr="00A53FF6">
        <w:rPr>
          <w:color w:val="000000"/>
        </w:rPr>
        <w:t>сапасының</w:t>
      </w:r>
      <w:proofErr w:type="spellEnd"/>
      <w:r w:rsidRPr="00A53FF6">
        <w:rPr>
          <w:color w:val="000000"/>
        </w:rPr>
        <w:t xml:space="preserve"> </w:t>
      </w:r>
      <w:proofErr w:type="spellStart"/>
      <w:r w:rsidRPr="00FB1922">
        <w:rPr>
          <w:color w:val="000000"/>
        </w:rPr>
        <w:t>артуына</w:t>
      </w:r>
      <w:proofErr w:type="spellEnd"/>
      <w:r w:rsidRPr="00FB1922">
        <w:rPr>
          <w:color w:val="000000"/>
        </w:rPr>
        <w:t xml:space="preserve"> </w:t>
      </w:r>
      <w:proofErr w:type="spellStart"/>
      <w:r w:rsidRPr="00FB1922">
        <w:rPr>
          <w:color w:val="000000"/>
        </w:rPr>
        <w:t>әсер</w:t>
      </w:r>
      <w:proofErr w:type="spellEnd"/>
      <w:r w:rsidRPr="00FB1922">
        <w:rPr>
          <w:color w:val="000000"/>
        </w:rPr>
        <w:t xml:space="preserve"> </w:t>
      </w:r>
      <w:proofErr w:type="spellStart"/>
      <w:r w:rsidRPr="00FB1922">
        <w:rPr>
          <w:color w:val="000000"/>
        </w:rPr>
        <w:t>етті</w:t>
      </w:r>
      <w:proofErr w:type="spellEnd"/>
      <w:r w:rsidR="00FB1922" w:rsidRPr="00FB1922">
        <w:rPr>
          <w:color w:val="000000"/>
          <w:lang w:val="kk-KZ"/>
        </w:rPr>
        <w:t xml:space="preserve">, </w:t>
      </w:r>
      <w:r w:rsidR="00FB1922" w:rsidRPr="005B73D1">
        <w:rPr>
          <w:i/>
          <w:color w:val="000000"/>
          <w:lang w:val="kk-KZ"/>
        </w:rPr>
        <w:t>79</w:t>
      </w:r>
      <w:r w:rsidRPr="005B73D1">
        <w:rPr>
          <w:i/>
          <w:color w:val="000000"/>
          <w:lang w:val="kk-KZ"/>
        </w:rPr>
        <w:t>%</w:t>
      </w:r>
      <w:r w:rsidR="00FB1922" w:rsidRPr="005B73D1">
        <w:rPr>
          <w:i/>
          <w:color w:val="000000"/>
          <w:lang w:val="kk-KZ"/>
        </w:rPr>
        <w:t>-81%-</w:t>
      </w:r>
      <w:r w:rsidR="00FB1922" w:rsidRPr="00FB1922">
        <w:rPr>
          <w:color w:val="000000"/>
          <w:lang w:val="kk-KZ"/>
        </w:rPr>
        <w:t xml:space="preserve"> ға</w:t>
      </w:r>
      <w:r w:rsidR="00FB1922">
        <w:rPr>
          <w:color w:val="000000"/>
          <w:lang w:val="kk-KZ"/>
        </w:rPr>
        <w:t xml:space="preserve"> артты.</w:t>
      </w:r>
      <w:r w:rsidR="00413A30">
        <w:rPr>
          <w:color w:val="000000"/>
          <w:lang w:val="kk-KZ"/>
        </w:rPr>
        <w:t xml:space="preserve"> </w:t>
      </w:r>
      <w:r w:rsidRPr="00FB1922">
        <w:rPr>
          <w:color w:val="000000"/>
          <w:lang w:val="kk-KZ"/>
        </w:rPr>
        <w:t xml:space="preserve">Осы істелген іс-шаралардың нәтижесінде: мұғалімдердің авторлық бағдарламалары, әдістемелік нұсқаулықтары, жинақтары Өскемен қалалық білім бөлімінің, «Шығыс» өңірлік әдістемелік орталығы, «Өрлеу» БАҰО» АҚ ШҚО ПҚ БАИ сараптамалық үйлестіруші кеңестеріне (КЭС) ұсынылып, бекітілді, кейбіреуі қайта қарастыруға берілді. </w:t>
      </w:r>
      <w:proofErr w:type="spellStart"/>
      <w:r w:rsidRPr="00A53FF6">
        <w:rPr>
          <w:color w:val="000000"/>
        </w:rPr>
        <w:t>Сонымен</w:t>
      </w:r>
      <w:proofErr w:type="spellEnd"/>
      <w:r w:rsidRPr="00A53FF6">
        <w:rPr>
          <w:color w:val="000000"/>
        </w:rPr>
        <w:t xml:space="preserve"> </w:t>
      </w:r>
      <w:proofErr w:type="spellStart"/>
      <w:r w:rsidRPr="00A53FF6">
        <w:rPr>
          <w:color w:val="000000"/>
        </w:rPr>
        <w:t>қатар</w:t>
      </w:r>
      <w:proofErr w:type="spellEnd"/>
      <w:r w:rsidRPr="00A53FF6">
        <w:rPr>
          <w:color w:val="000000"/>
        </w:rPr>
        <w:t xml:space="preserve"> </w:t>
      </w:r>
      <w:proofErr w:type="spellStart"/>
      <w:r w:rsidRPr="00A53FF6">
        <w:rPr>
          <w:color w:val="000000"/>
        </w:rPr>
        <w:t>мұғалімдер</w:t>
      </w:r>
      <w:proofErr w:type="spellEnd"/>
      <w:r w:rsidRPr="00A53FF6">
        <w:rPr>
          <w:color w:val="000000"/>
        </w:rPr>
        <w:t xml:space="preserve"> </w:t>
      </w:r>
      <w:proofErr w:type="spellStart"/>
      <w:r w:rsidRPr="00A53FF6">
        <w:rPr>
          <w:color w:val="000000"/>
        </w:rPr>
        <w:t>халықаралық</w:t>
      </w:r>
      <w:proofErr w:type="spellEnd"/>
      <w:r w:rsidRPr="00A53FF6">
        <w:rPr>
          <w:color w:val="000000"/>
        </w:rPr>
        <w:t xml:space="preserve">, </w:t>
      </w:r>
      <w:proofErr w:type="spellStart"/>
      <w:r w:rsidRPr="00A53FF6">
        <w:rPr>
          <w:color w:val="000000"/>
        </w:rPr>
        <w:t>республикалық</w:t>
      </w:r>
      <w:proofErr w:type="spellEnd"/>
      <w:r w:rsidRPr="00A53FF6">
        <w:rPr>
          <w:color w:val="000000"/>
        </w:rPr>
        <w:t xml:space="preserve">, </w:t>
      </w:r>
      <w:proofErr w:type="spellStart"/>
      <w:r w:rsidRPr="00A53FF6">
        <w:rPr>
          <w:color w:val="000000"/>
        </w:rPr>
        <w:t>облыстық</w:t>
      </w:r>
      <w:proofErr w:type="spellEnd"/>
      <w:r w:rsidRPr="00A53FF6">
        <w:rPr>
          <w:color w:val="000000"/>
        </w:rPr>
        <w:t xml:space="preserve">, </w:t>
      </w:r>
      <w:proofErr w:type="spellStart"/>
      <w:r w:rsidRPr="00A53FF6">
        <w:rPr>
          <w:color w:val="000000"/>
        </w:rPr>
        <w:t>қалалық</w:t>
      </w:r>
      <w:proofErr w:type="spellEnd"/>
      <w:r w:rsidRPr="00A53FF6">
        <w:rPr>
          <w:color w:val="000000"/>
        </w:rPr>
        <w:t xml:space="preserve"> </w:t>
      </w:r>
      <w:proofErr w:type="spellStart"/>
      <w:r w:rsidRPr="00A53FF6">
        <w:rPr>
          <w:color w:val="000000"/>
        </w:rPr>
        <w:t>ғылыми-практикалық</w:t>
      </w:r>
      <w:proofErr w:type="spellEnd"/>
      <w:r w:rsidRPr="00A53FF6">
        <w:rPr>
          <w:color w:val="000000"/>
        </w:rPr>
        <w:t xml:space="preserve"> </w:t>
      </w:r>
      <w:proofErr w:type="spellStart"/>
      <w:r w:rsidRPr="00A53FF6">
        <w:rPr>
          <w:color w:val="000000"/>
        </w:rPr>
        <w:t>конференцияларға</w:t>
      </w:r>
      <w:proofErr w:type="spellEnd"/>
      <w:r w:rsidRPr="00A53FF6">
        <w:rPr>
          <w:color w:val="000000"/>
        </w:rPr>
        <w:t xml:space="preserve"> </w:t>
      </w:r>
      <w:proofErr w:type="spellStart"/>
      <w:r w:rsidRPr="00A53FF6">
        <w:rPr>
          <w:color w:val="000000"/>
        </w:rPr>
        <w:t>іштей</w:t>
      </w:r>
      <w:proofErr w:type="spellEnd"/>
      <w:r w:rsidRPr="00A53FF6">
        <w:rPr>
          <w:color w:val="000000"/>
        </w:rPr>
        <w:t xml:space="preserve">, </w:t>
      </w:r>
      <w:proofErr w:type="spellStart"/>
      <w:r w:rsidRPr="00A53FF6">
        <w:rPr>
          <w:color w:val="000000"/>
        </w:rPr>
        <w:t>қашықтықтан</w:t>
      </w:r>
      <w:proofErr w:type="spellEnd"/>
      <w:r w:rsidRPr="00A53FF6">
        <w:rPr>
          <w:color w:val="000000"/>
        </w:rPr>
        <w:t xml:space="preserve"> </w:t>
      </w:r>
      <w:proofErr w:type="spellStart"/>
      <w:r w:rsidRPr="00A53FF6">
        <w:rPr>
          <w:color w:val="000000"/>
        </w:rPr>
        <w:t>қатысты</w:t>
      </w:r>
      <w:proofErr w:type="spellEnd"/>
      <w:r w:rsidRPr="00A53FF6">
        <w:rPr>
          <w:color w:val="000000"/>
        </w:rPr>
        <w:t xml:space="preserve">, </w:t>
      </w:r>
      <w:proofErr w:type="spellStart"/>
      <w:r w:rsidRPr="00A53FF6">
        <w:rPr>
          <w:color w:val="000000"/>
        </w:rPr>
        <w:t>мақалалары</w:t>
      </w:r>
      <w:proofErr w:type="spellEnd"/>
      <w:r w:rsidRPr="00A53FF6">
        <w:rPr>
          <w:color w:val="000000"/>
        </w:rPr>
        <w:t xml:space="preserve"> </w:t>
      </w:r>
      <w:proofErr w:type="spellStart"/>
      <w:r w:rsidRPr="00A53FF6">
        <w:rPr>
          <w:color w:val="000000"/>
        </w:rPr>
        <w:t>жинақтарға</w:t>
      </w:r>
      <w:proofErr w:type="spellEnd"/>
      <w:r w:rsidRPr="00A53FF6">
        <w:rPr>
          <w:color w:val="000000"/>
        </w:rPr>
        <w:t xml:space="preserve"> </w:t>
      </w:r>
      <w:proofErr w:type="spellStart"/>
      <w:r w:rsidRPr="00A53FF6">
        <w:rPr>
          <w:color w:val="000000"/>
        </w:rPr>
        <w:t>шығарылды</w:t>
      </w:r>
      <w:proofErr w:type="spellEnd"/>
      <w:r w:rsidRPr="00A53FF6">
        <w:rPr>
          <w:color w:val="000000"/>
        </w:rPr>
        <w:t xml:space="preserve">. </w:t>
      </w:r>
      <w:proofErr w:type="spellStart"/>
      <w:r w:rsidRPr="00A53FF6">
        <w:rPr>
          <w:color w:val="000000"/>
        </w:rPr>
        <w:t>Іс-тәжірибемен</w:t>
      </w:r>
      <w:proofErr w:type="spellEnd"/>
      <w:r w:rsidRPr="00A53FF6">
        <w:rPr>
          <w:color w:val="000000"/>
        </w:rPr>
        <w:t xml:space="preserve"> </w:t>
      </w:r>
      <w:proofErr w:type="spellStart"/>
      <w:r w:rsidRPr="00A53FF6">
        <w:rPr>
          <w:color w:val="000000"/>
        </w:rPr>
        <w:t>бөлісу</w:t>
      </w:r>
      <w:proofErr w:type="spellEnd"/>
      <w:r w:rsidRPr="00A53FF6">
        <w:rPr>
          <w:color w:val="000000"/>
        </w:rPr>
        <w:t xml:space="preserve"> </w:t>
      </w:r>
      <w:proofErr w:type="spellStart"/>
      <w:r w:rsidRPr="00A53FF6">
        <w:rPr>
          <w:color w:val="000000"/>
        </w:rPr>
        <w:t>ма</w:t>
      </w:r>
      <w:proofErr w:type="gramStart"/>
      <w:r w:rsidRPr="00A53FF6">
        <w:rPr>
          <w:color w:val="000000"/>
        </w:rPr>
        <w:t>қ-</w:t>
      </w:r>
      <w:proofErr w:type="gramEnd"/>
      <w:r w:rsidRPr="00A53FF6">
        <w:rPr>
          <w:color w:val="000000"/>
        </w:rPr>
        <w:t>сатында</w:t>
      </w:r>
      <w:proofErr w:type="spellEnd"/>
      <w:r w:rsidRPr="00A53FF6">
        <w:rPr>
          <w:color w:val="000000"/>
        </w:rPr>
        <w:t xml:space="preserve"> БАҚ </w:t>
      </w:r>
      <w:proofErr w:type="spellStart"/>
      <w:r w:rsidRPr="00A53FF6">
        <w:rPr>
          <w:color w:val="000000"/>
        </w:rPr>
        <w:t>мақалалары</w:t>
      </w:r>
      <w:proofErr w:type="spellEnd"/>
      <w:r w:rsidRPr="00A53FF6">
        <w:rPr>
          <w:color w:val="000000"/>
        </w:rPr>
        <w:t xml:space="preserve">, </w:t>
      </w:r>
      <w:proofErr w:type="spellStart"/>
      <w:r w:rsidRPr="00A53FF6">
        <w:rPr>
          <w:color w:val="000000"/>
        </w:rPr>
        <w:t>сабақ</w:t>
      </w:r>
      <w:proofErr w:type="spellEnd"/>
      <w:r w:rsidRPr="00A53FF6">
        <w:rPr>
          <w:color w:val="000000"/>
        </w:rPr>
        <w:t xml:space="preserve"> </w:t>
      </w:r>
      <w:proofErr w:type="spellStart"/>
      <w:r w:rsidRPr="00A53FF6">
        <w:rPr>
          <w:color w:val="000000"/>
        </w:rPr>
        <w:t>жоспарлары</w:t>
      </w:r>
      <w:proofErr w:type="spellEnd"/>
      <w:r w:rsidRPr="00A53FF6">
        <w:rPr>
          <w:color w:val="000000"/>
        </w:rPr>
        <w:t xml:space="preserve"> </w:t>
      </w:r>
      <w:proofErr w:type="spellStart"/>
      <w:r w:rsidRPr="00A53FF6">
        <w:rPr>
          <w:color w:val="000000"/>
        </w:rPr>
        <w:t>жарияланды</w:t>
      </w:r>
      <w:proofErr w:type="spellEnd"/>
      <w:r w:rsidRPr="00A53FF6">
        <w:rPr>
          <w:color w:val="000000"/>
        </w:rPr>
        <w:t xml:space="preserve">. </w:t>
      </w:r>
    </w:p>
    <w:p w:rsidR="00413A30" w:rsidRDefault="00413A30" w:rsidP="00413A30">
      <w:pPr>
        <w:spacing w:after="0" w:line="240" w:lineRule="auto"/>
        <w:jc w:val="center"/>
        <w:rPr>
          <w:rFonts w:ascii="Times New Roman" w:hAnsi="Times New Roman"/>
          <w:b/>
          <w:sz w:val="28"/>
          <w:szCs w:val="28"/>
          <w:lang w:val="kk-KZ"/>
        </w:rPr>
      </w:pPr>
    </w:p>
    <w:p w:rsidR="00D54DD3" w:rsidRPr="00D61027" w:rsidRDefault="00D54DD3" w:rsidP="00413A30">
      <w:pPr>
        <w:spacing w:after="0" w:line="240" w:lineRule="auto"/>
        <w:jc w:val="center"/>
        <w:rPr>
          <w:rFonts w:ascii="Times New Roman" w:hAnsi="Times New Roman"/>
          <w:b/>
          <w:sz w:val="28"/>
          <w:szCs w:val="28"/>
          <w:lang w:val="kk-KZ"/>
        </w:rPr>
      </w:pPr>
      <w:r w:rsidRPr="00D61027">
        <w:rPr>
          <w:rFonts w:ascii="Times New Roman" w:hAnsi="Times New Roman"/>
          <w:b/>
          <w:sz w:val="28"/>
          <w:szCs w:val="28"/>
          <w:lang w:val="kk-KZ"/>
        </w:rPr>
        <w:t xml:space="preserve">Әдебиеттер </w:t>
      </w:r>
    </w:p>
    <w:p w:rsidR="00D54DD3" w:rsidRPr="00C0649F" w:rsidRDefault="00C0649F" w:rsidP="00C0649F">
      <w:pPr>
        <w:pStyle w:val="aa"/>
        <w:spacing w:before="0" w:beforeAutospacing="0" w:after="0" w:afterAutospacing="0"/>
        <w:ind w:firstLine="720"/>
        <w:jc w:val="both"/>
        <w:rPr>
          <w:bCs/>
          <w:lang w:val="kk-KZ"/>
        </w:rPr>
      </w:pPr>
      <w:r>
        <w:rPr>
          <w:lang w:val="kk-KZ"/>
        </w:rPr>
        <w:t>1. Н.Ә. Назарбаев</w:t>
      </w:r>
      <w:r w:rsidRPr="00C0649F">
        <w:rPr>
          <w:b/>
          <w:lang w:val="kk-KZ"/>
        </w:rPr>
        <w:t>. «</w:t>
      </w:r>
      <w:r w:rsidRPr="00C0649F">
        <w:rPr>
          <w:rStyle w:val="a5"/>
          <w:b w:val="0"/>
          <w:lang w:val="kk-KZ"/>
        </w:rPr>
        <w:t>Қазақстандықтардың әл-ауқатының өсуі: табыс пен тұрмыс сапасын арттыру.</w:t>
      </w:r>
      <w:r w:rsidRPr="00C0649F">
        <w:rPr>
          <w:b/>
          <w:lang w:val="kk-KZ"/>
        </w:rPr>
        <w:t xml:space="preserve"> </w:t>
      </w:r>
      <w:r w:rsidRPr="00C0649F">
        <w:rPr>
          <w:lang w:val="kk-KZ"/>
        </w:rPr>
        <w:t>Астана,</w:t>
      </w:r>
      <w:r>
        <w:rPr>
          <w:b/>
          <w:lang w:val="kk-KZ"/>
        </w:rPr>
        <w:t xml:space="preserve"> </w:t>
      </w:r>
      <w:r w:rsidRPr="006C77D0">
        <w:rPr>
          <w:lang w:val="kk-KZ"/>
        </w:rPr>
        <w:t>2018 жылғы 5 қазан.</w:t>
      </w:r>
    </w:p>
    <w:p w:rsidR="00D54DD3" w:rsidRPr="00413A30" w:rsidRDefault="00D54DD3" w:rsidP="00413A30">
      <w:pPr>
        <w:pStyle w:val="a6"/>
        <w:tabs>
          <w:tab w:val="left" w:pos="851"/>
          <w:tab w:val="left" w:pos="993"/>
          <w:tab w:val="left" w:pos="1418"/>
        </w:tabs>
        <w:ind w:firstLine="567"/>
        <w:jc w:val="both"/>
        <w:rPr>
          <w:rFonts w:ascii="Times New Roman" w:hAnsi="Times New Roman" w:cs="Times New Roman"/>
          <w:sz w:val="24"/>
          <w:szCs w:val="24"/>
          <w:lang w:val="kk-KZ"/>
        </w:rPr>
      </w:pPr>
      <w:r w:rsidRPr="00413A30">
        <w:rPr>
          <w:rFonts w:ascii="Times New Roman" w:hAnsi="Times New Roman" w:cs="Times New Roman"/>
          <w:sz w:val="24"/>
          <w:szCs w:val="24"/>
          <w:lang w:val="kk-KZ"/>
        </w:rPr>
        <w:t>2.Қазақстан Республикасында білім мен ғылым беруді дамытудың 2016-2019 жылдарға арналған мемлекеттік бағдарламасы. Астана. 2016 ж.</w:t>
      </w:r>
    </w:p>
    <w:p w:rsidR="00D54DD3" w:rsidRPr="00413A30" w:rsidRDefault="00D54DD3" w:rsidP="00D54DD3">
      <w:pPr>
        <w:pStyle w:val="a6"/>
        <w:tabs>
          <w:tab w:val="left" w:pos="851"/>
        </w:tabs>
        <w:ind w:firstLine="567"/>
        <w:jc w:val="both"/>
        <w:rPr>
          <w:rFonts w:ascii="Times New Roman" w:hAnsi="Times New Roman" w:cs="Times New Roman"/>
          <w:sz w:val="24"/>
          <w:szCs w:val="24"/>
        </w:rPr>
      </w:pPr>
      <w:r w:rsidRPr="00413A30">
        <w:rPr>
          <w:rFonts w:ascii="Times New Roman" w:hAnsi="Times New Roman" w:cs="Times New Roman"/>
          <w:sz w:val="24"/>
          <w:szCs w:val="24"/>
          <w:lang w:val="kk-KZ"/>
        </w:rPr>
        <w:t xml:space="preserve">2. Қазақстан Республикасы Білім және ғылым министрінің 2015 жылғы «22» сәуірдегі № 227 бұйрығымен  бекітілген «Тәрбиенің тұжырымдамалық негіздері». </w:t>
      </w:r>
      <w:r w:rsidRPr="00413A30">
        <w:rPr>
          <w:rFonts w:ascii="Times New Roman" w:hAnsi="Times New Roman" w:cs="Times New Roman"/>
          <w:sz w:val="24"/>
          <w:szCs w:val="24"/>
        </w:rPr>
        <w:t>Астана. 2015 ж.</w:t>
      </w:r>
    </w:p>
    <w:p w:rsidR="00D54DD3" w:rsidRPr="00413A30" w:rsidRDefault="00D54DD3" w:rsidP="00D54DD3">
      <w:pPr>
        <w:pStyle w:val="a6"/>
        <w:tabs>
          <w:tab w:val="left" w:pos="851"/>
        </w:tabs>
        <w:ind w:firstLine="567"/>
        <w:jc w:val="both"/>
        <w:rPr>
          <w:rFonts w:ascii="Times New Roman" w:hAnsi="Times New Roman" w:cs="Times New Roman"/>
          <w:sz w:val="24"/>
          <w:szCs w:val="24"/>
          <w:lang w:val="kk-KZ"/>
        </w:rPr>
      </w:pPr>
      <w:r w:rsidRPr="00413A30">
        <w:rPr>
          <w:rFonts w:ascii="Times New Roman" w:hAnsi="Times New Roman" w:cs="Times New Roman"/>
          <w:sz w:val="24"/>
          <w:szCs w:val="24"/>
          <w:lang w:val="kk-KZ"/>
        </w:rPr>
        <w:t>3</w:t>
      </w:r>
      <w:r w:rsidRPr="00413A30">
        <w:rPr>
          <w:rFonts w:ascii="Times New Roman" w:hAnsi="Times New Roman" w:cs="Times New Roman"/>
          <w:sz w:val="24"/>
          <w:szCs w:val="24"/>
        </w:rPr>
        <w:t>.</w:t>
      </w:r>
      <w:proofErr w:type="spellStart"/>
      <w:r w:rsidRPr="00413A30">
        <w:rPr>
          <w:rFonts w:ascii="Times New Roman" w:hAnsi="Times New Roman" w:cs="Times New Roman"/>
          <w:sz w:val="24"/>
          <w:szCs w:val="24"/>
        </w:rPr>
        <w:t>Қазақстан</w:t>
      </w:r>
      <w:proofErr w:type="spellEnd"/>
      <w:r w:rsidRPr="00413A30">
        <w:rPr>
          <w:rFonts w:ascii="Times New Roman" w:hAnsi="Times New Roman" w:cs="Times New Roman"/>
          <w:sz w:val="24"/>
          <w:szCs w:val="24"/>
        </w:rPr>
        <w:t xml:space="preserve"> </w:t>
      </w:r>
      <w:proofErr w:type="spellStart"/>
      <w:r w:rsidRPr="00413A30">
        <w:rPr>
          <w:rFonts w:ascii="Times New Roman" w:hAnsi="Times New Roman" w:cs="Times New Roman"/>
          <w:sz w:val="24"/>
          <w:szCs w:val="24"/>
        </w:rPr>
        <w:t>Республикасының</w:t>
      </w:r>
      <w:proofErr w:type="spellEnd"/>
      <w:r w:rsidRPr="00413A30">
        <w:rPr>
          <w:rFonts w:ascii="Times New Roman" w:hAnsi="Times New Roman" w:cs="Times New Roman"/>
          <w:sz w:val="24"/>
          <w:szCs w:val="24"/>
        </w:rPr>
        <w:t xml:space="preserve"> «</w:t>
      </w:r>
      <w:proofErr w:type="spellStart"/>
      <w:r w:rsidRPr="00413A30">
        <w:rPr>
          <w:rFonts w:ascii="Times New Roman" w:hAnsi="Times New Roman" w:cs="Times New Roman"/>
          <w:sz w:val="24"/>
          <w:szCs w:val="24"/>
        </w:rPr>
        <w:t>Білім</w:t>
      </w:r>
      <w:proofErr w:type="spellEnd"/>
      <w:r w:rsidRPr="00413A30">
        <w:rPr>
          <w:rFonts w:ascii="Times New Roman" w:hAnsi="Times New Roman" w:cs="Times New Roman"/>
          <w:sz w:val="24"/>
          <w:szCs w:val="24"/>
        </w:rPr>
        <w:t xml:space="preserve"> </w:t>
      </w:r>
      <w:proofErr w:type="spellStart"/>
      <w:r w:rsidRPr="00413A30">
        <w:rPr>
          <w:rFonts w:ascii="Times New Roman" w:hAnsi="Times New Roman" w:cs="Times New Roman"/>
          <w:sz w:val="24"/>
          <w:szCs w:val="24"/>
        </w:rPr>
        <w:t>туралы</w:t>
      </w:r>
      <w:proofErr w:type="spellEnd"/>
      <w:r w:rsidRPr="00413A30">
        <w:rPr>
          <w:rFonts w:ascii="Times New Roman" w:hAnsi="Times New Roman" w:cs="Times New Roman"/>
          <w:sz w:val="24"/>
          <w:szCs w:val="24"/>
        </w:rPr>
        <w:t xml:space="preserve">» </w:t>
      </w:r>
      <w:proofErr w:type="spellStart"/>
      <w:r w:rsidRPr="00413A30">
        <w:rPr>
          <w:rFonts w:ascii="Times New Roman" w:hAnsi="Times New Roman" w:cs="Times New Roman"/>
          <w:sz w:val="24"/>
          <w:szCs w:val="24"/>
        </w:rPr>
        <w:t>Заңы</w:t>
      </w:r>
      <w:proofErr w:type="spellEnd"/>
      <w:r w:rsidRPr="00413A30">
        <w:rPr>
          <w:rFonts w:ascii="Times New Roman" w:hAnsi="Times New Roman" w:cs="Times New Roman"/>
          <w:sz w:val="24"/>
          <w:szCs w:val="24"/>
        </w:rPr>
        <w:t xml:space="preserve">. 27 </w:t>
      </w:r>
      <w:proofErr w:type="spellStart"/>
      <w:r w:rsidRPr="00413A30">
        <w:rPr>
          <w:rFonts w:ascii="Times New Roman" w:hAnsi="Times New Roman" w:cs="Times New Roman"/>
          <w:sz w:val="24"/>
          <w:szCs w:val="24"/>
        </w:rPr>
        <w:t>шілде</w:t>
      </w:r>
      <w:proofErr w:type="spellEnd"/>
      <w:r w:rsidRPr="00413A30">
        <w:rPr>
          <w:rFonts w:ascii="Times New Roman" w:hAnsi="Times New Roman" w:cs="Times New Roman"/>
          <w:sz w:val="24"/>
          <w:szCs w:val="24"/>
        </w:rPr>
        <w:t xml:space="preserve"> 2007 </w:t>
      </w:r>
      <w:proofErr w:type="spellStart"/>
      <w:r w:rsidRPr="00413A30">
        <w:rPr>
          <w:rFonts w:ascii="Times New Roman" w:hAnsi="Times New Roman" w:cs="Times New Roman"/>
          <w:sz w:val="24"/>
          <w:szCs w:val="24"/>
        </w:rPr>
        <w:t>жыл</w:t>
      </w:r>
      <w:proofErr w:type="spellEnd"/>
      <w:r w:rsidRPr="00413A30">
        <w:rPr>
          <w:rFonts w:ascii="Times New Roman" w:hAnsi="Times New Roman" w:cs="Times New Roman"/>
          <w:sz w:val="24"/>
          <w:szCs w:val="24"/>
        </w:rPr>
        <w:t xml:space="preserve"> №319-III. </w:t>
      </w:r>
      <w:proofErr w:type="gramStart"/>
      <w:r w:rsidRPr="00413A30">
        <w:rPr>
          <w:rFonts w:ascii="Times New Roman" w:hAnsi="Times New Roman" w:cs="Times New Roman"/>
          <w:sz w:val="24"/>
          <w:szCs w:val="24"/>
        </w:rPr>
        <w:t xml:space="preserve">( </w:t>
      </w:r>
      <w:proofErr w:type="gramEnd"/>
      <w:r w:rsidRPr="00413A30">
        <w:rPr>
          <w:rFonts w:ascii="Times New Roman" w:hAnsi="Times New Roman" w:cs="Times New Roman"/>
          <w:sz w:val="24"/>
          <w:szCs w:val="24"/>
        </w:rPr>
        <w:t xml:space="preserve">24.11.2015 </w:t>
      </w:r>
      <w:proofErr w:type="spellStart"/>
      <w:r w:rsidRPr="00413A30">
        <w:rPr>
          <w:rFonts w:ascii="Times New Roman" w:hAnsi="Times New Roman" w:cs="Times New Roman"/>
          <w:sz w:val="24"/>
          <w:szCs w:val="24"/>
        </w:rPr>
        <w:t>жылы</w:t>
      </w:r>
      <w:proofErr w:type="spellEnd"/>
      <w:r w:rsidRPr="00413A30">
        <w:rPr>
          <w:rFonts w:ascii="Times New Roman" w:hAnsi="Times New Roman" w:cs="Times New Roman"/>
          <w:sz w:val="24"/>
          <w:szCs w:val="24"/>
        </w:rPr>
        <w:t xml:space="preserve"> </w:t>
      </w:r>
      <w:proofErr w:type="spellStart"/>
      <w:r w:rsidRPr="00413A30">
        <w:rPr>
          <w:rFonts w:ascii="Times New Roman" w:hAnsi="Times New Roman" w:cs="Times New Roman"/>
          <w:sz w:val="24"/>
          <w:szCs w:val="24"/>
        </w:rPr>
        <w:t>өзгерістер</w:t>
      </w:r>
      <w:proofErr w:type="spellEnd"/>
      <w:r w:rsidRPr="00413A30">
        <w:rPr>
          <w:rFonts w:ascii="Times New Roman" w:hAnsi="Times New Roman" w:cs="Times New Roman"/>
          <w:sz w:val="24"/>
          <w:szCs w:val="24"/>
        </w:rPr>
        <w:t xml:space="preserve"> мен </w:t>
      </w:r>
      <w:proofErr w:type="spellStart"/>
      <w:r w:rsidRPr="00413A30">
        <w:rPr>
          <w:rFonts w:ascii="Times New Roman" w:hAnsi="Times New Roman" w:cs="Times New Roman"/>
          <w:sz w:val="24"/>
          <w:szCs w:val="24"/>
        </w:rPr>
        <w:t>толықтырулар</w:t>
      </w:r>
      <w:proofErr w:type="spellEnd"/>
      <w:r w:rsidRPr="00413A30">
        <w:rPr>
          <w:rFonts w:ascii="Times New Roman" w:hAnsi="Times New Roman" w:cs="Times New Roman"/>
          <w:sz w:val="24"/>
          <w:szCs w:val="24"/>
        </w:rPr>
        <w:t xml:space="preserve"> </w:t>
      </w:r>
      <w:proofErr w:type="spellStart"/>
      <w:r w:rsidRPr="00413A30">
        <w:rPr>
          <w:rFonts w:ascii="Times New Roman" w:hAnsi="Times New Roman" w:cs="Times New Roman"/>
          <w:sz w:val="24"/>
          <w:szCs w:val="24"/>
        </w:rPr>
        <w:t>енгізілді</w:t>
      </w:r>
      <w:proofErr w:type="spellEnd"/>
      <w:r w:rsidRPr="00413A30">
        <w:rPr>
          <w:rFonts w:ascii="Times New Roman" w:hAnsi="Times New Roman" w:cs="Times New Roman"/>
          <w:sz w:val="24"/>
          <w:szCs w:val="24"/>
        </w:rPr>
        <w:t>).</w:t>
      </w:r>
    </w:p>
    <w:p w:rsidR="00D54DD3" w:rsidRPr="00413A30" w:rsidRDefault="00D54DD3" w:rsidP="00D54DD3">
      <w:pPr>
        <w:pStyle w:val="a6"/>
        <w:tabs>
          <w:tab w:val="left" w:pos="851"/>
        </w:tabs>
        <w:ind w:firstLine="567"/>
        <w:jc w:val="both"/>
        <w:rPr>
          <w:rFonts w:ascii="Times New Roman" w:hAnsi="Times New Roman" w:cs="Times New Roman"/>
          <w:sz w:val="24"/>
          <w:szCs w:val="24"/>
          <w:lang w:val="kk-KZ"/>
        </w:rPr>
      </w:pPr>
      <w:r w:rsidRPr="00413A30">
        <w:rPr>
          <w:rFonts w:ascii="Times New Roman" w:hAnsi="Times New Roman" w:cs="Times New Roman"/>
          <w:sz w:val="24"/>
          <w:szCs w:val="24"/>
          <w:lang w:val="kk-KZ"/>
        </w:rPr>
        <w:t>4.</w:t>
      </w:r>
      <w:r w:rsidRPr="00413A30">
        <w:rPr>
          <w:rFonts w:ascii="Times New Roman" w:hAnsi="Times New Roman" w:cs="Times New Roman"/>
          <w:b/>
          <w:sz w:val="24"/>
          <w:szCs w:val="24"/>
          <w:lang w:val="kk-KZ"/>
        </w:rPr>
        <w:t>«</w:t>
      </w:r>
      <w:r w:rsidRPr="00413A30">
        <w:rPr>
          <w:rFonts w:ascii="Times New Roman" w:hAnsi="Times New Roman" w:cs="Times New Roman"/>
          <w:sz w:val="24"/>
          <w:szCs w:val="24"/>
          <w:lang w:val="kk-KZ"/>
        </w:rPr>
        <w:t>Педагог қызметкерлерді аттестациялау Ережесі» және жаңадан енгізілген өзгерістер мен толықтырулар.</w:t>
      </w:r>
    </w:p>
    <w:p w:rsidR="00D54DD3" w:rsidRPr="00413A30" w:rsidRDefault="00D54DD3" w:rsidP="00D54DD3">
      <w:pPr>
        <w:pStyle w:val="a6"/>
        <w:tabs>
          <w:tab w:val="left" w:pos="851"/>
        </w:tabs>
        <w:ind w:firstLine="567"/>
        <w:jc w:val="both"/>
        <w:rPr>
          <w:rFonts w:ascii="Times New Roman" w:hAnsi="Times New Roman" w:cs="Times New Roman"/>
          <w:sz w:val="24"/>
          <w:szCs w:val="24"/>
          <w:lang w:val="kk-KZ"/>
        </w:rPr>
      </w:pPr>
      <w:r w:rsidRPr="00413A30">
        <w:rPr>
          <w:rFonts w:ascii="Times New Roman" w:hAnsi="Times New Roman" w:cs="Times New Roman"/>
          <w:sz w:val="24"/>
          <w:szCs w:val="24"/>
          <w:lang w:val="kk-KZ"/>
        </w:rPr>
        <w:t xml:space="preserve">5. Білім беру ұйымдарында оқыту үдерісінің тәрбиелік құрамдасын күшейту жөніндегі үлгілік кешенді жоспары. 2012.29.06. №873 Үкіметтің қаулысы. </w:t>
      </w:r>
    </w:p>
    <w:p w:rsidR="0002766E" w:rsidRPr="006B01B7" w:rsidRDefault="006B01B7" w:rsidP="006B01B7">
      <w:pPr>
        <w:widowControl w:val="0"/>
        <w:tabs>
          <w:tab w:val="left" w:pos="1104"/>
        </w:tabs>
        <w:spacing w:after="0" w:line="240" w:lineRule="auto"/>
        <w:ind w:right="154"/>
        <w:jc w:val="both"/>
        <w:rPr>
          <w:rFonts w:ascii="Times New Roman" w:hAnsi="Times New Roman"/>
          <w:sz w:val="24"/>
          <w:szCs w:val="24"/>
          <w:lang w:val="kk-KZ"/>
        </w:rPr>
      </w:pPr>
      <w:r>
        <w:rPr>
          <w:rFonts w:ascii="Times New Roman" w:hAnsi="Times New Roman"/>
          <w:sz w:val="24"/>
          <w:szCs w:val="24"/>
          <w:lang w:val="kk-KZ"/>
        </w:rPr>
        <w:t xml:space="preserve">        </w:t>
      </w:r>
      <w:r w:rsidR="00D54DD3" w:rsidRPr="006B01B7">
        <w:rPr>
          <w:rFonts w:ascii="Times New Roman" w:hAnsi="Times New Roman"/>
          <w:sz w:val="24"/>
          <w:szCs w:val="24"/>
          <w:lang w:val="kk-KZ"/>
        </w:rPr>
        <w:t>6.ҚР мемлекеттік жалпыға міндетті білім беру стандарты (ҚР МЖБС 2012, Астана Ы.Алтынсарин атындағы ұлттық білім беру академиясы, ҚР БҒМ 23.08.2012ж. № 1080 қаулысымен бекітілген).</w:t>
      </w:r>
      <w:r w:rsidR="0002766E" w:rsidRPr="006B01B7">
        <w:rPr>
          <w:sz w:val="28"/>
          <w:lang w:val="kk-KZ"/>
        </w:rPr>
        <w:t xml:space="preserve"> </w:t>
      </w:r>
      <w:r w:rsidR="0002766E" w:rsidRPr="006B01B7">
        <w:rPr>
          <w:rFonts w:ascii="Times New Roman" w:hAnsi="Times New Roman"/>
          <w:sz w:val="24"/>
          <w:szCs w:val="24"/>
          <w:lang w:val="kk-KZ"/>
        </w:rPr>
        <w:t>ҚР Үкіметінің 2017 жылғы 15 тамыздағы № 485 қаулысымен бекітілген Жалпы орта білім берудің мемлекеттік жалпыға міндетті стандарты (бұдан әрі – ҚР МЖМБС-2012);</w:t>
      </w:r>
    </w:p>
    <w:p w:rsidR="006B01B7" w:rsidRPr="005B73D1" w:rsidRDefault="00D54DD3" w:rsidP="005B73D1">
      <w:pPr>
        <w:widowControl w:val="0"/>
        <w:tabs>
          <w:tab w:val="left" w:pos="1105"/>
        </w:tabs>
        <w:spacing w:after="0" w:line="240" w:lineRule="auto"/>
        <w:ind w:right="153" w:firstLine="567"/>
        <w:jc w:val="both"/>
        <w:rPr>
          <w:rFonts w:ascii="Times New Roman" w:hAnsi="Times New Roman"/>
          <w:sz w:val="24"/>
          <w:szCs w:val="24"/>
          <w:lang w:val="kk-KZ"/>
        </w:rPr>
      </w:pPr>
      <w:r w:rsidRPr="005B73D1">
        <w:rPr>
          <w:rFonts w:ascii="Times New Roman" w:hAnsi="Times New Roman"/>
          <w:sz w:val="24"/>
          <w:szCs w:val="24"/>
          <w:lang w:val="kk-KZ"/>
        </w:rPr>
        <w:t xml:space="preserve">7.Оқу бағдарламасы Қазақстан Республикасы Үкіметінің 2012 жылғы                   23 тамыздағы № 1080 қаулысымен бекітілген Орта білім берудің (бастауыш, негізгі орта, жалпы </w:t>
      </w:r>
      <w:r w:rsidRPr="005B73D1">
        <w:rPr>
          <w:rFonts w:ascii="Times New Roman" w:hAnsi="Times New Roman"/>
          <w:sz w:val="24"/>
          <w:szCs w:val="24"/>
          <w:lang w:val="kk-KZ"/>
        </w:rPr>
        <w:lastRenderedPageBreak/>
        <w:t>орта білім беру) мемлекеттік жалпыға міндетті стандартына  сәйкес әзірленген. Қазақстан Республикасы Білім және ғылым министрінің 2013 жылғы 3 сәуірдегі №115 бұйрығы.</w:t>
      </w:r>
      <w:r w:rsidR="006B01B7" w:rsidRPr="005B73D1">
        <w:rPr>
          <w:sz w:val="28"/>
          <w:lang w:val="kk-KZ"/>
        </w:rPr>
        <w:t xml:space="preserve"> </w:t>
      </w:r>
      <w:r w:rsidR="006B01B7" w:rsidRPr="005B73D1">
        <w:rPr>
          <w:rFonts w:ascii="Times New Roman" w:hAnsi="Times New Roman"/>
          <w:sz w:val="24"/>
          <w:szCs w:val="24"/>
          <w:lang w:val="kk-KZ"/>
        </w:rPr>
        <w:t>Қазақстан Республикасы Білім және ғылым министрінің 2016 жылғы 23 қарашадағы № 668 бұйрығымен бекітілген жалпы білім беретін пәндердің үлгілік оқу бағдарламалары;</w:t>
      </w:r>
    </w:p>
    <w:p w:rsidR="00D54DD3" w:rsidRPr="00413A30" w:rsidRDefault="00D54DD3" w:rsidP="00D54DD3">
      <w:pPr>
        <w:pStyle w:val="a6"/>
        <w:tabs>
          <w:tab w:val="left" w:pos="851"/>
        </w:tabs>
        <w:ind w:firstLine="567"/>
        <w:jc w:val="both"/>
        <w:rPr>
          <w:rFonts w:ascii="Times New Roman" w:hAnsi="Times New Roman"/>
          <w:sz w:val="24"/>
          <w:szCs w:val="24"/>
          <w:lang w:val="kk-KZ"/>
        </w:rPr>
      </w:pPr>
      <w:r w:rsidRPr="00413A30">
        <w:rPr>
          <w:rFonts w:ascii="Times New Roman" w:hAnsi="Times New Roman" w:cs="Times New Roman"/>
          <w:sz w:val="24"/>
          <w:szCs w:val="24"/>
          <w:lang w:val="kk-KZ"/>
        </w:rPr>
        <w:t>8.</w:t>
      </w:r>
      <w:r w:rsidRPr="00413A30">
        <w:rPr>
          <w:rFonts w:ascii="Times New Roman" w:hAnsi="Times New Roman"/>
          <w:sz w:val="24"/>
          <w:szCs w:val="24"/>
          <w:lang w:val="kk-KZ"/>
        </w:rPr>
        <w:t>Әлімов А. Интербелсенді әдістемені ЖОО-да қолдану мәселелері.- Алматы, 2013. – 447б.</w:t>
      </w:r>
    </w:p>
    <w:p w:rsidR="00D54DD3" w:rsidRPr="00413A30" w:rsidRDefault="00D54DD3" w:rsidP="00D54DD3">
      <w:pPr>
        <w:pStyle w:val="a6"/>
        <w:tabs>
          <w:tab w:val="left" w:pos="851"/>
        </w:tabs>
        <w:ind w:firstLine="567"/>
        <w:jc w:val="both"/>
        <w:rPr>
          <w:rFonts w:ascii="Times New Roman" w:hAnsi="Times New Roman"/>
          <w:bCs/>
          <w:iCs/>
          <w:sz w:val="24"/>
          <w:szCs w:val="24"/>
          <w:lang w:val="kk-KZ"/>
        </w:rPr>
      </w:pPr>
      <w:r w:rsidRPr="00413A30">
        <w:rPr>
          <w:rFonts w:ascii="Times New Roman" w:hAnsi="Times New Roman"/>
          <w:sz w:val="24"/>
          <w:szCs w:val="24"/>
          <w:lang w:val="kk-KZ"/>
        </w:rPr>
        <w:t>9.</w:t>
      </w:r>
      <w:r w:rsidRPr="00413A30">
        <w:rPr>
          <w:rFonts w:ascii="Times New Roman" w:hAnsi="Times New Roman"/>
          <w:bCs/>
          <w:iCs/>
          <w:sz w:val="24"/>
          <w:szCs w:val="24"/>
          <w:lang w:val="kk-KZ"/>
        </w:rPr>
        <w:t>Клустер Д. Что такое критическое мышление? // Русский язык. – 2002. -№2</w:t>
      </w:r>
    </w:p>
    <w:p w:rsidR="00413A30" w:rsidRPr="00413A30" w:rsidRDefault="00D54DD3" w:rsidP="00413A30">
      <w:pPr>
        <w:pStyle w:val="a6"/>
        <w:tabs>
          <w:tab w:val="left" w:pos="851"/>
        </w:tabs>
        <w:ind w:firstLine="567"/>
        <w:jc w:val="both"/>
        <w:rPr>
          <w:rFonts w:ascii="Times New Roman" w:hAnsi="Times New Roman"/>
          <w:sz w:val="24"/>
          <w:szCs w:val="24"/>
          <w:lang w:val="kk-KZ"/>
        </w:rPr>
      </w:pPr>
      <w:r w:rsidRPr="00413A30">
        <w:rPr>
          <w:rFonts w:ascii="Times New Roman" w:hAnsi="Times New Roman"/>
          <w:bCs/>
          <w:iCs/>
          <w:sz w:val="24"/>
          <w:szCs w:val="24"/>
          <w:lang w:val="kk-KZ"/>
        </w:rPr>
        <w:t>10.</w:t>
      </w:r>
      <w:r w:rsidRPr="00413A30">
        <w:rPr>
          <w:rFonts w:ascii="Times New Roman" w:hAnsi="Times New Roman"/>
          <w:sz w:val="24"/>
          <w:szCs w:val="24"/>
          <w:lang w:val="kk-KZ"/>
        </w:rPr>
        <w:t>Мирсеитова С. Словарь RWCT.  – Алматы: Верна. -  2005. - 144 с.</w:t>
      </w:r>
    </w:p>
    <w:p w:rsidR="00413A30" w:rsidRPr="00413A30" w:rsidRDefault="00413A30" w:rsidP="00413A30">
      <w:pPr>
        <w:pStyle w:val="a6"/>
        <w:tabs>
          <w:tab w:val="left" w:pos="851"/>
        </w:tabs>
        <w:ind w:firstLine="567"/>
        <w:jc w:val="both"/>
        <w:rPr>
          <w:rFonts w:ascii="Times New Roman" w:hAnsi="Times New Roman"/>
          <w:sz w:val="24"/>
          <w:szCs w:val="24"/>
          <w:lang w:val="kk-KZ"/>
        </w:rPr>
      </w:pPr>
      <w:r w:rsidRPr="00413A30">
        <w:rPr>
          <w:rFonts w:ascii="Times New Roman" w:hAnsi="Times New Roman"/>
          <w:sz w:val="24"/>
          <w:szCs w:val="24"/>
          <w:lang w:val="kk-KZ"/>
        </w:rPr>
        <w:t>11.</w:t>
      </w:r>
      <w:r w:rsidR="00D54DD3" w:rsidRPr="00413A30">
        <w:rPr>
          <w:rFonts w:ascii="Times New Roman" w:hAnsi="Times New Roman"/>
          <w:sz w:val="24"/>
          <w:szCs w:val="24"/>
          <w:lang w:val="kk-KZ"/>
        </w:rPr>
        <w:t>Жексенбаева У. Қазіргі мектептегі құзыреттілікке бағытталған білім беру.   Алматы, 2009 ж.</w:t>
      </w:r>
    </w:p>
    <w:p w:rsidR="00D54DD3" w:rsidRPr="00413A30" w:rsidRDefault="00413A30" w:rsidP="00413A30">
      <w:pPr>
        <w:pStyle w:val="a6"/>
        <w:tabs>
          <w:tab w:val="left" w:pos="851"/>
        </w:tabs>
        <w:ind w:firstLine="567"/>
        <w:jc w:val="both"/>
        <w:rPr>
          <w:rFonts w:ascii="Times New Roman" w:hAnsi="Times New Roman" w:cs="Times New Roman"/>
          <w:sz w:val="24"/>
          <w:szCs w:val="24"/>
        </w:rPr>
      </w:pPr>
      <w:r w:rsidRPr="00413A30">
        <w:rPr>
          <w:rFonts w:ascii="Times New Roman" w:hAnsi="Times New Roman"/>
          <w:sz w:val="24"/>
          <w:szCs w:val="24"/>
          <w:lang w:val="kk-KZ"/>
        </w:rPr>
        <w:t>12.</w:t>
      </w:r>
      <w:proofErr w:type="spellStart"/>
      <w:r w:rsidR="00D54DD3" w:rsidRPr="00413A30">
        <w:rPr>
          <w:rFonts w:ascii="Times New Roman" w:hAnsi="Times New Roman"/>
          <w:sz w:val="24"/>
          <w:szCs w:val="24"/>
        </w:rPr>
        <w:t>Мынбаева</w:t>
      </w:r>
      <w:proofErr w:type="spellEnd"/>
      <w:r w:rsidR="00D54DD3" w:rsidRPr="00413A30">
        <w:rPr>
          <w:rFonts w:ascii="Times New Roman" w:hAnsi="Times New Roman"/>
          <w:sz w:val="24"/>
          <w:szCs w:val="24"/>
        </w:rPr>
        <w:t xml:space="preserve"> А.К. Инновационные методы обучения, или Как интересно преподавать. – Алматы, 2009.</w:t>
      </w:r>
    </w:p>
    <w:p w:rsidR="00D54DD3" w:rsidRPr="00413A30" w:rsidRDefault="00D54DD3" w:rsidP="00D54DD3">
      <w:pPr>
        <w:pStyle w:val="a6"/>
        <w:tabs>
          <w:tab w:val="left" w:pos="851"/>
          <w:tab w:val="left" w:pos="993"/>
        </w:tabs>
        <w:jc w:val="both"/>
        <w:rPr>
          <w:rFonts w:ascii="Times New Roman" w:hAnsi="Times New Roman" w:cs="Times New Roman"/>
          <w:sz w:val="24"/>
          <w:szCs w:val="24"/>
        </w:rPr>
      </w:pPr>
      <w:r w:rsidRPr="00413A30">
        <w:rPr>
          <w:rFonts w:ascii="Times New Roman" w:hAnsi="Times New Roman" w:cs="Times New Roman"/>
          <w:sz w:val="24"/>
          <w:szCs w:val="24"/>
        </w:rPr>
        <w:t>Интернет-</w:t>
      </w:r>
      <w:proofErr w:type="spellStart"/>
      <w:r w:rsidRPr="00413A30">
        <w:rPr>
          <w:rFonts w:ascii="Times New Roman" w:hAnsi="Times New Roman" w:cs="Times New Roman"/>
          <w:sz w:val="24"/>
          <w:szCs w:val="24"/>
        </w:rPr>
        <w:t>ресурстар</w:t>
      </w:r>
      <w:proofErr w:type="spellEnd"/>
      <w:r w:rsidRPr="00413A30">
        <w:rPr>
          <w:rFonts w:ascii="Times New Roman" w:hAnsi="Times New Roman" w:cs="Times New Roman"/>
          <w:sz w:val="24"/>
          <w:szCs w:val="24"/>
        </w:rPr>
        <w:t xml:space="preserve">. </w:t>
      </w:r>
      <w:proofErr w:type="spellStart"/>
      <w:r w:rsidRPr="00413A30">
        <w:rPr>
          <w:rFonts w:ascii="Times New Roman" w:hAnsi="Times New Roman" w:cs="Times New Roman"/>
          <w:sz w:val="24"/>
          <w:szCs w:val="24"/>
        </w:rPr>
        <w:t>Электронды</w:t>
      </w:r>
      <w:proofErr w:type="spellEnd"/>
      <w:r w:rsidRPr="00413A30">
        <w:rPr>
          <w:rFonts w:ascii="Times New Roman" w:hAnsi="Times New Roman" w:cs="Times New Roman"/>
          <w:sz w:val="24"/>
          <w:szCs w:val="24"/>
        </w:rPr>
        <w:t xml:space="preserve"> </w:t>
      </w:r>
      <w:proofErr w:type="spellStart"/>
      <w:r w:rsidRPr="00413A30">
        <w:rPr>
          <w:rFonts w:ascii="Times New Roman" w:hAnsi="Times New Roman" w:cs="Times New Roman"/>
          <w:sz w:val="24"/>
          <w:szCs w:val="24"/>
        </w:rPr>
        <w:t>бі</w:t>
      </w:r>
      <w:proofErr w:type="gramStart"/>
      <w:r w:rsidRPr="00413A30">
        <w:rPr>
          <w:rFonts w:ascii="Times New Roman" w:hAnsi="Times New Roman" w:cs="Times New Roman"/>
          <w:sz w:val="24"/>
          <w:szCs w:val="24"/>
        </w:rPr>
        <w:t>л</w:t>
      </w:r>
      <w:proofErr w:type="gramEnd"/>
      <w:r w:rsidRPr="00413A30">
        <w:rPr>
          <w:rFonts w:ascii="Times New Roman" w:hAnsi="Times New Roman" w:cs="Times New Roman"/>
          <w:sz w:val="24"/>
          <w:szCs w:val="24"/>
        </w:rPr>
        <w:t>ім</w:t>
      </w:r>
      <w:proofErr w:type="spellEnd"/>
      <w:r w:rsidRPr="00413A30">
        <w:rPr>
          <w:rFonts w:ascii="Times New Roman" w:hAnsi="Times New Roman" w:cs="Times New Roman"/>
          <w:sz w:val="24"/>
          <w:szCs w:val="24"/>
        </w:rPr>
        <w:t xml:space="preserve"> беру </w:t>
      </w:r>
      <w:proofErr w:type="spellStart"/>
      <w:r w:rsidRPr="00413A30">
        <w:rPr>
          <w:rFonts w:ascii="Times New Roman" w:hAnsi="Times New Roman" w:cs="Times New Roman"/>
          <w:sz w:val="24"/>
          <w:szCs w:val="24"/>
        </w:rPr>
        <w:t>ресурстары</w:t>
      </w:r>
      <w:proofErr w:type="spellEnd"/>
      <w:r w:rsidRPr="00413A30">
        <w:rPr>
          <w:rFonts w:ascii="Times New Roman" w:hAnsi="Times New Roman" w:cs="Times New Roman"/>
          <w:sz w:val="24"/>
          <w:szCs w:val="24"/>
        </w:rPr>
        <w:t>.</w:t>
      </w:r>
    </w:p>
    <w:p w:rsidR="00D54DD3" w:rsidRPr="00413A30" w:rsidRDefault="00D54DD3" w:rsidP="00D54DD3">
      <w:pPr>
        <w:pStyle w:val="a6"/>
        <w:numPr>
          <w:ilvl w:val="0"/>
          <w:numId w:val="8"/>
        </w:numPr>
        <w:tabs>
          <w:tab w:val="left" w:pos="851"/>
          <w:tab w:val="left" w:pos="993"/>
        </w:tabs>
        <w:ind w:left="0" w:firstLine="567"/>
        <w:jc w:val="both"/>
        <w:rPr>
          <w:rFonts w:ascii="Times New Roman" w:hAnsi="Times New Roman" w:cs="Times New Roman"/>
          <w:sz w:val="24"/>
          <w:szCs w:val="24"/>
        </w:rPr>
      </w:pPr>
      <w:r w:rsidRPr="00413A30">
        <w:rPr>
          <w:rFonts w:ascii="Times New Roman" w:hAnsi="Times New Roman" w:cs="Times New Roman"/>
          <w:sz w:val="24"/>
          <w:szCs w:val="24"/>
        </w:rPr>
        <w:t xml:space="preserve">http://www.edu.gov.kz/   </w:t>
      </w:r>
    </w:p>
    <w:p w:rsidR="00D54DD3" w:rsidRPr="00413A30" w:rsidRDefault="00D54DD3" w:rsidP="00D54DD3">
      <w:pPr>
        <w:pStyle w:val="a6"/>
        <w:numPr>
          <w:ilvl w:val="0"/>
          <w:numId w:val="8"/>
        </w:numPr>
        <w:tabs>
          <w:tab w:val="left" w:pos="851"/>
          <w:tab w:val="left" w:pos="993"/>
        </w:tabs>
        <w:ind w:left="0" w:firstLine="567"/>
        <w:jc w:val="both"/>
        <w:rPr>
          <w:rFonts w:ascii="Times New Roman" w:hAnsi="Times New Roman" w:cs="Times New Roman"/>
          <w:sz w:val="24"/>
          <w:szCs w:val="24"/>
        </w:rPr>
      </w:pPr>
      <w:r w:rsidRPr="00413A30">
        <w:rPr>
          <w:rFonts w:ascii="Times New Roman" w:hAnsi="Times New Roman" w:cs="Times New Roman"/>
          <w:sz w:val="24"/>
          <w:szCs w:val="24"/>
        </w:rPr>
        <w:t xml:space="preserve">http://www.orleu-edu.kz/ </w:t>
      </w:r>
    </w:p>
    <w:p w:rsidR="00D54DD3" w:rsidRPr="00413A30" w:rsidRDefault="00D54DD3" w:rsidP="00D54DD3">
      <w:pPr>
        <w:pStyle w:val="a6"/>
        <w:numPr>
          <w:ilvl w:val="0"/>
          <w:numId w:val="8"/>
        </w:numPr>
        <w:tabs>
          <w:tab w:val="left" w:pos="851"/>
          <w:tab w:val="left" w:pos="993"/>
        </w:tabs>
        <w:ind w:left="0" w:firstLine="567"/>
        <w:jc w:val="both"/>
        <w:rPr>
          <w:rFonts w:ascii="Times New Roman" w:hAnsi="Times New Roman" w:cs="Times New Roman"/>
          <w:sz w:val="24"/>
          <w:szCs w:val="24"/>
        </w:rPr>
      </w:pPr>
      <w:r w:rsidRPr="00413A30">
        <w:rPr>
          <w:rFonts w:ascii="Times New Roman" w:hAnsi="Times New Roman" w:cs="Times New Roman"/>
          <w:sz w:val="24"/>
          <w:szCs w:val="24"/>
        </w:rPr>
        <w:t xml:space="preserve">http: // </w:t>
      </w:r>
      <w:proofErr w:type="spellStart"/>
      <w:r w:rsidRPr="00413A30">
        <w:rPr>
          <w:rFonts w:ascii="Times New Roman" w:hAnsi="Times New Roman" w:cs="Times New Roman"/>
          <w:sz w:val="24"/>
          <w:szCs w:val="24"/>
        </w:rPr>
        <w:t>vladimir.socio</w:t>
      </w:r>
      <w:proofErr w:type="spellEnd"/>
      <w:r w:rsidRPr="00413A30">
        <w:rPr>
          <w:rFonts w:ascii="Times New Roman" w:hAnsi="Times New Roman" w:cs="Times New Roman"/>
          <w:sz w:val="24"/>
          <w:szCs w:val="24"/>
        </w:rPr>
        <w:t xml:space="preserve">. msu.ru/1_KM/edutech_1.htm Педагогические технологии, основанные на активной роли </w:t>
      </w:r>
      <w:proofErr w:type="gramStart"/>
      <w:r w:rsidRPr="00413A30">
        <w:rPr>
          <w:rFonts w:ascii="Times New Roman" w:hAnsi="Times New Roman" w:cs="Times New Roman"/>
          <w:sz w:val="24"/>
          <w:szCs w:val="24"/>
        </w:rPr>
        <w:t>обучаемого</w:t>
      </w:r>
      <w:proofErr w:type="gramEnd"/>
    </w:p>
    <w:p w:rsidR="00D54DD3" w:rsidRPr="00413A30" w:rsidRDefault="00D54DD3" w:rsidP="00D54DD3">
      <w:pPr>
        <w:pStyle w:val="a6"/>
        <w:numPr>
          <w:ilvl w:val="0"/>
          <w:numId w:val="8"/>
        </w:numPr>
        <w:tabs>
          <w:tab w:val="left" w:pos="851"/>
          <w:tab w:val="left" w:pos="993"/>
        </w:tabs>
        <w:ind w:left="0" w:firstLine="567"/>
        <w:jc w:val="both"/>
        <w:rPr>
          <w:rFonts w:ascii="Times New Roman" w:hAnsi="Times New Roman" w:cs="Times New Roman"/>
          <w:sz w:val="24"/>
          <w:szCs w:val="24"/>
        </w:rPr>
      </w:pPr>
      <w:r w:rsidRPr="00413A30">
        <w:rPr>
          <w:rFonts w:ascii="Times New Roman" w:hAnsi="Times New Roman" w:cs="Times New Roman"/>
          <w:sz w:val="24"/>
          <w:szCs w:val="24"/>
        </w:rPr>
        <w:t>http: //school.msk.ort.ru Материалы по инклюзивному образованию [Элек</w:t>
      </w:r>
      <w:r w:rsidR="00413A30" w:rsidRPr="00413A30">
        <w:rPr>
          <w:rFonts w:ascii="Times New Roman" w:hAnsi="Times New Roman" w:cs="Times New Roman"/>
          <w:sz w:val="24"/>
          <w:szCs w:val="24"/>
        </w:rPr>
        <w:t xml:space="preserve">тронный ресурс]. </w:t>
      </w:r>
    </w:p>
    <w:p w:rsidR="0069012A" w:rsidRPr="00A53FF6" w:rsidRDefault="0069012A" w:rsidP="00CA3716">
      <w:pPr>
        <w:rPr>
          <w:b/>
          <w:sz w:val="28"/>
          <w:szCs w:val="28"/>
        </w:rPr>
      </w:pPr>
    </w:p>
    <w:p w:rsidR="0069012A" w:rsidRPr="00A53FF6" w:rsidRDefault="0069012A" w:rsidP="00CA3716">
      <w:pPr>
        <w:rPr>
          <w:b/>
          <w:sz w:val="28"/>
          <w:szCs w:val="28"/>
        </w:rPr>
      </w:pPr>
    </w:p>
    <w:p w:rsidR="0069012A" w:rsidRDefault="0069012A" w:rsidP="00CA3716">
      <w:pPr>
        <w:rPr>
          <w:b/>
          <w:sz w:val="28"/>
          <w:szCs w:val="28"/>
          <w:lang w:val="kk-KZ"/>
        </w:rPr>
      </w:pPr>
    </w:p>
    <w:p w:rsidR="004F16C1" w:rsidRDefault="004F16C1" w:rsidP="00CA3716">
      <w:pPr>
        <w:rPr>
          <w:b/>
          <w:sz w:val="28"/>
          <w:szCs w:val="28"/>
          <w:lang w:val="kk-KZ"/>
        </w:rPr>
      </w:pPr>
    </w:p>
    <w:p w:rsidR="004F16C1" w:rsidRPr="004F16C1" w:rsidRDefault="006B01B7" w:rsidP="00CA3716">
      <w:pPr>
        <w:rPr>
          <w:b/>
          <w:sz w:val="28"/>
          <w:szCs w:val="28"/>
          <w:lang w:val="kk-KZ"/>
        </w:rPr>
      </w:pPr>
      <w:r>
        <w:rPr>
          <w:b/>
          <w:sz w:val="28"/>
          <w:szCs w:val="28"/>
          <w:lang w:val="kk-KZ"/>
        </w:rPr>
        <w:br w:type="page"/>
      </w:r>
    </w:p>
    <w:p w:rsidR="00A53C16" w:rsidRPr="007876D7" w:rsidRDefault="00234D7D" w:rsidP="007876D7">
      <w:pPr>
        <w:jc w:val="right"/>
        <w:rPr>
          <w:rFonts w:ascii="Times New Roman" w:hAnsi="Times New Roman" w:cs="Times New Roman"/>
          <w:b/>
          <w:sz w:val="24"/>
          <w:szCs w:val="24"/>
          <w:lang w:val="kk-KZ"/>
        </w:rPr>
      </w:pPr>
      <w:r w:rsidRPr="007876D7">
        <w:rPr>
          <w:rFonts w:ascii="Times New Roman" w:hAnsi="Times New Roman" w:cs="Times New Roman"/>
          <w:b/>
          <w:sz w:val="24"/>
          <w:szCs w:val="24"/>
          <w:lang w:val="kk-KZ"/>
        </w:rPr>
        <w:lastRenderedPageBreak/>
        <w:t>Қосымша 1.</w:t>
      </w:r>
    </w:p>
    <w:p w:rsidR="00234D7D" w:rsidRPr="007876D7" w:rsidRDefault="00234D7D" w:rsidP="00234D7D">
      <w:pPr>
        <w:tabs>
          <w:tab w:val="left" w:pos="7256"/>
        </w:tabs>
        <w:spacing w:after="0" w:line="240" w:lineRule="auto"/>
        <w:ind w:left="720"/>
        <w:contextualSpacing/>
        <w:jc w:val="center"/>
        <w:rPr>
          <w:rFonts w:ascii="Times New Roman" w:hAnsi="Times New Roman"/>
          <w:b/>
          <w:sz w:val="24"/>
          <w:szCs w:val="24"/>
          <w:lang w:val="kk-KZ"/>
        </w:rPr>
      </w:pPr>
      <w:r w:rsidRPr="007876D7">
        <w:rPr>
          <w:rFonts w:ascii="Times New Roman" w:hAnsi="Times New Roman"/>
          <w:b/>
          <w:sz w:val="24"/>
          <w:szCs w:val="24"/>
          <w:lang w:val="kk-KZ"/>
        </w:rPr>
        <w:t>Күтілетін нәтижелер</w:t>
      </w:r>
    </w:p>
    <w:p w:rsidR="00234D7D" w:rsidRPr="007876D7" w:rsidRDefault="00234D7D" w:rsidP="00234D7D">
      <w:pPr>
        <w:pStyle w:val="a6"/>
        <w:tabs>
          <w:tab w:val="left" w:pos="851"/>
        </w:tabs>
        <w:ind w:firstLine="709"/>
        <w:jc w:val="both"/>
        <w:rPr>
          <w:rFonts w:ascii="Times New Roman" w:hAnsi="Times New Roman" w:cs="Times New Roman"/>
          <w:b/>
          <w:sz w:val="24"/>
          <w:szCs w:val="24"/>
          <w:lang w:val="kk-KZ"/>
        </w:rPr>
      </w:pPr>
      <w:r w:rsidRPr="007876D7">
        <w:rPr>
          <w:rFonts w:ascii="Times New Roman" w:hAnsi="Times New Roman" w:cs="Times New Roman"/>
          <w:b/>
          <w:sz w:val="24"/>
          <w:szCs w:val="24"/>
          <w:lang w:val="kk-KZ"/>
        </w:rPr>
        <w:t>1-кезең</w:t>
      </w:r>
    </w:p>
    <w:p w:rsidR="00234D7D" w:rsidRPr="007876D7" w:rsidRDefault="00234D7D" w:rsidP="00234D7D">
      <w:pPr>
        <w:pStyle w:val="a6"/>
        <w:numPr>
          <w:ilvl w:val="1"/>
          <w:numId w:val="4"/>
        </w:numPr>
        <w:tabs>
          <w:tab w:val="clear" w:pos="1440"/>
          <w:tab w:val="num" w:pos="-142"/>
          <w:tab w:val="left" w:pos="426"/>
        </w:tabs>
        <w:ind w:left="0" w:firstLine="142"/>
        <w:jc w:val="both"/>
        <w:rPr>
          <w:rFonts w:ascii="Times New Roman" w:hAnsi="Times New Roman" w:cs="Times New Roman"/>
          <w:sz w:val="24"/>
          <w:szCs w:val="24"/>
          <w:lang w:val="kk-KZ"/>
        </w:rPr>
      </w:pPr>
      <w:r w:rsidRPr="007876D7">
        <w:rPr>
          <w:rFonts w:ascii="Times New Roman" w:hAnsi="Times New Roman" w:cs="Times New Roman"/>
          <w:bCs/>
          <w:sz w:val="24"/>
          <w:szCs w:val="24"/>
          <w:lang w:val="kk-KZ"/>
        </w:rPr>
        <w:t>Мектеп-гимназияның, әдістемелік комиссия/бірлестіктердің, пән мұғалімдерінің ТЭЖ тақырыптарын, мақсат, міндеттер, күтілетін нәтижелерді анықтайды</w:t>
      </w:r>
      <w:r w:rsidRPr="007876D7">
        <w:rPr>
          <w:rFonts w:ascii="Times New Roman" w:hAnsi="Times New Roman" w:cs="Times New Roman"/>
          <w:b/>
          <w:bCs/>
          <w:sz w:val="24"/>
          <w:szCs w:val="24"/>
          <w:lang w:val="kk-KZ"/>
        </w:rPr>
        <w:t>;</w:t>
      </w:r>
    </w:p>
    <w:p w:rsidR="00234D7D" w:rsidRPr="007876D7" w:rsidRDefault="00234D7D" w:rsidP="00234D7D">
      <w:pPr>
        <w:pStyle w:val="a3"/>
        <w:numPr>
          <w:ilvl w:val="1"/>
          <w:numId w:val="4"/>
        </w:numPr>
        <w:tabs>
          <w:tab w:val="clear" w:pos="1440"/>
          <w:tab w:val="left" w:pos="284"/>
        </w:tabs>
        <w:spacing w:after="0" w:line="240" w:lineRule="auto"/>
        <w:ind w:left="142" w:hanging="142"/>
        <w:jc w:val="both"/>
        <w:rPr>
          <w:rFonts w:ascii="Times New Roman" w:hAnsi="Times New Roman"/>
          <w:sz w:val="24"/>
          <w:szCs w:val="24"/>
          <w:lang w:val="kk-KZ"/>
        </w:rPr>
      </w:pPr>
      <w:r w:rsidRPr="007876D7">
        <w:rPr>
          <w:rFonts w:ascii="Times New Roman" w:hAnsi="Times New Roman"/>
          <w:sz w:val="24"/>
          <w:szCs w:val="24"/>
          <w:lang w:val="kk-KZ"/>
        </w:rPr>
        <w:t>оқушылардың психологиялық, физиологиялық және әлеуметтік ерекшеліктерін білуі;</w:t>
      </w:r>
    </w:p>
    <w:p w:rsidR="00234D7D" w:rsidRPr="007876D7" w:rsidRDefault="00234D7D" w:rsidP="00234D7D">
      <w:pPr>
        <w:pStyle w:val="a3"/>
        <w:numPr>
          <w:ilvl w:val="0"/>
          <w:numId w:val="3"/>
        </w:numPr>
        <w:tabs>
          <w:tab w:val="left" w:pos="7256"/>
        </w:tabs>
        <w:spacing w:after="0" w:line="240" w:lineRule="auto"/>
        <w:ind w:left="142" w:hanging="142"/>
        <w:rPr>
          <w:rFonts w:ascii="Times New Roman" w:hAnsi="Times New Roman"/>
          <w:b/>
          <w:sz w:val="24"/>
          <w:szCs w:val="24"/>
          <w:lang w:val="kk-KZ"/>
        </w:rPr>
      </w:pPr>
      <w:r w:rsidRPr="007876D7">
        <w:rPr>
          <w:rFonts w:ascii="Times New Roman" w:hAnsi="Times New Roman"/>
          <w:sz w:val="24"/>
          <w:szCs w:val="24"/>
          <w:lang w:val="kk-KZ"/>
        </w:rPr>
        <w:t>оқытудағы инновациялық технологиялармен танысады;</w:t>
      </w:r>
    </w:p>
    <w:p w:rsidR="00234D7D" w:rsidRPr="007876D7" w:rsidRDefault="00234D7D" w:rsidP="00234D7D">
      <w:pPr>
        <w:pStyle w:val="a3"/>
        <w:numPr>
          <w:ilvl w:val="0"/>
          <w:numId w:val="3"/>
        </w:numPr>
        <w:tabs>
          <w:tab w:val="left" w:pos="7256"/>
        </w:tabs>
        <w:spacing w:after="0" w:line="240" w:lineRule="auto"/>
        <w:ind w:left="142" w:hanging="142"/>
        <w:jc w:val="both"/>
        <w:rPr>
          <w:rFonts w:ascii="Times New Roman" w:hAnsi="Times New Roman"/>
          <w:b/>
          <w:sz w:val="24"/>
          <w:szCs w:val="24"/>
          <w:lang w:val="kk-KZ"/>
        </w:rPr>
      </w:pPr>
      <w:r w:rsidRPr="007876D7">
        <w:rPr>
          <w:rFonts w:ascii="Times New Roman" w:hAnsi="Times New Roman"/>
          <w:sz w:val="24"/>
          <w:szCs w:val="24"/>
          <w:lang w:val="kk-KZ"/>
        </w:rPr>
        <w:t>PISA, TIMSS, PIRLS халықаралық зерттеуде оқушылардың  функционалдық сауаттылығын қалыптастыру жолдарын біледі;</w:t>
      </w:r>
    </w:p>
    <w:p w:rsidR="00234D7D" w:rsidRPr="007876D7" w:rsidRDefault="00234D7D" w:rsidP="00234D7D">
      <w:pPr>
        <w:pStyle w:val="a6"/>
        <w:numPr>
          <w:ilvl w:val="0"/>
          <w:numId w:val="3"/>
        </w:numPr>
        <w:tabs>
          <w:tab w:val="left" w:pos="851"/>
        </w:tabs>
        <w:ind w:left="142" w:hanging="142"/>
        <w:jc w:val="both"/>
        <w:rPr>
          <w:rFonts w:ascii="Times New Roman" w:hAnsi="Times New Roman" w:cs="Times New Roman"/>
          <w:sz w:val="24"/>
          <w:szCs w:val="24"/>
          <w:lang w:val="kk-KZ"/>
        </w:rPr>
      </w:pPr>
      <w:r w:rsidRPr="007876D7">
        <w:rPr>
          <w:rFonts w:ascii="Times New Roman" w:hAnsi="Times New Roman" w:cs="Times New Roman"/>
          <w:sz w:val="24"/>
          <w:szCs w:val="24"/>
          <w:lang w:val="kk-KZ"/>
        </w:rPr>
        <w:t xml:space="preserve">балалардың оқу қажеттіліктеріне жауап беретін интербелсенді ортаны ұйымдастыруды біледі; </w:t>
      </w:r>
    </w:p>
    <w:p w:rsidR="00234D7D" w:rsidRPr="007876D7" w:rsidRDefault="00234D7D" w:rsidP="00234D7D">
      <w:pPr>
        <w:pStyle w:val="a6"/>
        <w:numPr>
          <w:ilvl w:val="0"/>
          <w:numId w:val="3"/>
        </w:numPr>
        <w:tabs>
          <w:tab w:val="left" w:pos="851"/>
        </w:tabs>
        <w:ind w:left="142" w:hanging="142"/>
        <w:jc w:val="both"/>
        <w:rPr>
          <w:rFonts w:ascii="Times New Roman" w:hAnsi="Times New Roman" w:cs="Times New Roman"/>
          <w:sz w:val="24"/>
          <w:szCs w:val="24"/>
          <w:lang w:val="kk-KZ"/>
        </w:rPr>
      </w:pPr>
      <w:r w:rsidRPr="007876D7">
        <w:rPr>
          <w:rFonts w:ascii="Times New Roman" w:hAnsi="Times New Roman" w:cs="Times New Roman"/>
          <w:sz w:val="24"/>
          <w:szCs w:val="24"/>
          <w:lang w:val="kk-KZ"/>
        </w:rPr>
        <w:t xml:space="preserve"> жалпы білім беретін мектеп-лицейдеоқу-тәрбие үдерісін ұйымдастыруды, үш тілді оқытуды реттейтін нормативті-құқықтық құжаттарды біледі;</w:t>
      </w:r>
    </w:p>
    <w:p w:rsidR="00234D7D" w:rsidRPr="007876D7" w:rsidRDefault="00234D7D" w:rsidP="00234D7D">
      <w:pPr>
        <w:pStyle w:val="a6"/>
        <w:numPr>
          <w:ilvl w:val="0"/>
          <w:numId w:val="3"/>
        </w:numPr>
        <w:tabs>
          <w:tab w:val="left" w:pos="851"/>
        </w:tabs>
        <w:ind w:left="142" w:hanging="142"/>
        <w:jc w:val="both"/>
        <w:rPr>
          <w:rFonts w:ascii="Times New Roman" w:hAnsi="Times New Roman" w:cs="Times New Roman"/>
          <w:sz w:val="24"/>
          <w:szCs w:val="24"/>
          <w:lang w:val="kk-KZ"/>
        </w:rPr>
      </w:pPr>
      <w:r w:rsidRPr="007876D7">
        <w:rPr>
          <w:rFonts w:ascii="Times New Roman" w:eastAsia="Calibri" w:hAnsi="Times New Roman" w:cs="Times New Roman"/>
          <w:sz w:val="24"/>
          <w:szCs w:val="24"/>
          <w:lang w:val="kk-KZ"/>
        </w:rPr>
        <w:t>білім контенттерін жасау арқылы дарынды балалармен жұмыс тү</w:t>
      </w:r>
      <w:r w:rsidRPr="007876D7">
        <w:rPr>
          <w:rFonts w:ascii="Times New Roman" w:hAnsi="Times New Roman" w:cs="Times New Roman"/>
          <w:sz w:val="24"/>
          <w:szCs w:val="24"/>
          <w:lang w:val="kk-KZ"/>
        </w:rPr>
        <w:t>рлерін ұйымдастыру жолдарын білед</w:t>
      </w:r>
      <w:r w:rsidRPr="007876D7">
        <w:rPr>
          <w:rFonts w:ascii="Times New Roman" w:eastAsia="Calibri" w:hAnsi="Times New Roman" w:cs="Times New Roman"/>
          <w:sz w:val="24"/>
          <w:szCs w:val="24"/>
          <w:lang w:val="kk-KZ"/>
        </w:rPr>
        <w:t>і;</w:t>
      </w:r>
    </w:p>
    <w:p w:rsidR="00234D7D" w:rsidRPr="007876D7" w:rsidRDefault="00234D7D" w:rsidP="00234D7D">
      <w:pPr>
        <w:pStyle w:val="a6"/>
        <w:numPr>
          <w:ilvl w:val="0"/>
          <w:numId w:val="3"/>
        </w:numPr>
        <w:tabs>
          <w:tab w:val="left" w:pos="851"/>
        </w:tabs>
        <w:ind w:left="142" w:hanging="142"/>
        <w:jc w:val="both"/>
        <w:rPr>
          <w:rFonts w:ascii="Times New Roman" w:eastAsia="Calibri" w:hAnsi="Times New Roman" w:cs="Times New Roman"/>
          <w:sz w:val="24"/>
          <w:szCs w:val="24"/>
          <w:lang w:val="kk-KZ"/>
        </w:rPr>
      </w:pPr>
      <w:r w:rsidRPr="007876D7">
        <w:rPr>
          <w:rFonts w:ascii="Times New Roman" w:eastAsia="Calibri" w:hAnsi="Times New Roman" w:cs="Times New Roman"/>
          <w:sz w:val="24"/>
          <w:szCs w:val="24"/>
          <w:lang w:val="kk-KZ"/>
        </w:rPr>
        <w:t>мұғалім мен оқушылардың  өзін-өзі дамытудағы жеке траекториясының болуын түсін</w:t>
      </w:r>
      <w:r w:rsidRPr="007876D7">
        <w:rPr>
          <w:rFonts w:ascii="Times New Roman" w:hAnsi="Times New Roman" w:cs="Times New Roman"/>
          <w:sz w:val="24"/>
          <w:szCs w:val="24"/>
          <w:lang w:val="kk-KZ"/>
        </w:rPr>
        <w:t>еді;</w:t>
      </w:r>
    </w:p>
    <w:p w:rsidR="00234D7D" w:rsidRPr="007876D7" w:rsidRDefault="00234D7D" w:rsidP="00234D7D">
      <w:pPr>
        <w:pStyle w:val="a3"/>
        <w:numPr>
          <w:ilvl w:val="0"/>
          <w:numId w:val="3"/>
        </w:numPr>
        <w:tabs>
          <w:tab w:val="left" w:pos="142"/>
        </w:tabs>
        <w:spacing w:after="0" w:line="240" w:lineRule="auto"/>
        <w:ind w:left="0" w:firstLine="0"/>
        <w:jc w:val="both"/>
        <w:rPr>
          <w:rFonts w:ascii="Times New Roman" w:hAnsi="Times New Roman"/>
          <w:sz w:val="24"/>
          <w:szCs w:val="24"/>
          <w:lang w:val="kk-KZ"/>
        </w:rPr>
      </w:pPr>
      <w:r w:rsidRPr="007876D7">
        <w:rPr>
          <w:rFonts w:ascii="Times New Roman" w:hAnsi="Times New Roman"/>
          <w:sz w:val="24"/>
          <w:szCs w:val="24"/>
          <w:lang w:val="kk-KZ"/>
        </w:rPr>
        <w:t>мұғалімдер ТЭЖ тақырыптары бойынша ғылыми еңбектер, әдістемелік нұсқаулық, жинақтар, мақалалар оқып танысу, талдау, облыстық, республикалық семинарларға қатысып тәжірибе жинақтайды.</w:t>
      </w:r>
    </w:p>
    <w:p w:rsidR="00234D7D" w:rsidRPr="007876D7" w:rsidRDefault="00234D7D" w:rsidP="00234D7D">
      <w:pPr>
        <w:pStyle w:val="a6"/>
        <w:tabs>
          <w:tab w:val="left" w:pos="851"/>
        </w:tabs>
        <w:ind w:firstLine="426"/>
        <w:jc w:val="both"/>
        <w:rPr>
          <w:rFonts w:ascii="Times New Roman" w:hAnsi="Times New Roman" w:cs="Times New Roman"/>
          <w:b/>
          <w:sz w:val="24"/>
          <w:szCs w:val="24"/>
          <w:lang w:val="kk-KZ"/>
        </w:rPr>
      </w:pPr>
      <w:r w:rsidRPr="007876D7">
        <w:rPr>
          <w:rFonts w:ascii="Times New Roman" w:hAnsi="Times New Roman" w:cs="Times New Roman"/>
          <w:b/>
          <w:sz w:val="24"/>
          <w:szCs w:val="24"/>
          <w:lang w:val="kk-KZ"/>
        </w:rPr>
        <w:t>2-кезең</w:t>
      </w:r>
    </w:p>
    <w:p w:rsidR="00234D7D" w:rsidRPr="007876D7" w:rsidRDefault="00234D7D" w:rsidP="00234D7D">
      <w:pPr>
        <w:pStyle w:val="a6"/>
        <w:numPr>
          <w:ilvl w:val="0"/>
          <w:numId w:val="3"/>
        </w:numPr>
        <w:tabs>
          <w:tab w:val="left" w:pos="284"/>
        </w:tabs>
        <w:ind w:left="0" w:firstLine="0"/>
        <w:jc w:val="both"/>
        <w:rPr>
          <w:rFonts w:ascii="Times New Roman" w:hAnsi="Times New Roman" w:cs="Times New Roman"/>
          <w:sz w:val="24"/>
          <w:szCs w:val="24"/>
          <w:lang w:val="kk-KZ"/>
        </w:rPr>
      </w:pPr>
      <w:r w:rsidRPr="007876D7">
        <w:rPr>
          <w:rFonts w:ascii="Times New Roman" w:hAnsi="Times New Roman" w:cs="Times New Roman"/>
          <w:sz w:val="24"/>
          <w:szCs w:val="24"/>
          <w:lang w:val="kk-KZ"/>
        </w:rPr>
        <w:t>оқытудың жаңа технологияларын/ сандық білімділік ресурстар  (смарт-техникалар: смартфон, оқу жүйесінде смартпад; интерактивті компьютерлік технологиялар; Prezi және Padlet веб-сервистері; денсаулық сақтаушы технологиялар) қолданады;</w:t>
      </w:r>
    </w:p>
    <w:p w:rsidR="00234D7D" w:rsidRPr="007876D7" w:rsidRDefault="00234D7D" w:rsidP="00234D7D">
      <w:pPr>
        <w:pStyle w:val="a6"/>
        <w:numPr>
          <w:ilvl w:val="0"/>
          <w:numId w:val="3"/>
        </w:numPr>
        <w:tabs>
          <w:tab w:val="left" w:pos="284"/>
          <w:tab w:val="left" w:pos="851"/>
        </w:tabs>
        <w:ind w:left="0" w:firstLine="0"/>
        <w:jc w:val="both"/>
        <w:rPr>
          <w:rFonts w:ascii="Times New Roman" w:hAnsi="Times New Roman" w:cs="Times New Roman"/>
          <w:sz w:val="24"/>
          <w:szCs w:val="24"/>
          <w:lang w:val="kk-KZ"/>
        </w:rPr>
      </w:pPr>
      <w:r w:rsidRPr="007876D7">
        <w:rPr>
          <w:rFonts w:ascii="Times New Roman" w:eastAsia="Calibri" w:hAnsi="Times New Roman" w:cs="Times New Roman"/>
          <w:sz w:val="24"/>
          <w:szCs w:val="24"/>
          <w:lang w:val="kk-KZ"/>
        </w:rPr>
        <w:t>«оқуды үйрететін» білім ортасын құруды</w:t>
      </w:r>
      <w:r w:rsidRPr="007876D7">
        <w:rPr>
          <w:rFonts w:ascii="Times New Roman" w:hAnsi="Times New Roman" w:cs="Times New Roman"/>
          <w:sz w:val="24"/>
          <w:szCs w:val="24"/>
          <w:lang w:val="kk-KZ"/>
        </w:rPr>
        <w:t>,сыни тұрғыдан ойлау дағдыларын, критериалдық бағалауды, оқушылардың функционалдық сауаттылығын дамытуда оқытудың табыстылығын бағалау әдістемесі ретінде Блум таксономиясын қолдануды меңгереді;</w:t>
      </w:r>
    </w:p>
    <w:p w:rsidR="00234D7D" w:rsidRPr="007876D7" w:rsidRDefault="00234D7D" w:rsidP="00234D7D">
      <w:pPr>
        <w:pStyle w:val="a6"/>
        <w:numPr>
          <w:ilvl w:val="0"/>
          <w:numId w:val="3"/>
        </w:numPr>
        <w:tabs>
          <w:tab w:val="left" w:pos="284"/>
          <w:tab w:val="left" w:pos="851"/>
        </w:tabs>
        <w:ind w:left="0" w:firstLine="0"/>
        <w:jc w:val="both"/>
        <w:rPr>
          <w:rFonts w:ascii="Times New Roman" w:hAnsi="Times New Roman" w:cs="Times New Roman"/>
          <w:sz w:val="24"/>
          <w:szCs w:val="24"/>
          <w:lang w:val="kk-KZ"/>
        </w:rPr>
      </w:pPr>
      <w:r w:rsidRPr="007876D7">
        <w:rPr>
          <w:rFonts w:ascii="Times New Roman" w:hAnsi="Times New Roman" w:cs="Times New Roman"/>
          <w:bCs/>
          <w:color w:val="000000"/>
          <w:sz w:val="24"/>
          <w:szCs w:val="24"/>
          <w:lang w:val="kk-KZ"/>
        </w:rPr>
        <w:t>сабақ көлеміндегі нақты тақырып бойынша бағалау  критерийлерін құрады, формативті бағалауды қолданады;</w:t>
      </w:r>
    </w:p>
    <w:p w:rsidR="00234D7D" w:rsidRPr="007876D7" w:rsidRDefault="00234D7D" w:rsidP="00234D7D">
      <w:pPr>
        <w:pStyle w:val="a6"/>
        <w:numPr>
          <w:ilvl w:val="0"/>
          <w:numId w:val="3"/>
        </w:numPr>
        <w:tabs>
          <w:tab w:val="left" w:pos="284"/>
          <w:tab w:val="left" w:pos="851"/>
        </w:tabs>
        <w:ind w:left="0" w:firstLine="0"/>
        <w:jc w:val="both"/>
        <w:rPr>
          <w:rFonts w:ascii="Times New Roman" w:hAnsi="Times New Roman" w:cs="Times New Roman"/>
          <w:sz w:val="24"/>
          <w:szCs w:val="24"/>
          <w:lang w:val="kk-KZ"/>
        </w:rPr>
      </w:pPr>
      <w:r w:rsidRPr="007876D7">
        <w:rPr>
          <w:rFonts w:ascii="Times New Roman" w:hAnsi="Times New Roman" w:cs="Times New Roman"/>
          <w:sz w:val="24"/>
          <w:szCs w:val="24"/>
          <w:lang w:val="kk-KZ"/>
        </w:rPr>
        <w:t xml:space="preserve">үштілді білім берудің негізгі ұғымдарын, принциптерін қолданады; </w:t>
      </w:r>
    </w:p>
    <w:p w:rsidR="00234D7D" w:rsidRPr="007876D7" w:rsidRDefault="00234D7D" w:rsidP="00234D7D">
      <w:pPr>
        <w:pStyle w:val="a3"/>
        <w:numPr>
          <w:ilvl w:val="0"/>
          <w:numId w:val="3"/>
        </w:numPr>
        <w:tabs>
          <w:tab w:val="left" w:pos="284"/>
        </w:tabs>
        <w:spacing w:after="0" w:line="240" w:lineRule="auto"/>
        <w:ind w:left="0" w:firstLine="0"/>
        <w:jc w:val="both"/>
        <w:rPr>
          <w:rFonts w:ascii="Times New Roman" w:eastAsia="Times New Roman" w:hAnsi="Times New Roman"/>
          <w:sz w:val="24"/>
          <w:szCs w:val="24"/>
          <w:lang w:val="kk-KZ" w:eastAsia="ru-RU"/>
        </w:rPr>
      </w:pPr>
      <w:r w:rsidRPr="007876D7">
        <w:rPr>
          <w:rFonts w:ascii="Times New Roman" w:eastAsiaTheme="minorHAnsi" w:hAnsi="Times New Roman"/>
          <w:sz w:val="24"/>
          <w:szCs w:val="24"/>
          <w:lang w:val="kk-KZ"/>
        </w:rPr>
        <w:t>инновациялық  технологияларды оқу-тәрбие үрдісінде пайдалана отырып, әр оқушының қоғамдағы әлеуметтік қатынастарда шығармашылық қабілеттерін қолдана отырып, білім сапасының артуына әсер етеді;</w:t>
      </w:r>
    </w:p>
    <w:p w:rsidR="00234D7D" w:rsidRPr="007876D7" w:rsidRDefault="00234D7D" w:rsidP="00234D7D">
      <w:pPr>
        <w:pStyle w:val="a6"/>
        <w:numPr>
          <w:ilvl w:val="0"/>
          <w:numId w:val="3"/>
        </w:numPr>
        <w:tabs>
          <w:tab w:val="left" w:pos="284"/>
        </w:tabs>
        <w:ind w:left="0" w:firstLine="0"/>
        <w:jc w:val="both"/>
        <w:rPr>
          <w:rFonts w:ascii="Times New Roman" w:hAnsi="Times New Roman" w:cs="Times New Roman"/>
          <w:sz w:val="24"/>
          <w:szCs w:val="24"/>
          <w:lang w:val="kk-KZ"/>
        </w:rPr>
      </w:pPr>
      <w:r w:rsidRPr="007876D7">
        <w:rPr>
          <w:rFonts w:ascii="Times New Roman" w:eastAsia="Times New Roman" w:hAnsi="Times New Roman" w:cs="Times New Roman"/>
          <w:sz w:val="24"/>
          <w:szCs w:val="24"/>
          <w:lang w:val="kk-KZ" w:eastAsia="ru-RU"/>
        </w:rPr>
        <w:t>оқушылар өзін-өзі реттеуге үйренеді, ол білім сапасының көтерілуіне әсер етеді</w:t>
      </w:r>
      <w:r w:rsidRPr="007876D7">
        <w:rPr>
          <w:rFonts w:ascii="Times New Roman" w:eastAsia="Times New Roman" w:hAnsi="Times New Roman"/>
          <w:sz w:val="24"/>
          <w:szCs w:val="24"/>
          <w:lang w:val="kk-KZ" w:eastAsia="ru-RU"/>
        </w:rPr>
        <w:t>;</w:t>
      </w:r>
      <w:r w:rsidRPr="007876D7">
        <w:rPr>
          <w:rFonts w:ascii="Times New Roman" w:eastAsia="Times New Roman" w:hAnsi="Times New Roman"/>
          <w:sz w:val="24"/>
          <w:szCs w:val="24"/>
          <w:lang w:val="kk-KZ"/>
        </w:rPr>
        <w:t xml:space="preserve"> өз ойын ауызша және жазбаша түрде анық білдіру, командада жұмыс істей алу, түрлі деректерден алынған ақпараттарды, жарияланым мен электронды құралдарды қоса алғанда, қолдану. </w:t>
      </w:r>
    </w:p>
    <w:p w:rsidR="00234D7D" w:rsidRPr="007876D7" w:rsidRDefault="00234D7D" w:rsidP="00234D7D">
      <w:pPr>
        <w:pStyle w:val="a3"/>
        <w:numPr>
          <w:ilvl w:val="0"/>
          <w:numId w:val="3"/>
        </w:numPr>
        <w:tabs>
          <w:tab w:val="left" w:pos="284"/>
        </w:tabs>
        <w:spacing w:after="0" w:line="240" w:lineRule="auto"/>
        <w:ind w:left="0" w:firstLine="0"/>
        <w:jc w:val="both"/>
        <w:rPr>
          <w:rFonts w:ascii="Times New Roman" w:eastAsiaTheme="minorHAnsi" w:hAnsi="Times New Roman"/>
          <w:sz w:val="24"/>
          <w:szCs w:val="24"/>
          <w:lang w:val="kk-KZ"/>
        </w:rPr>
      </w:pPr>
      <w:r w:rsidRPr="007876D7">
        <w:rPr>
          <w:rFonts w:ascii="Times New Roman" w:hAnsi="Times New Roman"/>
          <w:color w:val="000000"/>
          <w:sz w:val="24"/>
          <w:szCs w:val="24"/>
          <w:lang w:val="kk-KZ"/>
        </w:rPr>
        <w:t>адамгершілігі жоғары азаматты және өз Отанының патриотын тәрбиелеу «Мәңгілік Ел» жалпыұлттық патриоттық идеясының құндылықтарын ескере отырып жүзеге асырылатын болады</w:t>
      </w:r>
    </w:p>
    <w:p w:rsidR="00234D7D" w:rsidRPr="007876D7" w:rsidRDefault="00234D7D" w:rsidP="00234D7D">
      <w:pPr>
        <w:pStyle w:val="a3"/>
        <w:numPr>
          <w:ilvl w:val="0"/>
          <w:numId w:val="3"/>
        </w:numPr>
        <w:tabs>
          <w:tab w:val="left" w:pos="284"/>
        </w:tabs>
        <w:spacing w:after="0" w:line="240" w:lineRule="auto"/>
        <w:ind w:left="0" w:firstLine="0"/>
        <w:jc w:val="both"/>
        <w:rPr>
          <w:rFonts w:ascii="Times New Roman" w:hAnsi="Times New Roman"/>
          <w:sz w:val="24"/>
          <w:szCs w:val="24"/>
          <w:lang w:val="kk-KZ"/>
        </w:rPr>
      </w:pPr>
      <w:r w:rsidRPr="007876D7">
        <w:rPr>
          <w:rFonts w:ascii="Times New Roman" w:eastAsia="Times New Roman" w:hAnsi="Times New Roman"/>
          <w:bCs/>
          <w:sz w:val="24"/>
          <w:szCs w:val="24"/>
          <w:lang w:val="kk-KZ"/>
        </w:rPr>
        <w:t>мектептің белсенді позициясы басқа да білім ұйымдары, қоғамдық орындармен ынтымақтастығы арқылы көрінеді</w:t>
      </w:r>
    </w:p>
    <w:p w:rsidR="00234D7D" w:rsidRPr="007876D7" w:rsidRDefault="00234D7D" w:rsidP="00234D7D">
      <w:pPr>
        <w:pStyle w:val="a3"/>
        <w:tabs>
          <w:tab w:val="left" w:pos="284"/>
        </w:tabs>
        <w:spacing w:after="0" w:line="240" w:lineRule="auto"/>
        <w:ind w:left="0"/>
        <w:jc w:val="both"/>
        <w:rPr>
          <w:rFonts w:ascii="Times New Roman" w:eastAsiaTheme="minorHAnsi" w:hAnsi="Times New Roman"/>
          <w:sz w:val="24"/>
          <w:szCs w:val="24"/>
          <w:lang w:val="kk-KZ"/>
        </w:rPr>
      </w:pPr>
    </w:p>
    <w:p w:rsidR="00234D7D" w:rsidRPr="007876D7" w:rsidRDefault="00234D7D" w:rsidP="00234D7D">
      <w:pPr>
        <w:pStyle w:val="a6"/>
        <w:ind w:firstLine="709"/>
        <w:jc w:val="both"/>
        <w:rPr>
          <w:rFonts w:ascii="Times New Roman" w:hAnsi="Times New Roman" w:cs="Times New Roman"/>
          <w:b/>
          <w:sz w:val="24"/>
          <w:szCs w:val="24"/>
          <w:lang w:val="kk-KZ"/>
        </w:rPr>
      </w:pPr>
      <w:r w:rsidRPr="007876D7">
        <w:rPr>
          <w:rFonts w:ascii="Times New Roman" w:hAnsi="Times New Roman" w:cs="Times New Roman"/>
          <w:b/>
          <w:sz w:val="24"/>
          <w:szCs w:val="24"/>
          <w:lang w:val="kk-KZ"/>
        </w:rPr>
        <w:t>3-кезең</w:t>
      </w:r>
    </w:p>
    <w:p w:rsidR="00234D7D" w:rsidRPr="007876D7" w:rsidRDefault="00234D7D" w:rsidP="00234D7D">
      <w:pPr>
        <w:pStyle w:val="a3"/>
        <w:numPr>
          <w:ilvl w:val="1"/>
          <w:numId w:val="4"/>
        </w:numPr>
        <w:tabs>
          <w:tab w:val="clear" w:pos="1440"/>
          <w:tab w:val="left" w:pos="284"/>
        </w:tabs>
        <w:spacing w:after="0" w:line="240" w:lineRule="auto"/>
        <w:ind w:left="0" w:firstLine="0"/>
        <w:jc w:val="both"/>
        <w:rPr>
          <w:rFonts w:ascii="Times New Roman" w:hAnsi="Times New Roman"/>
          <w:sz w:val="24"/>
          <w:szCs w:val="24"/>
          <w:lang w:val="kk-KZ"/>
        </w:rPr>
      </w:pPr>
      <w:r w:rsidRPr="007876D7">
        <w:rPr>
          <w:rFonts w:ascii="Times New Roman" w:hAnsi="Times New Roman"/>
          <w:sz w:val="24"/>
          <w:szCs w:val="24"/>
          <w:lang w:val="kk-KZ"/>
        </w:rPr>
        <w:t>«оқуды үйрететін» білім ортасын құру мәселелері бойынша мұғалімдердің кәсіби құзыреттілігін артады;</w:t>
      </w:r>
    </w:p>
    <w:p w:rsidR="00234D7D" w:rsidRPr="007876D7" w:rsidRDefault="00234D7D" w:rsidP="00234D7D">
      <w:pPr>
        <w:pStyle w:val="a6"/>
        <w:numPr>
          <w:ilvl w:val="1"/>
          <w:numId w:val="4"/>
        </w:numPr>
        <w:tabs>
          <w:tab w:val="clear" w:pos="1440"/>
          <w:tab w:val="num" w:pos="0"/>
          <w:tab w:val="left" w:pos="142"/>
        </w:tabs>
        <w:ind w:left="0" w:firstLine="0"/>
        <w:jc w:val="both"/>
        <w:rPr>
          <w:rFonts w:ascii="Times New Roman" w:hAnsi="Times New Roman" w:cs="Times New Roman"/>
          <w:sz w:val="24"/>
          <w:szCs w:val="24"/>
          <w:lang w:val="kk-KZ"/>
        </w:rPr>
      </w:pPr>
      <w:r w:rsidRPr="007876D7">
        <w:rPr>
          <w:rFonts w:ascii="Times New Roman" w:hAnsi="Times New Roman" w:cs="Times New Roman"/>
          <w:sz w:val="24"/>
          <w:szCs w:val="24"/>
          <w:lang w:val="kk-KZ"/>
        </w:rPr>
        <w:t>Smart learning – бұл дереккөздер санының көп болуын, максималды түрде мультемедиялық (аудио, видео, графика)  сан алуандықтың болуын, мобильді құрылғылар көмегімен білім алушылардың қажеттілігіне және деңгейіне жылдам және оңтайлы түрде алмасуды қарастыратын икемді оқытуды;</w:t>
      </w:r>
    </w:p>
    <w:p w:rsidR="00234D7D" w:rsidRPr="007876D7" w:rsidRDefault="00234D7D" w:rsidP="00234D7D">
      <w:pPr>
        <w:pStyle w:val="a3"/>
        <w:numPr>
          <w:ilvl w:val="1"/>
          <w:numId w:val="4"/>
        </w:numPr>
        <w:tabs>
          <w:tab w:val="clear" w:pos="1440"/>
          <w:tab w:val="num" w:pos="426"/>
        </w:tabs>
        <w:spacing w:after="0" w:line="240" w:lineRule="auto"/>
        <w:ind w:left="0" w:firstLine="0"/>
        <w:jc w:val="both"/>
        <w:rPr>
          <w:rFonts w:ascii="Times New Roman" w:hAnsi="Times New Roman"/>
          <w:sz w:val="24"/>
          <w:szCs w:val="24"/>
          <w:lang w:val="kk-KZ"/>
        </w:rPr>
      </w:pPr>
      <w:r w:rsidRPr="007876D7">
        <w:rPr>
          <w:rFonts w:ascii="Times New Roman" w:hAnsi="Times New Roman"/>
          <w:sz w:val="24"/>
          <w:szCs w:val="24"/>
          <w:lang w:val="kk-KZ"/>
        </w:rPr>
        <w:t>пән мұғалімдері сындарлы оқытуды сабақтарында қолдану нәтижесін талдайды; ТЭЖ-ты сабақтарында қолдану нәтижесін бағалайды;</w:t>
      </w:r>
    </w:p>
    <w:p w:rsidR="00234D7D" w:rsidRPr="007876D7" w:rsidRDefault="00234D7D" w:rsidP="00234D7D">
      <w:pPr>
        <w:pStyle w:val="a3"/>
        <w:numPr>
          <w:ilvl w:val="1"/>
          <w:numId w:val="4"/>
        </w:numPr>
        <w:tabs>
          <w:tab w:val="clear" w:pos="1440"/>
          <w:tab w:val="num" w:pos="142"/>
        </w:tabs>
        <w:spacing w:after="0" w:line="240" w:lineRule="auto"/>
        <w:ind w:left="0" w:firstLine="0"/>
        <w:jc w:val="both"/>
        <w:rPr>
          <w:rFonts w:ascii="Times New Roman" w:hAnsi="Times New Roman"/>
          <w:sz w:val="24"/>
          <w:szCs w:val="24"/>
          <w:lang w:val="kk-KZ"/>
        </w:rPr>
      </w:pPr>
      <w:r w:rsidRPr="007876D7">
        <w:rPr>
          <w:rFonts w:ascii="Times New Roman" w:hAnsi="Times New Roman"/>
          <w:sz w:val="24"/>
          <w:szCs w:val="24"/>
          <w:lang w:val="kk-KZ"/>
        </w:rPr>
        <w:t>білім контенттерін жасау технологиясының тиімді жақтарын іздестіреді;</w:t>
      </w:r>
    </w:p>
    <w:p w:rsidR="00234D7D" w:rsidRPr="007876D7" w:rsidRDefault="00234D7D" w:rsidP="00234D7D">
      <w:pPr>
        <w:pStyle w:val="a3"/>
        <w:numPr>
          <w:ilvl w:val="1"/>
          <w:numId w:val="4"/>
        </w:numPr>
        <w:tabs>
          <w:tab w:val="clear" w:pos="1440"/>
          <w:tab w:val="num" w:pos="142"/>
        </w:tabs>
        <w:spacing w:after="0" w:line="240" w:lineRule="auto"/>
        <w:ind w:left="0" w:firstLine="0"/>
        <w:jc w:val="both"/>
        <w:rPr>
          <w:rFonts w:ascii="Times New Roman" w:hAnsi="Times New Roman"/>
          <w:sz w:val="24"/>
          <w:szCs w:val="24"/>
          <w:lang w:val="kk-KZ"/>
        </w:rPr>
      </w:pPr>
      <w:r w:rsidRPr="007876D7">
        <w:rPr>
          <w:rFonts w:ascii="Times New Roman" w:hAnsi="Times New Roman"/>
          <w:sz w:val="24"/>
          <w:szCs w:val="24"/>
          <w:lang w:val="kk-KZ"/>
        </w:rPr>
        <w:t>дарынды балалармен жұмыс жүргізудің тиімділігі мен сәтсіз жақтарын талдайды; дарынды балаларды анықтау мен дамыту мақсатында стратегияларды пайымдайды, бағалайды;</w:t>
      </w:r>
    </w:p>
    <w:p w:rsidR="00234D7D" w:rsidRPr="007876D7" w:rsidRDefault="00234D7D" w:rsidP="00234D7D">
      <w:pPr>
        <w:pStyle w:val="a3"/>
        <w:numPr>
          <w:ilvl w:val="1"/>
          <w:numId w:val="4"/>
        </w:numPr>
        <w:tabs>
          <w:tab w:val="clear" w:pos="1440"/>
          <w:tab w:val="num" w:pos="142"/>
        </w:tabs>
        <w:spacing w:after="0" w:line="240" w:lineRule="auto"/>
        <w:ind w:left="0" w:firstLine="0"/>
        <w:jc w:val="both"/>
        <w:rPr>
          <w:rFonts w:ascii="Times New Roman" w:hAnsi="Times New Roman"/>
          <w:sz w:val="24"/>
          <w:szCs w:val="24"/>
          <w:lang w:val="kk-KZ"/>
        </w:rPr>
      </w:pPr>
      <w:r w:rsidRPr="007876D7">
        <w:rPr>
          <w:rFonts w:ascii="Times New Roman" w:hAnsi="Times New Roman"/>
          <w:sz w:val="24"/>
          <w:szCs w:val="24"/>
          <w:lang w:val="kk-KZ"/>
        </w:rPr>
        <w:t>ТЭЖ тақырыптары бойынша әдістемелік нұсқаулық, жинақтар, мақалалар шығарады, облыстық, республикалық семинарлар өткізеді;</w:t>
      </w:r>
    </w:p>
    <w:p w:rsidR="00234D7D" w:rsidRPr="007876D7" w:rsidRDefault="00234D7D" w:rsidP="00234D7D">
      <w:pPr>
        <w:pStyle w:val="a3"/>
        <w:numPr>
          <w:ilvl w:val="1"/>
          <w:numId w:val="4"/>
        </w:numPr>
        <w:tabs>
          <w:tab w:val="clear" w:pos="1440"/>
          <w:tab w:val="num" w:pos="142"/>
        </w:tabs>
        <w:spacing w:after="0" w:line="240" w:lineRule="auto"/>
        <w:ind w:left="0" w:firstLine="0"/>
        <w:jc w:val="both"/>
        <w:rPr>
          <w:rFonts w:ascii="Times New Roman" w:hAnsi="Times New Roman"/>
          <w:sz w:val="24"/>
          <w:szCs w:val="24"/>
          <w:lang w:val="kk-KZ"/>
        </w:rPr>
      </w:pPr>
      <w:r w:rsidRPr="007876D7">
        <w:rPr>
          <w:rFonts w:ascii="Times New Roman" w:eastAsiaTheme="minorHAnsi" w:hAnsi="Times New Roman"/>
          <w:bCs/>
          <w:sz w:val="24"/>
          <w:szCs w:val="24"/>
          <w:lang w:val="kk-KZ"/>
        </w:rPr>
        <w:lastRenderedPageBreak/>
        <w:t>оқыту нәтижелері: оқу жетістіктері продуктивті сипатқа ие ( оқушылар біледі, түсінеді, пайдаланады, талдайды, жасайды).</w:t>
      </w:r>
    </w:p>
    <w:p w:rsidR="00234D7D" w:rsidRPr="007876D7" w:rsidRDefault="00234D7D" w:rsidP="00234D7D">
      <w:pPr>
        <w:pStyle w:val="a3"/>
        <w:numPr>
          <w:ilvl w:val="1"/>
          <w:numId w:val="4"/>
        </w:numPr>
        <w:tabs>
          <w:tab w:val="clear" w:pos="1440"/>
          <w:tab w:val="num" w:pos="0"/>
          <w:tab w:val="left" w:pos="284"/>
          <w:tab w:val="left" w:pos="851"/>
        </w:tabs>
        <w:spacing w:after="0" w:line="240" w:lineRule="auto"/>
        <w:ind w:left="0" w:firstLine="0"/>
        <w:jc w:val="both"/>
        <w:rPr>
          <w:rFonts w:ascii="Times New Roman" w:hAnsi="Times New Roman"/>
          <w:sz w:val="24"/>
          <w:szCs w:val="24"/>
          <w:lang w:val="kk-KZ"/>
        </w:rPr>
      </w:pPr>
      <w:r w:rsidRPr="007876D7">
        <w:rPr>
          <w:rFonts w:ascii="Times New Roman" w:hAnsi="Times New Roman"/>
          <w:sz w:val="24"/>
          <w:szCs w:val="24"/>
          <w:lang w:val="kk-KZ"/>
        </w:rPr>
        <w:t xml:space="preserve">саралап оқыту тәсілдері мен </w:t>
      </w:r>
      <w:r w:rsidRPr="007876D7">
        <w:rPr>
          <w:rFonts w:ascii="Times New Roman" w:hAnsi="Times New Roman"/>
          <w:bCs/>
          <w:iCs/>
          <w:sz w:val="24"/>
          <w:szCs w:val="24"/>
          <w:lang w:val="kk-KZ"/>
        </w:rPr>
        <w:t xml:space="preserve">оқытудағы </w:t>
      </w:r>
      <w:r w:rsidRPr="007876D7">
        <w:rPr>
          <w:rFonts w:ascii="Times New Roman" w:hAnsi="Times New Roman"/>
          <w:sz w:val="24"/>
          <w:szCs w:val="24"/>
          <w:lang w:val="kk-KZ"/>
        </w:rPr>
        <w:t>коммуникативтік,</w:t>
      </w:r>
      <w:r w:rsidRPr="007876D7">
        <w:rPr>
          <w:rFonts w:ascii="Times New Roman" w:hAnsi="Times New Roman"/>
          <w:bCs/>
          <w:iCs/>
          <w:sz w:val="24"/>
          <w:szCs w:val="24"/>
          <w:lang w:val="kk-KZ"/>
        </w:rPr>
        <w:t>құндылықтарға, тұлғаға, іс-әрекетке бағытталған тәсілдердің тиімділігіне рефлексия жасайды.</w:t>
      </w:r>
    </w:p>
    <w:p w:rsidR="000D28F9" w:rsidRDefault="000D28F9" w:rsidP="000D28F9">
      <w:pPr>
        <w:pStyle w:val="a3"/>
        <w:spacing w:after="0" w:line="240" w:lineRule="auto"/>
        <w:rPr>
          <w:rFonts w:ascii="Times New Roman" w:hAnsi="Times New Roman"/>
          <w:sz w:val="20"/>
          <w:szCs w:val="20"/>
          <w:lang w:val="kk-KZ"/>
        </w:rPr>
      </w:pPr>
    </w:p>
    <w:p w:rsidR="000D28F9" w:rsidRDefault="000D28F9" w:rsidP="000D28F9">
      <w:pPr>
        <w:pStyle w:val="a3"/>
        <w:spacing w:after="0" w:line="240" w:lineRule="auto"/>
        <w:rPr>
          <w:rFonts w:ascii="Times New Roman" w:hAnsi="Times New Roman"/>
          <w:sz w:val="20"/>
          <w:szCs w:val="20"/>
          <w:lang w:val="kk-KZ"/>
        </w:rPr>
      </w:pPr>
    </w:p>
    <w:p w:rsidR="000D28F9" w:rsidRDefault="000D28F9" w:rsidP="000D28F9">
      <w:pPr>
        <w:pStyle w:val="a3"/>
        <w:spacing w:after="0" w:line="240" w:lineRule="auto"/>
        <w:jc w:val="right"/>
        <w:rPr>
          <w:rFonts w:ascii="Times New Roman" w:hAnsi="Times New Roman"/>
          <w:b/>
          <w:sz w:val="20"/>
          <w:szCs w:val="20"/>
          <w:lang w:val="kk-KZ"/>
        </w:rPr>
      </w:pPr>
      <w:r w:rsidRPr="000D28F9">
        <w:rPr>
          <w:rFonts w:ascii="Times New Roman" w:hAnsi="Times New Roman"/>
          <w:b/>
          <w:sz w:val="20"/>
          <w:szCs w:val="20"/>
          <w:lang w:val="kk-KZ"/>
        </w:rPr>
        <w:t>ҚОСЫМША 2.</w:t>
      </w:r>
    </w:p>
    <w:p w:rsidR="000D28F9" w:rsidRDefault="000D28F9" w:rsidP="000D28F9">
      <w:pPr>
        <w:pStyle w:val="a3"/>
        <w:spacing w:after="0" w:line="240" w:lineRule="auto"/>
        <w:jc w:val="right"/>
        <w:rPr>
          <w:rFonts w:ascii="Times New Roman" w:hAnsi="Times New Roman"/>
          <w:b/>
          <w:sz w:val="20"/>
          <w:szCs w:val="20"/>
          <w:lang w:val="kk-KZ"/>
        </w:rPr>
      </w:pPr>
    </w:p>
    <w:p w:rsidR="000D28F9" w:rsidRPr="003453A1" w:rsidRDefault="000D28F9" w:rsidP="000D28F9">
      <w:pPr>
        <w:pStyle w:val="a3"/>
        <w:spacing w:after="0" w:line="240" w:lineRule="auto"/>
        <w:jc w:val="center"/>
        <w:rPr>
          <w:rFonts w:ascii="Times New Roman" w:hAnsi="Times New Roman"/>
          <w:b/>
          <w:sz w:val="24"/>
          <w:szCs w:val="24"/>
          <w:lang w:val="kk-KZ"/>
        </w:rPr>
      </w:pPr>
      <w:r w:rsidRPr="003453A1">
        <w:rPr>
          <w:rFonts w:ascii="Times New Roman" w:hAnsi="Times New Roman"/>
          <w:b/>
          <w:sz w:val="24"/>
          <w:szCs w:val="24"/>
          <w:lang w:val="kk-KZ"/>
        </w:rPr>
        <w:t>Мұғалімдердің сапалық құрамы</w:t>
      </w:r>
    </w:p>
    <w:tbl>
      <w:tblPr>
        <w:tblW w:w="1020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850"/>
        <w:gridCol w:w="710"/>
        <w:gridCol w:w="850"/>
        <w:gridCol w:w="567"/>
        <w:gridCol w:w="709"/>
        <w:gridCol w:w="142"/>
        <w:gridCol w:w="567"/>
        <w:gridCol w:w="141"/>
        <w:gridCol w:w="567"/>
        <w:gridCol w:w="142"/>
        <w:gridCol w:w="567"/>
        <w:gridCol w:w="142"/>
        <w:gridCol w:w="709"/>
        <w:gridCol w:w="851"/>
      </w:tblGrid>
      <w:tr w:rsidR="000D28F9" w:rsidRPr="000A1164" w:rsidTr="003F620B">
        <w:tc>
          <w:tcPr>
            <w:tcW w:w="2694" w:type="dxa"/>
            <w:vMerge w:val="restart"/>
            <w:tcBorders>
              <w:top w:val="single" w:sz="4" w:space="0" w:color="000000"/>
              <w:left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Мұғалімдердің жылдың аяғындағы саны</w:t>
            </w:r>
          </w:p>
        </w:tc>
        <w:tc>
          <w:tcPr>
            <w:tcW w:w="1560" w:type="dxa"/>
            <w:gridSpan w:val="2"/>
            <w:tcBorders>
              <w:top w:val="single" w:sz="4" w:space="0" w:color="000000"/>
              <w:left w:val="single" w:sz="4" w:space="0" w:color="000000"/>
              <w:bottom w:val="single" w:sz="4" w:space="0" w:color="000000"/>
              <w:right w:val="single" w:sz="4" w:space="0" w:color="000000"/>
            </w:tcBorders>
          </w:tcPr>
          <w:p w:rsidR="000D28F9" w:rsidRPr="00EA6F18" w:rsidRDefault="000D28F9" w:rsidP="003F620B">
            <w:pPr>
              <w:spacing w:after="0" w:line="240" w:lineRule="auto"/>
              <w:jc w:val="center"/>
              <w:rPr>
                <w:rFonts w:ascii="Times New Roman" w:eastAsia="Calibri" w:hAnsi="Times New Roman" w:cs="Times New Roman"/>
                <w:sz w:val="24"/>
                <w:szCs w:val="24"/>
                <w:lang w:val="kk-KZ"/>
              </w:rPr>
            </w:pPr>
            <w:r w:rsidRPr="00EA6F18">
              <w:rPr>
                <w:rFonts w:ascii="Times New Roman" w:eastAsia="Calibri" w:hAnsi="Times New Roman" w:cs="Times New Roman"/>
                <w:sz w:val="24"/>
                <w:szCs w:val="24"/>
                <w:lang w:val="kk-KZ"/>
              </w:rPr>
              <w:t>2013-2014</w:t>
            </w:r>
          </w:p>
        </w:tc>
        <w:tc>
          <w:tcPr>
            <w:tcW w:w="1417" w:type="dxa"/>
            <w:gridSpan w:val="2"/>
            <w:tcBorders>
              <w:top w:val="single" w:sz="4" w:space="0" w:color="000000"/>
              <w:left w:val="single" w:sz="4" w:space="0" w:color="000000"/>
              <w:bottom w:val="single" w:sz="4" w:space="0" w:color="000000"/>
              <w:right w:val="single" w:sz="4" w:space="0" w:color="000000"/>
            </w:tcBorders>
          </w:tcPr>
          <w:p w:rsidR="000D28F9" w:rsidRPr="00EA6F18" w:rsidRDefault="000D28F9" w:rsidP="003F620B">
            <w:pPr>
              <w:spacing w:after="0" w:line="240" w:lineRule="auto"/>
              <w:jc w:val="center"/>
              <w:rPr>
                <w:rFonts w:ascii="Times New Roman" w:eastAsia="Calibri" w:hAnsi="Times New Roman" w:cs="Times New Roman"/>
                <w:sz w:val="24"/>
                <w:szCs w:val="24"/>
                <w:lang w:val="kk-KZ"/>
              </w:rPr>
            </w:pPr>
            <w:r w:rsidRPr="00EA6F18">
              <w:rPr>
                <w:rFonts w:ascii="Times New Roman" w:eastAsia="Calibri" w:hAnsi="Times New Roman" w:cs="Times New Roman"/>
                <w:sz w:val="24"/>
                <w:szCs w:val="24"/>
                <w:lang w:val="kk-KZ"/>
              </w:rPr>
              <w:t>2014-2015</w:t>
            </w:r>
          </w:p>
        </w:tc>
        <w:tc>
          <w:tcPr>
            <w:tcW w:w="1418" w:type="dxa"/>
            <w:gridSpan w:val="3"/>
            <w:tcBorders>
              <w:top w:val="single" w:sz="4" w:space="0" w:color="000000"/>
              <w:left w:val="single" w:sz="4" w:space="0" w:color="000000"/>
              <w:bottom w:val="single" w:sz="4" w:space="0" w:color="000000"/>
              <w:right w:val="single" w:sz="4" w:space="0" w:color="000000"/>
            </w:tcBorders>
          </w:tcPr>
          <w:p w:rsidR="000D28F9" w:rsidRPr="00EA6F18" w:rsidRDefault="000D28F9" w:rsidP="003F620B">
            <w:pPr>
              <w:spacing w:after="0" w:line="240" w:lineRule="auto"/>
              <w:jc w:val="center"/>
              <w:rPr>
                <w:rFonts w:ascii="Times New Roman" w:eastAsia="Calibri" w:hAnsi="Times New Roman" w:cs="Times New Roman"/>
                <w:sz w:val="24"/>
                <w:szCs w:val="24"/>
                <w:lang w:val="kk-KZ"/>
              </w:rPr>
            </w:pPr>
            <w:r w:rsidRPr="00EA6F18">
              <w:rPr>
                <w:rFonts w:ascii="Times New Roman" w:eastAsia="Calibri" w:hAnsi="Times New Roman" w:cs="Times New Roman"/>
                <w:sz w:val="24"/>
                <w:szCs w:val="24"/>
                <w:lang w:val="kk-KZ"/>
              </w:rPr>
              <w:t>2015-2016</w:t>
            </w:r>
          </w:p>
        </w:tc>
        <w:tc>
          <w:tcPr>
            <w:tcW w:w="1417" w:type="dxa"/>
            <w:gridSpan w:val="4"/>
            <w:tcBorders>
              <w:top w:val="single" w:sz="4" w:space="0" w:color="000000"/>
              <w:left w:val="single" w:sz="4" w:space="0" w:color="000000"/>
              <w:bottom w:val="single" w:sz="4" w:space="0" w:color="000000"/>
              <w:right w:val="single" w:sz="4" w:space="0" w:color="000000"/>
            </w:tcBorders>
          </w:tcPr>
          <w:p w:rsidR="000D28F9" w:rsidRPr="00EA6F18" w:rsidRDefault="000D28F9" w:rsidP="003F620B">
            <w:pPr>
              <w:spacing w:after="0" w:line="240" w:lineRule="auto"/>
              <w:jc w:val="center"/>
              <w:rPr>
                <w:rFonts w:ascii="Times New Roman" w:eastAsia="Calibri" w:hAnsi="Times New Roman" w:cs="Times New Roman"/>
                <w:sz w:val="24"/>
                <w:szCs w:val="24"/>
                <w:lang w:val="kk-KZ"/>
              </w:rPr>
            </w:pPr>
            <w:r w:rsidRPr="00EA6F18">
              <w:rPr>
                <w:rFonts w:ascii="Times New Roman" w:eastAsia="Calibri" w:hAnsi="Times New Roman" w:cs="Times New Roman"/>
                <w:sz w:val="24"/>
                <w:szCs w:val="24"/>
                <w:lang w:val="kk-KZ"/>
              </w:rPr>
              <w:t>2016-2017</w:t>
            </w:r>
          </w:p>
        </w:tc>
        <w:tc>
          <w:tcPr>
            <w:tcW w:w="1702" w:type="dxa"/>
            <w:gridSpan w:val="3"/>
            <w:tcBorders>
              <w:top w:val="single" w:sz="4" w:space="0" w:color="000000"/>
              <w:left w:val="single" w:sz="4" w:space="0" w:color="000000"/>
              <w:bottom w:val="single" w:sz="4" w:space="0" w:color="000000"/>
              <w:right w:val="single" w:sz="4" w:space="0" w:color="000000"/>
            </w:tcBorders>
          </w:tcPr>
          <w:p w:rsidR="000D28F9" w:rsidRPr="00EA6F18" w:rsidRDefault="000D28F9" w:rsidP="003F620B">
            <w:pPr>
              <w:spacing w:after="0" w:line="240" w:lineRule="auto"/>
              <w:jc w:val="center"/>
              <w:rPr>
                <w:rFonts w:ascii="Times New Roman" w:eastAsia="Calibri" w:hAnsi="Times New Roman" w:cs="Times New Roman"/>
                <w:sz w:val="24"/>
                <w:szCs w:val="24"/>
                <w:lang w:val="kk-KZ"/>
              </w:rPr>
            </w:pPr>
            <w:r w:rsidRPr="00EA6F18">
              <w:rPr>
                <w:rFonts w:ascii="Times New Roman" w:eastAsia="Calibri" w:hAnsi="Times New Roman" w:cs="Times New Roman"/>
                <w:sz w:val="24"/>
                <w:szCs w:val="24"/>
                <w:lang w:val="kk-KZ"/>
              </w:rPr>
              <w:t>2017-2018</w:t>
            </w:r>
          </w:p>
        </w:tc>
      </w:tr>
      <w:tr w:rsidR="000D28F9" w:rsidRPr="000A1164" w:rsidTr="003F620B">
        <w:tc>
          <w:tcPr>
            <w:tcW w:w="2694" w:type="dxa"/>
            <w:vMerge/>
            <w:tcBorders>
              <w:left w:val="single" w:sz="4" w:space="0" w:color="000000"/>
              <w:right w:val="single" w:sz="4" w:space="0" w:color="000000"/>
            </w:tcBorders>
            <w:vAlign w:val="center"/>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p>
        </w:tc>
        <w:tc>
          <w:tcPr>
            <w:tcW w:w="850" w:type="dxa"/>
            <w:tcBorders>
              <w:top w:val="single" w:sz="4" w:space="0" w:color="000000"/>
              <w:left w:val="single" w:sz="4" w:space="0" w:color="000000"/>
              <w:bottom w:val="single" w:sz="4" w:space="0" w:color="000000"/>
              <w:right w:val="single" w:sz="4" w:space="0" w:color="000000"/>
            </w:tcBorders>
            <w:hideMark/>
          </w:tcPr>
          <w:p w:rsidR="000D28F9" w:rsidRPr="00EA6F18" w:rsidRDefault="000D28F9" w:rsidP="003F620B">
            <w:pPr>
              <w:spacing w:after="0" w:line="240" w:lineRule="auto"/>
              <w:jc w:val="center"/>
              <w:rPr>
                <w:rFonts w:ascii="Times New Roman" w:eastAsia="Calibri" w:hAnsi="Times New Roman" w:cs="Times New Roman"/>
                <w:sz w:val="24"/>
                <w:szCs w:val="24"/>
                <w:lang w:val="kk-KZ"/>
              </w:rPr>
            </w:pPr>
            <w:r w:rsidRPr="00EA6F18">
              <w:rPr>
                <w:rFonts w:ascii="Times New Roman" w:eastAsia="Calibri" w:hAnsi="Times New Roman" w:cs="Times New Roman"/>
                <w:sz w:val="24"/>
                <w:szCs w:val="24"/>
                <w:lang w:val="kk-KZ"/>
              </w:rPr>
              <w:t>саны</w:t>
            </w:r>
          </w:p>
        </w:tc>
        <w:tc>
          <w:tcPr>
            <w:tcW w:w="710" w:type="dxa"/>
            <w:tcBorders>
              <w:top w:val="single" w:sz="4" w:space="0" w:color="000000"/>
              <w:left w:val="single" w:sz="4" w:space="0" w:color="000000"/>
              <w:bottom w:val="single" w:sz="4" w:space="0" w:color="000000"/>
              <w:right w:val="single" w:sz="4" w:space="0" w:color="000000"/>
            </w:tcBorders>
            <w:hideMark/>
          </w:tcPr>
          <w:p w:rsidR="000D28F9" w:rsidRPr="00EA6F18" w:rsidRDefault="000D28F9" w:rsidP="003F620B">
            <w:pPr>
              <w:spacing w:after="0" w:line="240" w:lineRule="auto"/>
              <w:jc w:val="center"/>
              <w:rPr>
                <w:rFonts w:ascii="Times New Roman" w:eastAsia="Calibri" w:hAnsi="Times New Roman" w:cs="Times New Roman"/>
                <w:sz w:val="24"/>
                <w:szCs w:val="24"/>
                <w:lang w:val="kk-KZ"/>
              </w:rPr>
            </w:pPr>
            <w:r w:rsidRPr="00EA6F18">
              <w:rPr>
                <w:rFonts w:ascii="Times New Roman" w:eastAsia="Calibri" w:hAnsi="Times New Roman" w:cs="Times New Roman"/>
                <w:sz w:val="24"/>
                <w:szCs w:val="24"/>
                <w:lang w:val="kk-KZ"/>
              </w:rPr>
              <w:t>%</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EA6F18" w:rsidRDefault="000D28F9" w:rsidP="003F620B">
            <w:pPr>
              <w:spacing w:after="0" w:line="240" w:lineRule="auto"/>
              <w:jc w:val="center"/>
              <w:rPr>
                <w:rFonts w:ascii="Times New Roman" w:eastAsia="Calibri" w:hAnsi="Times New Roman" w:cs="Times New Roman"/>
                <w:sz w:val="24"/>
                <w:szCs w:val="24"/>
                <w:lang w:val="kk-KZ"/>
              </w:rPr>
            </w:pPr>
            <w:r w:rsidRPr="00EA6F18">
              <w:rPr>
                <w:rFonts w:ascii="Times New Roman" w:eastAsia="Calibri" w:hAnsi="Times New Roman" w:cs="Times New Roman"/>
                <w:sz w:val="24"/>
                <w:szCs w:val="24"/>
                <w:lang w:val="kk-KZ"/>
              </w:rPr>
              <w:t>саны</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EA6F18" w:rsidRDefault="000D28F9" w:rsidP="003F620B">
            <w:pPr>
              <w:spacing w:after="0" w:line="240" w:lineRule="auto"/>
              <w:jc w:val="center"/>
              <w:rPr>
                <w:rFonts w:ascii="Times New Roman" w:eastAsia="Calibri" w:hAnsi="Times New Roman" w:cs="Times New Roman"/>
                <w:sz w:val="24"/>
                <w:szCs w:val="24"/>
                <w:lang w:val="kk-KZ"/>
              </w:rPr>
            </w:pPr>
            <w:r w:rsidRPr="00EA6F18">
              <w:rPr>
                <w:rFonts w:ascii="Times New Roman" w:eastAsia="Calibri" w:hAnsi="Times New Roman" w:cs="Times New Roman"/>
                <w:sz w:val="24"/>
                <w:szCs w:val="24"/>
                <w:lang w:val="kk-KZ"/>
              </w:rPr>
              <w:t>%</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0D28F9" w:rsidRPr="00EA6F18" w:rsidRDefault="000D28F9" w:rsidP="003F620B">
            <w:pPr>
              <w:spacing w:after="0" w:line="240" w:lineRule="auto"/>
              <w:jc w:val="center"/>
              <w:rPr>
                <w:rFonts w:ascii="Times New Roman" w:eastAsia="Calibri" w:hAnsi="Times New Roman" w:cs="Times New Roman"/>
                <w:sz w:val="24"/>
                <w:szCs w:val="24"/>
                <w:lang w:val="kk-KZ"/>
              </w:rPr>
            </w:pPr>
            <w:r w:rsidRPr="00EA6F18">
              <w:rPr>
                <w:rFonts w:ascii="Times New Roman" w:eastAsia="Calibri" w:hAnsi="Times New Roman" w:cs="Times New Roman"/>
                <w:sz w:val="24"/>
                <w:szCs w:val="24"/>
                <w:lang w:val="kk-KZ"/>
              </w:rPr>
              <w:t>саны</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EA6F18" w:rsidRDefault="000D28F9" w:rsidP="003F620B">
            <w:pPr>
              <w:spacing w:after="0" w:line="240" w:lineRule="auto"/>
              <w:jc w:val="center"/>
              <w:rPr>
                <w:rFonts w:ascii="Times New Roman" w:eastAsia="Calibri" w:hAnsi="Times New Roman" w:cs="Times New Roman"/>
                <w:sz w:val="24"/>
                <w:szCs w:val="24"/>
                <w:lang w:val="kk-KZ"/>
              </w:rPr>
            </w:pPr>
            <w:r w:rsidRPr="00EA6F18">
              <w:rPr>
                <w:rFonts w:ascii="Times New Roman" w:eastAsia="Calibri" w:hAnsi="Times New Roman" w:cs="Times New Roman"/>
                <w:sz w:val="24"/>
                <w:szCs w:val="24"/>
                <w:lang w:val="kk-KZ"/>
              </w:rPr>
              <w:t>%</w:t>
            </w:r>
          </w:p>
        </w:tc>
        <w:tc>
          <w:tcPr>
            <w:tcW w:w="850" w:type="dxa"/>
            <w:gridSpan w:val="3"/>
            <w:tcBorders>
              <w:top w:val="single" w:sz="4" w:space="0" w:color="000000"/>
              <w:left w:val="single" w:sz="4" w:space="0" w:color="000000"/>
              <w:bottom w:val="single" w:sz="4" w:space="0" w:color="000000"/>
              <w:right w:val="single" w:sz="4" w:space="0" w:color="000000"/>
            </w:tcBorders>
            <w:hideMark/>
          </w:tcPr>
          <w:p w:rsidR="000D28F9" w:rsidRPr="00EA6F18" w:rsidRDefault="000D28F9" w:rsidP="003F620B">
            <w:pPr>
              <w:spacing w:after="0" w:line="240" w:lineRule="auto"/>
              <w:jc w:val="center"/>
              <w:rPr>
                <w:rFonts w:ascii="Times New Roman" w:eastAsia="Calibri" w:hAnsi="Times New Roman" w:cs="Times New Roman"/>
                <w:sz w:val="24"/>
                <w:szCs w:val="24"/>
                <w:lang w:val="kk-KZ"/>
              </w:rPr>
            </w:pPr>
            <w:r w:rsidRPr="00EA6F18">
              <w:rPr>
                <w:rFonts w:ascii="Times New Roman" w:eastAsia="Calibri" w:hAnsi="Times New Roman" w:cs="Times New Roman"/>
                <w:sz w:val="24"/>
                <w:szCs w:val="24"/>
                <w:lang w:val="kk-KZ"/>
              </w:rPr>
              <w:t>саны</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EA6F18" w:rsidRDefault="000D28F9" w:rsidP="003F620B">
            <w:pPr>
              <w:spacing w:after="0" w:line="240" w:lineRule="auto"/>
              <w:jc w:val="center"/>
              <w:rPr>
                <w:rFonts w:ascii="Times New Roman" w:eastAsia="Calibri" w:hAnsi="Times New Roman" w:cs="Times New Roman"/>
                <w:sz w:val="24"/>
                <w:szCs w:val="24"/>
                <w:lang w:val="kk-KZ"/>
              </w:rPr>
            </w:pPr>
            <w:r w:rsidRPr="00EA6F18">
              <w:rPr>
                <w:rFonts w:ascii="Times New Roman" w:eastAsia="Calibri" w:hAnsi="Times New Roman" w:cs="Times New Roman"/>
                <w:sz w:val="24"/>
                <w:szCs w:val="24"/>
                <w:lang w:val="kk-KZ"/>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D28F9" w:rsidRPr="00EA6F18" w:rsidRDefault="000D28F9" w:rsidP="003F620B">
            <w:pPr>
              <w:spacing w:after="0" w:line="240" w:lineRule="auto"/>
              <w:jc w:val="center"/>
              <w:rPr>
                <w:rFonts w:ascii="Times New Roman" w:eastAsia="Calibri" w:hAnsi="Times New Roman" w:cs="Times New Roman"/>
                <w:sz w:val="24"/>
                <w:szCs w:val="24"/>
                <w:lang w:val="kk-KZ"/>
              </w:rPr>
            </w:pPr>
            <w:r w:rsidRPr="00EA6F18">
              <w:rPr>
                <w:rFonts w:ascii="Times New Roman" w:eastAsia="Calibri" w:hAnsi="Times New Roman" w:cs="Times New Roman"/>
                <w:sz w:val="24"/>
                <w:szCs w:val="24"/>
                <w:lang w:val="kk-KZ"/>
              </w:rPr>
              <w:t>саны</w:t>
            </w:r>
          </w:p>
        </w:tc>
        <w:tc>
          <w:tcPr>
            <w:tcW w:w="851" w:type="dxa"/>
            <w:tcBorders>
              <w:top w:val="single" w:sz="4" w:space="0" w:color="000000"/>
              <w:left w:val="single" w:sz="4" w:space="0" w:color="000000"/>
              <w:bottom w:val="single" w:sz="4" w:space="0" w:color="000000"/>
              <w:right w:val="single" w:sz="4" w:space="0" w:color="000000"/>
            </w:tcBorders>
          </w:tcPr>
          <w:p w:rsidR="000D28F9" w:rsidRPr="00EA6F18" w:rsidRDefault="000D28F9" w:rsidP="003F620B">
            <w:pPr>
              <w:spacing w:after="0" w:line="240" w:lineRule="auto"/>
              <w:jc w:val="center"/>
              <w:rPr>
                <w:rFonts w:ascii="Times New Roman" w:eastAsia="Calibri" w:hAnsi="Times New Roman" w:cs="Times New Roman"/>
                <w:sz w:val="24"/>
                <w:szCs w:val="24"/>
                <w:lang w:val="kk-KZ"/>
              </w:rPr>
            </w:pPr>
            <w:r w:rsidRPr="00EA6F18">
              <w:rPr>
                <w:rFonts w:ascii="Times New Roman" w:eastAsia="Calibri" w:hAnsi="Times New Roman" w:cs="Times New Roman"/>
                <w:sz w:val="24"/>
                <w:szCs w:val="24"/>
                <w:lang w:val="kk-KZ"/>
              </w:rPr>
              <w:t>%</w:t>
            </w:r>
          </w:p>
        </w:tc>
      </w:tr>
      <w:tr w:rsidR="000D28F9" w:rsidRPr="000A1164" w:rsidTr="003F620B">
        <w:trPr>
          <w:trHeight w:val="214"/>
        </w:trPr>
        <w:tc>
          <w:tcPr>
            <w:tcW w:w="2694" w:type="dxa"/>
            <w:vMerge/>
            <w:tcBorders>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p>
        </w:tc>
        <w:tc>
          <w:tcPr>
            <w:tcW w:w="1560" w:type="dxa"/>
            <w:gridSpan w:val="2"/>
            <w:tcBorders>
              <w:top w:val="single" w:sz="4" w:space="0" w:color="000000"/>
              <w:left w:val="single" w:sz="4" w:space="0" w:color="000000"/>
              <w:bottom w:val="single" w:sz="4" w:space="0" w:color="000000"/>
              <w:right w:val="single" w:sz="4" w:space="0" w:color="000000"/>
            </w:tcBorders>
            <w:hideMark/>
          </w:tcPr>
          <w:p w:rsidR="000D28F9" w:rsidRPr="00EA6F18" w:rsidRDefault="000D28F9" w:rsidP="003F620B">
            <w:pPr>
              <w:spacing w:after="0" w:line="240" w:lineRule="auto"/>
              <w:jc w:val="center"/>
              <w:rPr>
                <w:rFonts w:ascii="Times New Roman" w:eastAsia="Calibri" w:hAnsi="Times New Roman" w:cs="Times New Roman"/>
                <w:sz w:val="24"/>
                <w:szCs w:val="24"/>
                <w:lang w:val="kk-KZ"/>
              </w:rPr>
            </w:pPr>
            <w:r w:rsidRPr="00EA6F18">
              <w:rPr>
                <w:rFonts w:ascii="Times New Roman" w:eastAsia="Calibri" w:hAnsi="Times New Roman" w:cs="Times New Roman"/>
                <w:sz w:val="24"/>
                <w:szCs w:val="24"/>
                <w:lang w:val="kk-KZ"/>
              </w:rPr>
              <w:t>61</w:t>
            </w:r>
          </w:p>
        </w:tc>
        <w:tc>
          <w:tcPr>
            <w:tcW w:w="1417" w:type="dxa"/>
            <w:gridSpan w:val="2"/>
            <w:tcBorders>
              <w:top w:val="single" w:sz="4" w:space="0" w:color="000000"/>
              <w:left w:val="single" w:sz="4" w:space="0" w:color="000000"/>
              <w:bottom w:val="single" w:sz="4" w:space="0" w:color="000000"/>
              <w:right w:val="single" w:sz="4" w:space="0" w:color="000000"/>
            </w:tcBorders>
            <w:hideMark/>
          </w:tcPr>
          <w:p w:rsidR="000D28F9" w:rsidRPr="00EA6F18" w:rsidRDefault="000D28F9" w:rsidP="003F620B">
            <w:pPr>
              <w:spacing w:after="0" w:line="240" w:lineRule="auto"/>
              <w:jc w:val="center"/>
              <w:rPr>
                <w:rFonts w:ascii="Times New Roman" w:eastAsia="Calibri" w:hAnsi="Times New Roman" w:cs="Times New Roman"/>
                <w:sz w:val="24"/>
                <w:szCs w:val="24"/>
                <w:lang w:val="kk-KZ"/>
              </w:rPr>
            </w:pPr>
            <w:r w:rsidRPr="00EA6F18">
              <w:rPr>
                <w:rFonts w:ascii="Times New Roman" w:eastAsia="Calibri" w:hAnsi="Times New Roman" w:cs="Times New Roman"/>
                <w:sz w:val="24"/>
                <w:szCs w:val="24"/>
                <w:lang w:val="kk-KZ"/>
              </w:rPr>
              <w:t>55</w:t>
            </w:r>
          </w:p>
        </w:tc>
        <w:tc>
          <w:tcPr>
            <w:tcW w:w="1418" w:type="dxa"/>
            <w:gridSpan w:val="3"/>
            <w:tcBorders>
              <w:top w:val="single" w:sz="4" w:space="0" w:color="000000"/>
              <w:left w:val="single" w:sz="4" w:space="0" w:color="000000"/>
              <w:bottom w:val="single" w:sz="4" w:space="0" w:color="000000"/>
              <w:right w:val="single" w:sz="4" w:space="0" w:color="000000"/>
            </w:tcBorders>
            <w:hideMark/>
          </w:tcPr>
          <w:p w:rsidR="000D28F9" w:rsidRPr="00EA6F18" w:rsidRDefault="000D28F9" w:rsidP="003F620B">
            <w:pPr>
              <w:spacing w:after="0" w:line="240" w:lineRule="auto"/>
              <w:jc w:val="center"/>
              <w:rPr>
                <w:rFonts w:ascii="Times New Roman" w:eastAsia="Calibri" w:hAnsi="Times New Roman" w:cs="Times New Roman"/>
                <w:sz w:val="24"/>
                <w:szCs w:val="24"/>
                <w:lang w:val="kk-KZ"/>
              </w:rPr>
            </w:pPr>
            <w:r w:rsidRPr="00EA6F18">
              <w:rPr>
                <w:rFonts w:ascii="Times New Roman" w:eastAsia="Calibri" w:hAnsi="Times New Roman" w:cs="Times New Roman"/>
                <w:sz w:val="24"/>
                <w:szCs w:val="24"/>
                <w:lang w:val="kk-KZ"/>
              </w:rPr>
              <w:t>53</w:t>
            </w:r>
          </w:p>
        </w:tc>
        <w:tc>
          <w:tcPr>
            <w:tcW w:w="1417" w:type="dxa"/>
            <w:gridSpan w:val="4"/>
            <w:tcBorders>
              <w:top w:val="single" w:sz="4" w:space="0" w:color="000000"/>
              <w:left w:val="single" w:sz="4" w:space="0" w:color="000000"/>
              <w:bottom w:val="single" w:sz="4" w:space="0" w:color="000000"/>
              <w:right w:val="single" w:sz="4" w:space="0" w:color="000000"/>
            </w:tcBorders>
            <w:hideMark/>
          </w:tcPr>
          <w:p w:rsidR="000D28F9" w:rsidRPr="00EA6F18" w:rsidRDefault="000D28F9" w:rsidP="003F620B">
            <w:pPr>
              <w:spacing w:after="0" w:line="240" w:lineRule="auto"/>
              <w:jc w:val="center"/>
              <w:rPr>
                <w:rFonts w:ascii="Times New Roman" w:eastAsia="Calibri" w:hAnsi="Times New Roman" w:cs="Times New Roman"/>
                <w:sz w:val="24"/>
                <w:szCs w:val="24"/>
                <w:lang w:val="kk-KZ"/>
              </w:rPr>
            </w:pPr>
            <w:r w:rsidRPr="00EA6F18">
              <w:rPr>
                <w:rFonts w:ascii="Times New Roman" w:eastAsia="Calibri" w:hAnsi="Times New Roman" w:cs="Times New Roman"/>
                <w:sz w:val="24"/>
                <w:szCs w:val="24"/>
                <w:lang w:val="kk-KZ"/>
              </w:rPr>
              <w:t>57</w:t>
            </w:r>
          </w:p>
        </w:tc>
        <w:tc>
          <w:tcPr>
            <w:tcW w:w="1702" w:type="dxa"/>
            <w:gridSpan w:val="3"/>
            <w:tcBorders>
              <w:top w:val="single" w:sz="4" w:space="0" w:color="000000"/>
              <w:left w:val="single" w:sz="4" w:space="0" w:color="000000"/>
              <w:bottom w:val="single" w:sz="4" w:space="0" w:color="000000"/>
              <w:right w:val="single" w:sz="4" w:space="0" w:color="000000"/>
            </w:tcBorders>
          </w:tcPr>
          <w:p w:rsidR="000D28F9" w:rsidRPr="00EA6F18" w:rsidRDefault="000D28F9" w:rsidP="003F620B">
            <w:pPr>
              <w:spacing w:after="0" w:line="240" w:lineRule="auto"/>
              <w:jc w:val="center"/>
              <w:rPr>
                <w:rFonts w:ascii="Times New Roman" w:eastAsia="Calibri" w:hAnsi="Times New Roman" w:cs="Times New Roman"/>
                <w:sz w:val="24"/>
                <w:szCs w:val="24"/>
                <w:lang w:val="kk-KZ"/>
              </w:rPr>
            </w:pPr>
            <w:r w:rsidRPr="00EA6F18">
              <w:rPr>
                <w:rFonts w:ascii="Times New Roman" w:eastAsia="Calibri" w:hAnsi="Times New Roman" w:cs="Times New Roman"/>
                <w:sz w:val="24"/>
                <w:szCs w:val="24"/>
                <w:lang w:val="kk-KZ"/>
              </w:rPr>
              <w:t>57</w:t>
            </w:r>
          </w:p>
        </w:tc>
      </w:tr>
      <w:tr w:rsidR="000D28F9" w:rsidRPr="000A1164" w:rsidTr="003F620B">
        <w:tc>
          <w:tcPr>
            <w:tcW w:w="10208" w:type="dxa"/>
            <w:gridSpan w:val="15"/>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b/>
                <w:sz w:val="24"/>
                <w:szCs w:val="24"/>
                <w:lang w:val="kk-KZ"/>
              </w:rPr>
            </w:pPr>
            <w:r w:rsidRPr="000D28F9">
              <w:rPr>
                <w:rFonts w:ascii="Times New Roman" w:eastAsia="Calibri" w:hAnsi="Times New Roman" w:cs="Times New Roman"/>
                <w:b/>
                <w:sz w:val="24"/>
                <w:szCs w:val="24"/>
                <w:lang w:val="kk-KZ"/>
              </w:rPr>
              <w:t>Білімі</w:t>
            </w:r>
          </w:p>
        </w:tc>
      </w:tr>
      <w:tr w:rsidR="000D28F9" w:rsidRPr="000A1164" w:rsidTr="003F620B">
        <w:tc>
          <w:tcPr>
            <w:tcW w:w="2694"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Жоғары</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54</w:t>
            </w:r>
          </w:p>
        </w:tc>
        <w:tc>
          <w:tcPr>
            <w:tcW w:w="71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88%</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49</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89%</w:t>
            </w:r>
          </w:p>
        </w:tc>
        <w:tc>
          <w:tcPr>
            <w:tcW w:w="709"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48</w:t>
            </w:r>
          </w:p>
        </w:tc>
        <w:tc>
          <w:tcPr>
            <w:tcW w:w="850" w:type="dxa"/>
            <w:gridSpan w:val="3"/>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kk-KZ"/>
              </w:rPr>
              <w:t>90,5</w:t>
            </w:r>
            <w:r w:rsidRPr="000D28F9">
              <w:rPr>
                <w:rFonts w:ascii="Times New Roman" w:eastAsia="Calibri" w:hAnsi="Times New Roman" w:cs="Times New Roman"/>
                <w:sz w:val="24"/>
                <w:szCs w:val="24"/>
                <w:lang w:val="en-US"/>
              </w:rPr>
              <w:t>%</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52</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91</w:t>
            </w:r>
            <w:r w:rsidRPr="000D28F9">
              <w:rPr>
                <w:rFonts w:ascii="Times New Roman" w:eastAsia="Calibri" w:hAnsi="Times New Roman" w:cs="Times New Roman"/>
                <w:sz w:val="24"/>
                <w:szCs w:val="24"/>
                <w:lang w:val="en-US"/>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D28F9" w:rsidRPr="000D28F9" w:rsidRDefault="0033129F" w:rsidP="003F620B">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52</w:t>
            </w:r>
          </w:p>
        </w:tc>
        <w:tc>
          <w:tcPr>
            <w:tcW w:w="851"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84</w:t>
            </w:r>
            <w:r w:rsidRPr="000D28F9">
              <w:rPr>
                <w:rFonts w:ascii="Times New Roman" w:eastAsia="Calibri" w:hAnsi="Times New Roman" w:cs="Times New Roman"/>
                <w:sz w:val="24"/>
                <w:szCs w:val="24"/>
                <w:lang w:val="en-US"/>
              </w:rPr>
              <w:t>%</w:t>
            </w:r>
          </w:p>
        </w:tc>
      </w:tr>
      <w:tr w:rsidR="000D28F9" w:rsidRPr="000A1164" w:rsidTr="003F620B">
        <w:tc>
          <w:tcPr>
            <w:tcW w:w="2694"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Орта арнаулы</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7</w:t>
            </w:r>
          </w:p>
        </w:tc>
        <w:tc>
          <w:tcPr>
            <w:tcW w:w="71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12%</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6</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11%</w:t>
            </w:r>
          </w:p>
        </w:tc>
        <w:tc>
          <w:tcPr>
            <w:tcW w:w="709"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5</w:t>
            </w:r>
          </w:p>
        </w:tc>
        <w:tc>
          <w:tcPr>
            <w:tcW w:w="850" w:type="dxa"/>
            <w:gridSpan w:val="3"/>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en-US"/>
              </w:rPr>
              <w:t>9.5%</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5</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kk-KZ"/>
              </w:rPr>
              <w:t>9</w:t>
            </w:r>
            <w:r w:rsidRPr="000D28F9">
              <w:rPr>
                <w:rFonts w:ascii="Times New Roman" w:eastAsia="Calibri" w:hAnsi="Times New Roman" w:cs="Times New Roman"/>
                <w:sz w:val="24"/>
                <w:szCs w:val="24"/>
                <w:lang w:val="en-US"/>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9</w:t>
            </w:r>
          </w:p>
        </w:tc>
        <w:tc>
          <w:tcPr>
            <w:tcW w:w="851"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16</w:t>
            </w:r>
            <w:r w:rsidRPr="000D28F9">
              <w:rPr>
                <w:rFonts w:ascii="Times New Roman" w:eastAsia="Calibri" w:hAnsi="Times New Roman" w:cs="Times New Roman"/>
                <w:sz w:val="24"/>
                <w:szCs w:val="24"/>
                <w:lang w:val="en-US"/>
              </w:rPr>
              <w:t>%</w:t>
            </w:r>
          </w:p>
        </w:tc>
      </w:tr>
      <w:tr w:rsidR="000D28F9" w:rsidRPr="000A1164" w:rsidTr="003F620B">
        <w:tc>
          <w:tcPr>
            <w:tcW w:w="10208" w:type="dxa"/>
            <w:gridSpan w:val="15"/>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b/>
                <w:sz w:val="24"/>
                <w:szCs w:val="24"/>
                <w:lang w:val="kk-KZ"/>
              </w:rPr>
            </w:pPr>
            <w:r w:rsidRPr="000D28F9">
              <w:rPr>
                <w:rFonts w:ascii="Times New Roman" w:eastAsia="Calibri" w:hAnsi="Times New Roman" w:cs="Times New Roman"/>
                <w:b/>
                <w:sz w:val="24"/>
                <w:szCs w:val="24"/>
                <w:lang w:val="kk-KZ"/>
              </w:rPr>
              <w:t>Еңбек өтілі</w:t>
            </w:r>
          </w:p>
        </w:tc>
      </w:tr>
      <w:tr w:rsidR="000D28F9" w:rsidRPr="000A1164" w:rsidTr="003F620B">
        <w:tc>
          <w:tcPr>
            <w:tcW w:w="2694"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3 жылдан кем</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4</w:t>
            </w:r>
          </w:p>
        </w:tc>
        <w:tc>
          <w:tcPr>
            <w:tcW w:w="71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7%</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4%</w:t>
            </w:r>
          </w:p>
        </w:tc>
        <w:tc>
          <w:tcPr>
            <w:tcW w:w="709"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3</w:t>
            </w:r>
          </w:p>
        </w:tc>
        <w:tc>
          <w:tcPr>
            <w:tcW w:w="850" w:type="dxa"/>
            <w:gridSpan w:val="3"/>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en-US"/>
              </w:rPr>
              <w:t>5.6%</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5</w:t>
            </w:r>
          </w:p>
        </w:tc>
        <w:tc>
          <w:tcPr>
            <w:tcW w:w="851" w:type="dxa"/>
            <w:gridSpan w:val="3"/>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tabs>
                <w:tab w:val="center" w:pos="317"/>
              </w:tabs>
              <w:spacing w:after="0" w:line="240" w:lineRule="auto"/>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en-US"/>
              </w:rPr>
              <w:tab/>
            </w:r>
            <w:r w:rsidRPr="000D28F9">
              <w:rPr>
                <w:rFonts w:ascii="Times New Roman" w:eastAsia="Calibri" w:hAnsi="Times New Roman" w:cs="Times New Roman"/>
                <w:sz w:val="24"/>
                <w:szCs w:val="24"/>
                <w:lang w:val="kk-KZ"/>
              </w:rPr>
              <w:t>7</w:t>
            </w:r>
            <w:r w:rsidRPr="000D28F9">
              <w:rPr>
                <w:rFonts w:ascii="Times New Roman" w:eastAsia="Calibri" w:hAnsi="Times New Roman" w:cs="Times New Roman"/>
                <w:sz w:val="24"/>
                <w:szCs w:val="24"/>
                <w:lang w:val="en-US"/>
              </w:rPr>
              <w:t>%</w:t>
            </w:r>
          </w:p>
        </w:tc>
        <w:tc>
          <w:tcPr>
            <w:tcW w:w="709"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tabs>
                <w:tab w:val="center" w:pos="317"/>
              </w:tabs>
              <w:spacing w:after="0" w:line="240" w:lineRule="auto"/>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8</w:t>
            </w:r>
          </w:p>
        </w:tc>
        <w:tc>
          <w:tcPr>
            <w:tcW w:w="851"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tabs>
                <w:tab w:val="center" w:pos="317"/>
              </w:tabs>
              <w:spacing w:after="0" w:line="240" w:lineRule="auto"/>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kk-KZ"/>
              </w:rPr>
              <w:t>14</w:t>
            </w:r>
            <w:r w:rsidRPr="000D28F9">
              <w:rPr>
                <w:rFonts w:ascii="Times New Roman" w:eastAsia="Calibri" w:hAnsi="Times New Roman" w:cs="Times New Roman"/>
                <w:sz w:val="24"/>
                <w:szCs w:val="24"/>
                <w:lang w:val="en-US"/>
              </w:rPr>
              <w:t>%</w:t>
            </w:r>
          </w:p>
        </w:tc>
      </w:tr>
      <w:tr w:rsidR="000D28F9" w:rsidRPr="000A1164" w:rsidTr="003F620B">
        <w:tc>
          <w:tcPr>
            <w:tcW w:w="2694"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3 жылдан 8 жылға дейін</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8</w:t>
            </w:r>
          </w:p>
        </w:tc>
        <w:tc>
          <w:tcPr>
            <w:tcW w:w="71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13%</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10</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18%</w:t>
            </w:r>
          </w:p>
        </w:tc>
        <w:tc>
          <w:tcPr>
            <w:tcW w:w="709"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9</w:t>
            </w:r>
          </w:p>
        </w:tc>
        <w:tc>
          <w:tcPr>
            <w:tcW w:w="850" w:type="dxa"/>
            <w:gridSpan w:val="3"/>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en-US"/>
              </w:rPr>
              <w:t>17%</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8</w:t>
            </w:r>
          </w:p>
        </w:tc>
        <w:tc>
          <w:tcPr>
            <w:tcW w:w="851" w:type="dxa"/>
            <w:gridSpan w:val="3"/>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kk-KZ"/>
              </w:rPr>
              <w:t>14</w:t>
            </w:r>
            <w:r w:rsidRPr="000D28F9">
              <w:rPr>
                <w:rFonts w:ascii="Times New Roman" w:eastAsia="Calibri" w:hAnsi="Times New Roman" w:cs="Times New Roman"/>
                <w:sz w:val="24"/>
                <w:szCs w:val="24"/>
                <w:lang w:val="en-US"/>
              </w:rPr>
              <w:t>%</w:t>
            </w:r>
          </w:p>
        </w:tc>
        <w:tc>
          <w:tcPr>
            <w:tcW w:w="709"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7</w:t>
            </w:r>
          </w:p>
        </w:tc>
        <w:tc>
          <w:tcPr>
            <w:tcW w:w="851"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12</w:t>
            </w:r>
            <w:r w:rsidRPr="000D28F9">
              <w:rPr>
                <w:rFonts w:ascii="Times New Roman" w:eastAsia="Calibri" w:hAnsi="Times New Roman" w:cs="Times New Roman"/>
                <w:sz w:val="24"/>
                <w:szCs w:val="24"/>
                <w:lang w:val="en-US"/>
              </w:rPr>
              <w:t>%</w:t>
            </w:r>
          </w:p>
        </w:tc>
      </w:tr>
      <w:tr w:rsidR="000D28F9" w:rsidRPr="000A1164" w:rsidTr="003F620B">
        <w:tc>
          <w:tcPr>
            <w:tcW w:w="2694"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9 жылдан 16 жылға дейін</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11</w:t>
            </w:r>
          </w:p>
        </w:tc>
        <w:tc>
          <w:tcPr>
            <w:tcW w:w="71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18%</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9</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16%</w:t>
            </w:r>
          </w:p>
        </w:tc>
        <w:tc>
          <w:tcPr>
            <w:tcW w:w="709"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8</w:t>
            </w:r>
          </w:p>
        </w:tc>
        <w:tc>
          <w:tcPr>
            <w:tcW w:w="850" w:type="dxa"/>
            <w:gridSpan w:val="3"/>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en-US"/>
              </w:rPr>
              <w:t>15%</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11</w:t>
            </w:r>
          </w:p>
        </w:tc>
        <w:tc>
          <w:tcPr>
            <w:tcW w:w="851" w:type="dxa"/>
            <w:gridSpan w:val="3"/>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kk-KZ"/>
              </w:rPr>
              <w:t>21</w:t>
            </w:r>
            <w:r w:rsidRPr="000D28F9">
              <w:rPr>
                <w:rFonts w:ascii="Times New Roman" w:eastAsia="Calibri" w:hAnsi="Times New Roman" w:cs="Times New Roman"/>
                <w:sz w:val="24"/>
                <w:szCs w:val="24"/>
                <w:lang w:val="en-US"/>
              </w:rPr>
              <w:t>%</w:t>
            </w:r>
          </w:p>
        </w:tc>
        <w:tc>
          <w:tcPr>
            <w:tcW w:w="709"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10</w:t>
            </w:r>
          </w:p>
        </w:tc>
        <w:tc>
          <w:tcPr>
            <w:tcW w:w="851"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18</w:t>
            </w:r>
            <w:r w:rsidRPr="000D28F9">
              <w:rPr>
                <w:rFonts w:ascii="Times New Roman" w:eastAsia="Calibri" w:hAnsi="Times New Roman" w:cs="Times New Roman"/>
                <w:sz w:val="24"/>
                <w:szCs w:val="24"/>
                <w:lang w:val="en-US"/>
              </w:rPr>
              <w:t>%</w:t>
            </w:r>
          </w:p>
        </w:tc>
      </w:tr>
      <w:tr w:rsidR="000D28F9" w:rsidRPr="000A1164" w:rsidTr="003F620B">
        <w:tc>
          <w:tcPr>
            <w:tcW w:w="2694"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17 жылдан 20 жылға дейін</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11</w:t>
            </w:r>
          </w:p>
        </w:tc>
        <w:tc>
          <w:tcPr>
            <w:tcW w:w="71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18%</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5</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9%</w:t>
            </w:r>
          </w:p>
        </w:tc>
        <w:tc>
          <w:tcPr>
            <w:tcW w:w="709"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5</w:t>
            </w:r>
          </w:p>
        </w:tc>
        <w:tc>
          <w:tcPr>
            <w:tcW w:w="850" w:type="dxa"/>
            <w:gridSpan w:val="3"/>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en-US"/>
              </w:rPr>
              <w:t>9.5%</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5</w:t>
            </w:r>
          </w:p>
        </w:tc>
        <w:tc>
          <w:tcPr>
            <w:tcW w:w="851" w:type="dxa"/>
            <w:gridSpan w:val="3"/>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kk-KZ"/>
              </w:rPr>
              <w:t>8,7</w:t>
            </w:r>
            <w:r w:rsidRPr="000D28F9">
              <w:rPr>
                <w:rFonts w:ascii="Times New Roman" w:eastAsia="Calibri" w:hAnsi="Times New Roman" w:cs="Times New Roman"/>
                <w:sz w:val="24"/>
                <w:szCs w:val="24"/>
                <w:lang w:val="en-US"/>
              </w:rPr>
              <w:t>%</w:t>
            </w:r>
          </w:p>
        </w:tc>
        <w:tc>
          <w:tcPr>
            <w:tcW w:w="709"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w:t>
            </w:r>
          </w:p>
        </w:tc>
        <w:tc>
          <w:tcPr>
            <w:tcW w:w="851"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3</w:t>
            </w:r>
            <w:r w:rsidRPr="000D28F9">
              <w:rPr>
                <w:rFonts w:ascii="Times New Roman" w:eastAsia="Calibri" w:hAnsi="Times New Roman" w:cs="Times New Roman"/>
                <w:sz w:val="24"/>
                <w:szCs w:val="24"/>
                <w:lang w:val="en-US"/>
              </w:rPr>
              <w:t>%</w:t>
            </w:r>
          </w:p>
        </w:tc>
      </w:tr>
      <w:tr w:rsidR="000D28F9" w:rsidRPr="000A1164" w:rsidTr="003F620B">
        <w:tc>
          <w:tcPr>
            <w:tcW w:w="2694"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20 жылдан жоғары</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27</w:t>
            </w:r>
          </w:p>
        </w:tc>
        <w:tc>
          <w:tcPr>
            <w:tcW w:w="71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44%</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29</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53%</w:t>
            </w:r>
          </w:p>
        </w:tc>
        <w:tc>
          <w:tcPr>
            <w:tcW w:w="709"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28</w:t>
            </w:r>
          </w:p>
        </w:tc>
        <w:tc>
          <w:tcPr>
            <w:tcW w:w="850" w:type="dxa"/>
            <w:gridSpan w:val="3"/>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en-US"/>
              </w:rPr>
              <w:t>52.8%</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28</w:t>
            </w:r>
          </w:p>
        </w:tc>
        <w:tc>
          <w:tcPr>
            <w:tcW w:w="851" w:type="dxa"/>
            <w:gridSpan w:val="3"/>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kk-KZ"/>
              </w:rPr>
              <w:t>49,3</w:t>
            </w:r>
            <w:r w:rsidRPr="000D28F9">
              <w:rPr>
                <w:rFonts w:ascii="Times New Roman" w:eastAsia="Calibri" w:hAnsi="Times New Roman" w:cs="Times New Roman"/>
                <w:sz w:val="24"/>
                <w:szCs w:val="24"/>
                <w:lang w:val="en-US"/>
              </w:rPr>
              <w:t>%</w:t>
            </w:r>
          </w:p>
        </w:tc>
        <w:tc>
          <w:tcPr>
            <w:tcW w:w="709"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30</w:t>
            </w:r>
          </w:p>
        </w:tc>
        <w:tc>
          <w:tcPr>
            <w:tcW w:w="851"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53</w:t>
            </w:r>
            <w:r w:rsidRPr="000D28F9">
              <w:rPr>
                <w:rFonts w:ascii="Times New Roman" w:eastAsia="Calibri" w:hAnsi="Times New Roman" w:cs="Times New Roman"/>
                <w:sz w:val="24"/>
                <w:szCs w:val="24"/>
                <w:lang w:val="en-US"/>
              </w:rPr>
              <w:t>%</w:t>
            </w:r>
          </w:p>
        </w:tc>
      </w:tr>
      <w:tr w:rsidR="000D28F9" w:rsidRPr="000A1164" w:rsidTr="003F620B">
        <w:tc>
          <w:tcPr>
            <w:tcW w:w="10208" w:type="dxa"/>
            <w:gridSpan w:val="15"/>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b/>
                <w:sz w:val="24"/>
                <w:szCs w:val="24"/>
                <w:lang w:val="kk-KZ"/>
              </w:rPr>
            </w:pPr>
            <w:r w:rsidRPr="000D28F9">
              <w:rPr>
                <w:rFonts w:ascii="Times New Roman" w:eastAsia="Calibri" w:hAnsi="Times New Roman" w:cs="Times New Roman"/>
                <w:b/>
                <w:sz w:val="24"/>
                <w:szCs w:val="24"/>
                <w:lang w:val="kk-KZ"/>
              </w:rPr>
              <w:t>Жас бойынша құрамы</w:t>
            </w:r>
          </w:p>
        </w:tc>
      </w:tr>
      <w:tr w:rsidR="000D28F9" w:rsidRPr="000A1164" w:rsidTr="003F620B">
        <w:tc>
          <w:tcPr>
            <w:tcW w:w="2694"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20 жастан 30 жасқа дейін</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11</w:t>
            </w:r>
          </w:p>
        </w:tc>
        <w:tc>
          <w:tcPr>
            <w:tcW w:w="71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18%</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5</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9%</w:t>
            </w:r>
          </w:p>
        </w:tc>
        <w:tc>
          <w:tcPr>
            <w:tcW w:w="709"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3</w:t>
            </w:r>
          </w:p>
        </w:tc>
        <w:tc>
          <w:tcPr>
            <w:tcW w:w="850" w:type="dxa"/>
            <w:gridSpan w:val="3"/>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en-US"/>
              </w:rPr>
              <w:t>5.6%</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7</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12</w:t>
            </w:r>
            <w:r w:rsidRPr="000D28F9">
              <w:rPr>
                <w:rFonts w:ascii="Times New Roman" w:eastAsia="Calibri" w:hAnsi="Times New Roman" w:cs="Times New Roman"/>
                <w:sz w:val="24"/>
                <w:szCs w:val="24"/>
                <w:lang w:val="en-US"/>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10</w:t>
            </w:r>
          </w:p>
        </w:tc>
        <w:tc>
          <w:tcPr>
            <w:tcW w:w="851"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18</w:t>
            </w:r>
            <w:r w:rsidRPr="000D28F9">
              <w:rPr>
                <w:rFonts w:ascii="Times New Roman" w:eastAsia="Calibri" w:hAnsi="Times New Roman" w:cs="Times New Roman"/>
                <w:sz w:val="24"/>
                <w:szCs w:val="24"/>
                <w:lang w:val="en-US"/>
              </w:rPr>
              <w:t>%</w:t>
            </w:r>
          </w:p>
        </w:tc>
      </w:tr>
      <w:tr w:rsidR="000D28F9" w:rsidRPr="000A1164" w:rsidTr="003F620B">
        <w:tc>
          <w:tcPr>
            <w:tcW w:w="2694"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31 жастан 40 жасқа дейін</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10</w:t>
            </w:r>
          </w:p>
        </w:tc>
        <w:tc>
          <w:tcPr>
            <w:tcW w:w="71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17%</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11</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20%</w:t>
            </w:r>
          </w:p>
        </w:tc>
        <w:tc>
          <w:tcPr>
            <w:tcW w:w="709"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13</w:t>
            </w:r>
          </w:p>
        </w:tc>
        <w:tc>
          <w:tcPr>
            <w:tcW w:w="850" w:type="dxa"/>
            <w:gridSpan w:val="3"/>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en-US"/>
              </w:rPr>
              <w:t>24.5%</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14</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24</w:t>
            </w:r>
            <w:r w:rsidRPr="000D28F9">
              <w:rPr>
                <w:rFonts w:ascii="Times New Roman" w:eastAsia="Calibri" w:hAnsi="Times New Roman" w:cs="Times New Roman"/>
                <w:sz w:val="24"/>
                <w:szCs w:val="24"/>
                <w:lang w:val="en-US"/>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10</w:t>
            </w:r>
          </w:p>
        </w:tc>
        <w:tc>
          <w:tcPr>
            <w:tcW w:w="851"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18</w:t>
            </w:r>
            <w:r w:rsidRPr="000D28F9">
              <w:rPr>
                <w:rFonts w:ascii="Times New Roman" w:eastAsia="Calibri" w:hAnsi="Times New Roman" w:cs="Times New Roman"/>
                <w:sz w:val="24"/>
                <w:szCs w:val="24"/>
                <w:lang w:val="en-US"/>
              </w:rPr>
              <w:t>%</w:t>
            </w:r>
          </w:p>
        </w:tc>
      </w:tr>
      <w:tr w:rsidR="000D28F9" w:rsidRPr="000A1164" w:rsidTr="003F620B">
        <w:tc>
          <w:tcPr>
            <w:tcW w:w="2694"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41 жастан 50 жасқа дейін</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19</w:t>
            </w:r>
          </w:p>
        </w:tc>
        <w:tc>
          <w:tcPr>
            <w:tcW w:w="71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31%</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21</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38%</w:t>
            </w:r>
          </w:p>
        </w:tc>
        <w:tc>
          <w:tcPr>
            <w:tcW w:w="709"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18</w:t>
            </w:r>
          </w:p>
        </w:tc>
        <w:tc>
          <w:tcPr>
            <w:tcW w:w="850" w:type="dxa"/>
            <w:gridSpan w:val="3"/>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en-US"/>
              </w:rPr>
              <w:t>34%</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19</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33</w:t>
            </w:r>
            <w:r w:rsidRPr="000D28F9">
              <w:rPr>
                <w:rFonts w:ascii="Times New Roman" w:eastAsia="Calibri" w:hAnsi="Times New Roman" w:cs="Times New Roman"/>
                <w:sz w:val="24"/>
                <w:szCs w:val="24"/>
                <w:lang w:val="en-US"/>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17</w:t>
            </w:r>
          </w:p>
        </w:tc>
        <w:tc>
          <w:tcPr>
            <w:tcW w:w="851"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30</w:t>
            </w:r>
            <w:r w:rsidRPr="000D28F9">
              <w:rPr>
                <w:rFonts w:ascii="Times New Roman" w:eastAsia="Calibri" w:hAnsi="Times New Roman" w:cs="Times New Roman"/>
                <w:sz w:val="24"/>
                <w:szCs w:val="24"/>
                <w:lang w:val="en-US"/>
              </w:rPr>
              <w:t>%</w:t>
            </w:r>
          </w:p>
        </w:tc>
      </w:tr>
      <w:tr w:rsidR="000D28F9" w:rsidRPr="000A1164" w:rsidTr="003F620B">
        <w:tc>
          <w:tcPr>
            <w:tcW w:w="2694"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51 жастан 60 жасқа дейін</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21</w:t>
            </w:r>
          </w:p>
        </w:tc>
        <w:tc>
          <w:tcPr>
            <w:tcW w:w="71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34%</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17</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31%</w:t>
            </w:r>
          </w:p>
        </w:tc>
        <w:tc>
          <w:tcPr>
            <w:tcW w:w="709"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16</w:t>
            </w:r>
          </w:p>
        </w:tc>
        <w:tc>
          <w:tcPr>
            <w:tcW w:w="850" w:type="dxa"/>
            <w:gridSpan w:val="3"/>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en-US"/>
              </w:rPr>
              <w:t>30.2%</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14</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24</w:t>
            </w:r>
            <w:r w:rsidRPr="000D28F9">
              <w:rPr>
                <w:rFonts w:ascii="Times New Roman" w:eastAsia="Calibri" w:hAnsi="Times New Roman" w:cs="Times New Roman"/>
                <w:sz w:val="24"/>
                <w:szCs w:val="24"/>
                <w:lang w:val="en-US"/>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19</w:t>
            </w:r>
          </w:p>
        </w:tc>
        <w:tc>
          <w:tcPr>
            <w:tcW w:w="851"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tabs>
                <w:tab w:val="left" w:pos="180"/>
                <w:tab w:val="center" w:pos="317"/>
              </w:tabs>
              <w:spacing w:after="0" w:line="240" w:lineRule="auto"/>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33</w:t>
            </w:r>
            <w:r w:rsidRPr="000D28F9">
              <w:rPr>
                <w:rFonts w:ascii="Times New Roman" w:eastAsia="Calibri" w:hAnsi="Times New Roman" w:cs="Times New Roman"/>
                <w:sz w:val="24"/>
                <w:szCs w:val="24"/>
                <w:lang w:val="en-US"/>
              </w:rPr>
              <w:t>%</w:t>
            </w:r>
          </w:p>
        </w:tc>
      </w:tr>
      <w:tr w:rsidR="000D28F9" w:rsidRPr="000A1164" w:rsidTr="003F620B">
        <w:tc>
          <w:tcPr>
            <w:tcW w:w="2694"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61 жастан және жоғары</w:t>
            </w:r>
          </w:p>
        </w:tc>
        <w:tc>
          <w:tcPr>
            <w:tcW w:w="850"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p>
        </w:tc>
        <w:tc>
          <w:tcPr>
            <w:tcW w:w="710"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w:t>
            </w:r>
          </w:p>
        </w:tc>
        <w:tc>
          <w:tcPr>
            <w:tcW w:w="709"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3</w:t>
            </w:r>
          </w:p>
        </w:tc>
        <w:tc>
          <w:tcPr>
            <w:tcW w:w="850" w:type="dxa"/>
            <w:gridSpan w:val="3"/>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en-US"/>
              </w:rPr>
              <w:t>5.6%</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3</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5</w:t>
            </w:r>
            <w:r w:rsidRPr="000D28F9">
              <w:rPr>
                <w:rFonts w:ascii="Times New Roman" w:eastAsia="Calibri" w:hAnsi="Times New Roman" w:cs="Times New Roman"/>
                <w:sz w:val="24"/>
                <w:szCs w:val="24"/>
                <w:lang w:val="en-US"/>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w:t>
            </w:r>
          </w:p>
        </w:tc>
        <w:tc>
          <w:tcPr>
            <w:tcW w:w="851"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w:t>
            </w:r>
            <w:r w:rsidRPr="000D28F9">
              <w:rPr>
                <w:rFonts w:ascii="Times New Roman" w:eastAsia="Calibri" w:hAnsi="Times New Roman" w:cs="Times New Roman"/>
                <w:sz w:val="24"/>
                <w:szCs w:val="24"/>
                <w:lang w:val="en-US"/>
              </w:rPr>
              <w:t>%</w:t>
            </w:r>
          </w:p>
        </w:tc>
      </w:tr>
      <w:tr w:rsidR="000D28F9" w:rsidRPr="000A1164" w:rsidTr="003F620B">
        <w:tc>
          <w:tcPr>
            <w:tcW w:w="10208" w:type="dxa"/>
            <w:gridSpan w:val="15"/>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b/>
                <w:sz w:val="24"/>
                <w:szCs w:val="24"/>
                <w:lang w:val="kk-KZ"/>
              </w:rPr>
            </w:pPr>
            <w:r w:rsidRPr="000D28F9">
              <w:rPr>
                <w:rFonts w:ascii="Times New Roman" w:eastAsia="Calibri" w:hAnsi="Times New Roman" w:cs="Times New Roman"/>
                <w:b/>
                <w:sz w:val="24"/>
                <w:szCs w:val="24"/>
                <w:lang w:val="kk-KZ"/>
              </w:rPr>
              <w:t>Санаты бойынша</w:t>
            </w:r>
          </w:p>
        </w:tc>
      </w:tr>
      <w:tr w:rsidR="000D28F9" w:rsidRPr="000A1164" w:rsidTr="003F620B">
        <w:tc>
          <w:tcPr>
            <w:tcW w:w="2694"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 xml:space="preserve">Жоғары категория </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24</w:t>
            </w:r>
          </w:p>
        </w:tc>
        <w:tc>
          <w:tcPr>
            <w:tcW w:w="71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39%</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25</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45%</w:t>
            </w:r>
          </w:p>
        </w:tc>
        <w:tc>
          <w:tcPr>
            <w:tcW w:w="709"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23</w:t>
            </w:r>
          </w:p>
        </w:tc>
        <w:tc>
          <w:tcPr>
            <w:tcW w:w="850" w:type="dxa"/>
            <w:gridSpan w:val="3"/>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en-US"/>
              </w:rPr>
              <w:t>43.4%</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24</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rPr>
            </w:pPr>
            <w:r w:rsidRPr="000D28F9">
              <w:rPr>
                <w:rFonts w:ascii="Times New Roman" w:eastAsia="Calibri" w:hAnsi="Times New Roman" w:cs="Times New Roman"/>
                <w:sz w:val="24"/>
                <w:szCs w:val="24"/>
              </w:rPr>
              <w:t>42</w:t>
            </w:r>
            <w:r w:rsidRPr="000D28F9">
              <w:rPr>
                <w:rFonts w:ascii="Times New Roman" w:eastAsia="Calibri" w:hAnsi="Times New Roman" w:cs="Times New Roman"/>
                <w:sz w:val="24"/>
                <w:szCs w:val="24"/>
                <w:lang w:val="en-US"/>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D28F9" w:rsidRPr="000D28F9" w:rsidRDefault="000D28F9" w:rsidP="0033129F">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w:t>
            </w:r>
            <w:r w:rsidR="0033129F">
              <w:rPr>
                <w:rFonts w:ascii="Times New Roman" w:eastAsia="Calibri" w:hAnsi="Times New Roman" w:cs="Times New Roman"/>
                <w:sz w:val="24"/>
                <w:szCs w:val="24"/>
                <w:lang w:val="kk-KZ"/>
              </w:rPr>
              <w:t>5</w:t>
            </w:r>
          </w:p>
        </w:tc>
        <w:tc>
          <w:tcPr>
            <w:tcW w:w="851"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40</w:t>
            </w:r>
            <w:r w:rsidRPr="000D28F9">
              <w:rPr>
                <w:rFonts w:ascii="Times New Roman" w:eastAsia="Calibri" w:hAnsi="Times New Roman" w:cs="Times New Roman"/>
                <w:sz w:val="24"/>
                <w:szCs w:val="24"/>
                <w:lang w:val="en-US"/>
              </w:rPr>
              <w:t>%</w:t>
            </w:r>
          </w:p>
        </w:tc>
      </w:tr>
      <w:tr w:rsidR="000D28F9" w:rsidRPr="000A1164" w:rsidTr="003F620B">
        <w:tc>
          <w:tcPr>
            <w:tcW w:w="2694"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 xml:space="preserve">Бірінші категория </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20</w:t>
            </w:r>
          </w:p>
        </w:tc>
        <w:tc>
          <w:tcPr>
            <w:tcW w:w="71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33%</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17</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31%</w:t>
            </w:r>
          </w:p>
        </w:tc>
        <w:tc>
          <w:tcPr>
            <w:tcW w:w="709"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17</w:t>
            </w:r>
          </w:p>
        </w:tc>
        <w:tc>
          <w:tcPr>
            <w:tcW w:w="850" w:type="dxa"/>
            <w:gridSpan w:val="3"/>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en-US"/>
              </w:rPr>
              <w:t>32%</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15</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rPr>
            </w:pPr>
            <w:r w:rsidRPr="000D28F9">
              <w:rPr>
                <w:rFonts w:ascii="Times New Roman" w:eastAsia="Calibri" w:hAnsi="Times New Roman" w:cs="Times New Roman"/>
                <w:sz w:val="24"/>
                <w:szCs w:val="24"/>
              </w:rPr>
              <w:t>26</w:t>
            </w:r>
            <w:r w:rsidRPr="000D28F9">
              <w:rPr>
                <w:rFonts w:ascii="Times New Roman" w:eastAsia="Calibri" w:hAnsi="Times New Roman" w:cs="Times New Roman"/>
                <w:sz w:val="24"/>
                <w:szCs w:val="24"/>
                <w:lang w:val="en-US"/>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15</w:t>
            </w:r>
          </w:p>
        </w:tc>
        <w:tc>
          <w:tcPr>
            <w:tcW w:w="851"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26</w:t>
            </w:r>
            <w:r w:rsidRPr="000D28F9">
              <w:rPr>
                <w:rFonts w:ascii="Times New Roman" w:eastAsia="Calibri" w:hAnsi="Times New Roman" w:cs="Times New Roman"/>
                <w:sz w:val="24"/>
                <w:szCs w:val="24"/>
                <w:lang w:val="en-US"/>
              </w:rPr>
              <w:t>%</w:t>
            </w:r>
          </w:p>
        </w:tc>
      </w:tr>
      <w:tr w:rsidR="000D28F9" w:rsidRPr="000A1164" w:rsidTr="003F620B">
        <w:tc>
          <w:tcPr>
            <w:tcW w:w="2694"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Екінші категория</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12</w:t>
            </w:r>
          </w:p>
        </w:tc>
        <w:tc>
          <w:tcPr>
            <w:tcW w:w="71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20%</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11</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20%</w:t>
            </w:r>
          </w:p>
        </w:tc>
        <w:tc>
          <w:tcPr>
            <w:tcW w:w="709"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8</w:t>
            </w:r>
          </w:p>
        </w:tc>
        <w:tc>
          <w:tcPr>
            <w:tcW w:w="850" w:type="dxa"/>
            <w:gridSpan w:val="3"/>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en-US"/>
              </w:rPr>
              <w:t>15%</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9</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rPr>
            </w:pPr>
            <w:r w:rsidRPr="000D28F9">
              <w:rPr>
                <w:rFonts w:ascii="Times New Roman" w:eastAsia="Calibri" w:hAnsi="Times New Roman" w:cs="Times New Roman"/>
                <w:sz w:val="24"/>
                <w:szCs w:val="24"/>
              </w:rPr>
              <w:t>16</w:t>
            </w:r>
            <w:r w:rsidRPr="000D28F9">
              <w:rPr>
                <w:rFonts w:ascii="Times New Roman" w:eastAsia="Calibri" w:hAnsi="Times New Roman" w:cs="Times New Roman"/>
                <w:sz w:val="24"/>
                <w:szCs w:val="24"/>
                <w:lang w:val="en-US"/>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D28F9" w:rsidRPr="000D28F9" w:rsidRDefault="0033129F" w:rsidP="003F620B">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12</w:t>
            </w:r>
          </w:p>
        </w:tc>
        <w:tc>
          <w:tcPr>
            <w:tcW w:w="851"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rPr>
            </w:pPr>
            <w:r w:rsidRPr="000D28F9">
              <w:rPr>
                <w:rFonts w:ascii="Times New Roman" w:eastAsia="Calibri" w:hAnsi="Times New Roman" w:cs="Times New Roman"/>
                <w:sz w:val="24"/>
                <w:szCs w:val="24"/>
              </w:rPr>
              <w:t>16</w:t>
            </w:r>
            <w:r w:rsidRPr="000D28F9">
              <w:rPr>
                <w:rFonts w:ascii="Times New Roman" w:eastAsia="Calibri" w:hAnsi="Times New Roman" w:cs="Times New Roman"/>
                <w:sz w:val="24"/>
                <w:szCs w:val="24"/>
                <w:lang w:val="en-US"/>
              </w:rPr>
              <w:t>%</w:t>
            </w:r>
          </w:p>
        </w:tc>
      </w:tr>
      <w:tr w:rsidR="000D28F9" w:rsidRPr="000A1164" w:rsidTr="003F620B">
        <w:tc>
          <w:tcPr>
            <w:tcW w:w="2694"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 xml:space="preserve">санаты жоқ </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5</w:t>
            </w:r>
          </w:p>
        </w:tc>
        <w:tc>
          <w:tcPr>
            <w:tcW w:w="71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8%</w:t>
            </w:r>
          </w:p>
        </w:tc>
        <w:tc>
          <w:tcPr>
            <w:tcW w:w="850"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2</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4%</w:t>
            </w:r>
          </w:p>
        </w:tc>
        <w:tc>
          <w:tcPr>
            <w:tcW w:w="709"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5</w:t>
            </w:r>
          </w:p>
        </w:tc>
        <w:tc>
          <w:tcPr>
            <w:tcW w:w="850" w:type="dxa"/>
            <w:gridSpan w:val="3"/>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en-US"/>
              </w:rPr>
            </w:pPr>
            <w:r w:rsidRPr="000D28F9">
              <w:rPr>
                <w:rFonts w:ascii="Times New Roman" w:eastAsia="Calibri" w:hAnsi="Times New Roman" w:cs="Times New Roman"/>
                <w:sz w:val="24"/>
                <w:szCs w:val="24"/>
                <w:lang w:val="en-US"/>
              </w:rPr>
              <w:t>9.5%</w:t>
            </w:r>
          </w:p>
        </w:tc>
        <w:tc>
          <w:tcPr>
            <w:tcW w:w="567" w:type="dxa"/>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9</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0D28F9" w:rsidRPr="000D28F9" w:rsidRDefault="000D28F9" w:rsidP="003F620B">
            <w:pPr>
              <w:spacing w:after="0" w:line="240" w:lineRule="auto"/>
              <w:jc w:val="center"/>
              <w:rPr>
                <w:rFonts w:ascii="Times New Roman" w:eastAsia="Calibri" w:hAnsi="Times New Roman" w:cs="Times New Roman"/>
                <w:sz w:val="24"/>
                <w:szCs w:val="24"/>
              </w:rPr>
            </w:pPr>
            <w:r w:rsidRPr="000D28F9">
              <w:rPr>
                <w:rFonts w:ascii="Times New Roman" w:eastAsia="Calibri" w:hAnsi="Times New Roman" w:cs="Times New Roman"/>
                <w:sz w:val="24"/>
                <w:szCs w:val="24"/>
              </w:rPr>
              <w:t>16</w:t>
            </w:r>
            <w:r w:rsidRPr="000D28F9">
              <w:rPr>
                <w:rFonts w:ascii="Times New Roman" w:eastAsia="Calibri" w:hAnsi="Times New Roman" w:cs="Times New Roman"/>
                <w:sz w:val="24"/>
                <w:szCs w:val="24"/>
                <w:lang w:val="en-US"/>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D28F9" w:rsidRPr="000D28F9" w:rsidRDefault="0033129F" w:rsidP="003F620B">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9</w:t>
            </w:r>
          </w:p>
        </w:tc>
        <w:tc>
          <w:tcPr>
            <w:tcW w:w="851" w:type="dxa"/>
            <w:tcBorders>
              <w:top w:val="single" w:sz="4" w:space="0" w:color="000000"/>
              <w:left w:val="single" w:sz="4" w:space="0" w:color="000000"/>
              <w:bottom w:val="single" w:sz="4" w:space="0" w:color="000000"/>
              <w:right w:val="single" w:sz="4" w:space="0" w:color="000000"/>
            </w:tcBorders>
          </w:tcPr>
          <w:p w:rsidR="000D28F9" w:rsidRPr="000D28F9" w:rsidRDefault="000D28F9" w:rsidP="003F620B">
            <w:pPr>
              <w:spacing w:after="0" w:line="240" w:lineRule="auto"/>
              <w:jc w:val="center"/>
              <w:rPr>
                <w:rFonts w:ascii="Times New Roman" w:eastAsia="Calibri" w:hAnsi="Times New Roman" w:cs="Times New Roman"/>
                <w:sz w:val="24"/>
                <w:szCs w:val="24"/>
                <w:lang w:val="kk-KZ"/>
              </w:rPr>
            </w:pPr>
            <w:r w:rsidRPr="000D28F9">
              <w:rPr>
                <w:rFonts w:ascii="Times New Roman" w:eastAsia="Calibri" w:hAnsi="Times New Roman" w:cs="Times New Roman"/>
                <w:sz w:val="24"/>
                <w:szCs w:val="24"/>
                <w:lang w:val="kk-KZ"/>
              </w:rPr>
              <w:t>18</w:t>
            </w:r>
            <w:r w:rsidRPr="000D28F9">
              <w:rPr>
                <w:rFonts w:ascii="Times New Roman" w:eastAsia="Calibri" w:hAnsi="Times New Roman" w:cs="Times New Roman"/>
                <w:sz w:val="24"/>
                <w:szCs w:val="24"/>
                <w:lang w:val="en-US"/>
              </w:rPr>
              <w:t>%</w:t>
            </w:r>
          </w:p>
        </w:tc>
      </w:tr>
    </w:tbl>
    <w:p w:rsidR="000D28F9" w:rsidRPr="000D28F9" w:rsidRDefault="000D28F9" w:rsidP="000D28F9">
      <w:pPr>
        <w:tabs>
          <w:tab w:val="left" w:pos="8436"/>
        </w:tabs>
        <w:spacing w:after="0" w:line="240" w:lineRule="auto"/>
        <w:ind w:left="360"/>
        <w:jc w:val="both"/>
        <w:rPr>
          <w:rFonts w:ascii="Times New Roman" w:hAnsi="Times New Roman"/>
          <w:b/>
          <w:sz w:val="28"/>
          <w:szCs w:val="28"/>
          <w:lang w:val="kk-KZ"/>
        </w:rPr>
      </w:pPr>
      <w:r w:rsidRPr="000D28F9">
        <w:rPr>
          <w:rFonts w:ascii="Times New Roman" w:hAnsi="Times New Roman"/>
          <w:b/>
          <w:sz w:val="28"/>
          <w:szCs w:val="28"/>
          <w:lang w:val="kk-KZ"/>
        </w:rPr>
        <w:tab/>
      </w:r>
    </w:p>
    <w:p w:rsidR="000244D4" w:rsidRDefault="005B73D1" w:rsidP="000244D4">
      <w:pPr>
        <w:pStyle w:val="a3"/>
        <w:spacing w:after="0" w:line="240" w:lineRule="auto"/>
        <w:rPr>
          <w:rFonts w:ascii="Times New Roman" w:hAnsi="Times New Roman"/>
          <w:b/>
          <w:sz w:val="20"/>
          <w:szCs w:val="20"/>
          <w:lang w:val="kk-KZ"/>
        </w:rPr>
      </w:pPr>
      <w:r>
        <w:rPr>
          <w:noProof/>
          <w:lang w:eastAsia="ru-RU"/>
        </w:rPr>
        <w:drawing>
          <wp:inline distT="0" distB="0" distL="0" distR="0" wp14:anchorId="4523B9C0" wp14:editId="0699D963">
            <wp:extent cx="3910084" cy="1651379"/>
            <wp:effectExtent l="0" t="0" r="14605" b="2540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3453A1">
        <w:rPr>
          <w:rFonts w:ascii="Times New Roman" w:hAnsi="Times New Roman"/>
          <w:b/>
          <w:sz w:val="20"/>
          <w:szCs w:val="20"/>
          <w:lang w:val="kk-KZ"/>
        </w:rPr>
        <w:t xml:space="preserve"> </w:t>
      </w:r>
    </w:p>
    <w:p w:rsidR="00AF7132" w:rsidRPr="000244D4" w:rsidRDefault="000D28F9" w:rsidP="000244D4">
      <w:pPr>
        <w:pStyle w:val="a3"/>
        <w:spacing w:after="0" w:line="240" w:lineRule="auto"/>
        <w:jc w:val="right"/>
        <w:rPr>
          <w:rFonts w:ascii="Times New Roman" w:hAnsi="Times New Roman"/>
          <w:b/>
          <w:sz w:val="20"/>
          <w:szCs w:val="20"/>
          <w:lang w:val="kk-KZ"/>
        </w:rPr>
      </w:pPr>
      <w:r w:rsidRPr="000244D4">
        <w:rPr>
          <w:rFonts w:ascii="Times New Roman" w:hAnsi="Times New Roman"/>
          <w:b/>
          <w:sz w:val="20"/>
          <w:szCs w:val="20"/>
          <w:lang w:val="kk-KZ"/>
        </w:rPr>
        <w:lastRenderedPageBreak/>
        <w:t>ҚОСЫМША 3.</w:t>
      </w:r>
      <w:r w:rsidR="00AF7132" w:rsidRPr="000244D4">
        <w:rPr>
          <w:sz w:val="24"/>
          <w:szCs w:val="24"/>
          <w:lang w:val="kk-KZ"/>
        </w:rPr>
        <w:tab/>
      </w:r>
    </w:p>
    <w:p w:rsidR="00AF7132" w:rsidRPr="00AF7132" w:rsidRDefault="00AF7132" w:rsidP="00AF7132">
      <w:pPr>
        <w:ind w:left="360"/>
        <w:rPr>
          <w:rFonts w:ascii="Times New Roman" w:hAnsi="Times New Roman" w:cs="Times New Roman"/>
          <w:sz w:val="24"/>
          <w:szCs w:val="24"/>
          <w:lang w:val="kk-KZ"/>
        </w:rPr>
      </w:pPr>
      <w:r w:rsidRPr="00AF7132">
        <w:rPr>
          <w:rFonts w:ascii="Times New Roman" w:hAnsi="Times New Roman" w:cs="Times New Roman"/>
          <w:sz w:val="24"/>
          <w:szCs w:val="24"/>
          <w:lang w:val="kk-KZ"/>
        </w:rPr>
        <w:t>Қалалық олимпиада нәтижесінің салыстырмалы мониторингі төмендегідей:</w:t>
      </w:r>
    </w:p>
    <w:tbl>
      <w:tblPr>
        <w:tblStyle w:val="a8"/>
        <w:tblW w:w="0" w:type="auto"/>
        <w:tblInd w:w="108" w:type="dxa"/>
        <w:tblLook w:val="04A0" w:firstRow="1" w:lastRow="0" w:firstColumn="1" w:lastColumn="0" w:noHBand="0" w:noVBand="1"/>
      </w:tblPr>
      <w:tblGrid>
        <w:gridCol w:w="1719"/>
        <w:gridCol w:w="1187"/>
        <w:gridCol w:w="1187"/>
        <w:gridCol w:w="1187"/>
        <w:gridCol w:w="1187"/>
        <w:gridCol w:w="1187"/>
        <w:gridCol w:w="1188"/>
        <w:gridCol w:w="1188"/>
      </w:tblGrid>
      <w:tr w:rsidR="00AF7132" w:rsidTr="00D32301">
        <w:tc>
          <w:tcPr>
            <w:tcW w:w="1719"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b/>
                <w:bCs/>
                <w:lang w:val="kk-KZ"/>
              </w:rPr>
              <w:t xml:space="preserve">Пән аты </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b/>
                <w:bCs/>
                <w:lang w:val="kk-KZ"/>
              </w:rPr>
              <w:t>2011-2012</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b/>
                <w:bCs/>
                <w:lang w:val="kk-KZ"/>
              </w:rPr>
              <w:t xml:space="preserve">2012-2013 </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b/>
                <w:bCs/>
                <w:lang w:val="kk-KZ"/>
              </w:rPr>
              <w:t>2013-2014</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b/>
                <w:bCs/>
                <w:lang w:val="kk-KZ"/>
              </w:rPr>
              <w:t>2014-2015</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b/>
                <w:bCs/>
                <w:lang w:val="kk-KZ"/>
              </w:rPr>
              <w:t>2015-2016</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b/>
                <w:bCs/>
                <w:lang w:val="kk-KZ"/>
              </w:rPr>
              <w:t>2016-2017</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b/>
                <w:bCs/>
              </w:rPr>
              <w:t>2017-2018</w:t>
            </w:r>
          </w:p>
        </w:tc>
      </w:tr>
      <w:tr w:rsidR="00AF7132" w:rsidTr="00D32301">
        <w:tc>
          <w:tcPr>
            <w:tcW w:w="1719"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Математика</w:t>
            </w:r>
            <w:r w:rsidRPr="00AF7132">
              <w:rPr>
                <w:rFonts w:ascii="Times New Roman" w:hAnsi="Times New Roman" w:cs="Times New Roman"/>
              </w:rPr>
              <w:t xml:space="preserve"> </w:t>
            </w:r>
          </w:p>
        </w:tc>
        <w:tc>
          <w:tcPr>
            <w:tcW w:w="1187" w:type="dxa"/>
          </w:tcPr>
          <w:p w:rsidR="00AF7132" w:rsidRPr="00AF7132" w:rsidRDefault="00AF7132" w:rsidP="00D32301">
            <w:pPr>
              <w:spacing w:after="200" w:line="276" w:lineRule="auto"/>
              <w:ind w:left="360"/>
              <w:rPr>
                <w:rFonts w:ascii="Times New Roman" w:hAnsi="Times New Roman" w:cs="Times New Roman"/>
              </w:rPr>
            </w:pP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1</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2</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1</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2</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5</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rPr>
              <w:t>2</w:t>
            </w:r>
          </w:p>
        </w:tc>
      </w:tr>
      <w:tr w:rsidR="00AF7132" w:rsidTr="00D32301">
        <w:tc>
          <w:tcPr>
            <w:tcW w:w="1719"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Физика</w:t>
            </w:r>
            <w:r w:rsidRPr="00AF7132">
              <w:rPr>
                <w:rFonts w:ascii="Times New Roman" w:hAnsi="Times New Roman" w:cs="Times New Roman"/>
              </w:rPr>
              <w:t xml:space="preserve"> </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3</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2</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3</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3</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3</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rPr>
              <w:t>5</w:t>
            </w:r>
          </w:p>
        </w:tc>
      </w:tr>
      <w:tr w:rsidR="00AF7132" w:rsidTr="00D32301">
        <w:tc>
          <w:tcPr>
            <w:tcW w:w="1719"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ИВТ</w:t>
            </w:r>
            <w:r w:rsidRPr="00AF7132">
              <w:rPr>
                <w:rFonts w:ascii="Times New Roman" w:hAnsi="Times New Roman" w:cs="Times New Roman"/>
              </w:rPr>
              <w:t xml:space="preserve"> </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2</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2</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7</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rPr>
              <w:t>4</w:t>
            </w:r>
          </w:p>
        </w:tc>
      </w:tr>
      <w:tr w:rsidR="00AF7132" w:rsidTr="00D32301">
        <w:tc>
          <w:tcPr>
            <w:tcW w:w="1719"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Шет тілі</w:t>
            </w:r>
            <w:r w:rsidRPr="00AF7132">
              <w:rPr>
                <w:rFonts w:ascii="Times New Roman" w:hAnsi="Times New Roman" w:cs="Times New Roman"/>
              </w:rPr>
              <w:t xml:space="preserve"> </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1</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1</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rPr>
              <w:t>-</w:t>
            </w:r>
          </w:p>
        </w:tc>
      </w:tr>
      <w:tr w:rsidR="00AF7132" w:rsidTr="00D32301">
        <w:tc>
          <w:tcPr>
            <w:tcW w:w="1719"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Орыс тілі</w:t>
            </w:r>
            <w:r w:rsidRPr="00AF7132">
              <w:rPr>
                <w:rFonts w:ascii="Times New Roman" w:hAnsi="Times New Roman" w:cs="Times New Roman"/>
              </w:rPr>
              <w:t xml:space="preserve"> </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5</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4</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6</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2</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4</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3</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rPr>
              <w:t>3</w:t>
            </w:r>
          </w:p>
        </w:tc>
      </w:tr>
      <w:tr w:rsidR="00AF7132" w:rsidTr="00D32301">
        <w:tc>
          <w:tcPr>
            <w:tcW w:w="1719"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Қазақ тілі</w:t>
            </w:r>
            <w:r w:rsidRPr="00AF7132">
              <w:rPr>
                <w:rFonts w:ascii="Times New Roman" w:hAnsi="Times New Roman" w:cs="Times New Roman"/>
              </w:rPr>
              <w:t xml:space="preserve"> </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5</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4</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2</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4</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2</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3</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rPr>
              <w:t>6</w:t>
            </w:r>
          </w:p>
        </w:tc>
      </w:tr>
      <w:tr w:rsidR="00AF7132" w:rsidTr="00D32301">
        <w:tc>
          <w:tcPr>
            <w:tcW w:w="1719"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Химия</w:t>
            </w:r>
            <w:r w:rsidRPr="00AF7132">
              <w:rPr>
                <w:rFonts w:ascii="Times New Roman" w:hAnsi="Times New Roman" w:cs="Times New Roman"/>
              </w:rPr>
              <w:t xml:space="preserve"> </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1</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1</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1</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rPr>
              <w:t>2</w:t>
            </w:r>
          </w:p>
        </w:tc>
      </w:tr>
      <w:tr w:rsidR="00AF7132" w:rsidTr="00D32301">
        <w:tc>
          <w:tcPr>
            <w:tcW w:w="1719"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География</w:t>
            </w:r>
            <w:r w:rsidRPr="00AF7132">
              <w:rPr>
                <w:rFonts w:ascii="Times New Roman" w:hAnsi="Times New Roman" w:cs="Times New Roman"/>
              </w:rPr>
              <w:t xml:space="preserve"> </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2</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1</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5</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4</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5</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rPr>
              <w:t>-</w:t>
            </w:r>
          </w:p>
        </w:tc>
      </w:tr>
      <w:tr w:rsidR="00AF7132" w:rsidTr="00D32301">
        <w:tc>
          <w:tcPr>
            <w:tcW w:w="1719"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Биология</w:t>
            </w:r>
            <w:r w:rsidRPr="00AF7132">
              <w:rPr>
                <w:rFonts w:ascii="Times New Roman" w:hAnsi="Times New Roman" w:cs="Times New Roman"/>
              </w:rPr>
              <w:t xml:space="preserve"> </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1</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rPr>
              <w:t>1</w:t>
            </w:r>
          </w:p>
        </w:tc>
      </w:tr>
      <w:tr w:rsidR="00AF7132" w:rsidTr="00D32301">
        <w:tc>
          <w:tcPr>
            <w:tcW w:w="1719"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Тарих</w:t>
            </w:r>
            <w:r w:rsidRPr="00AF7132">
              <w:rPr>
                <w:rFonts w:ascii="Times New Roman" w:hAnsi="Times New Roman" w:cs="Times New Roman"/>
              </w:rPr>
              <w:t xml:space="preserve"> </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5</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3</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4</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3</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1</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1</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rPr>
              <w:t>1</w:t>
            </w:r>
          </w:p>
        </w:tc>
      </w:tr>
      <w:tr w:rsidR="00AF7132" w:rsidTr="00D32301">
        <w:tc>
          <w:tcPr>
            <w:tcW w:w="1719"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құқық</w:t>
            </w:r>
            <w:r w:rsidRPr="00AF7132">
              <w:rPr>
                <w:rFonts w:ascii="Times New Roman" w:hAnsi="Times New Roman" w:cs="Times New Roman"/>
              </w:rPr>
              <w:t xml:space="preserve"> </w:t>
            </w:r>
          </w:p>
        </w:tc>
        <w:tc>
          <w:tcPr>
            <w:tcW w:w="1187" w:type="dxa"/>
          </w:tcPr>
          <w:p w:rsidR="00AF7132" w:rsidRPr="00AF7132" w:rsidRDefault="00AF7132" w:rsidP="00D32301">
            <w:pPr>
              <w:spacing w:after="200" w:line="276" w:lineRule="auto"/>
              <w:ind w:left="360"/>
              <w:rPr>
                <w:rFonts w:ascii="Times New Roman" w:hAnsi="Times New Roman" w:cs="Times New Roman"/>
              </w:rPr>
            </w:pP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3</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2</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3</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lang w:val="kk-KZ"/>
              </w:rPr>
              <w:t>-</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rPr>
              <w:t>1</w:t>
            </w:r>
          </w:p>
        </w:tc>
      </w:tr>
      <w:tr w:rsidR="00AF7132" w:rsidTr="00D32301">
        <w:tc>
          <w:tcPr>
            <w:tcW w:w="1719"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b/>
                <w:bCs/>
                <w:lang w:val="kk-KZ"/>
              </w:rPr>
              <w:t xml:space="preserve">барлығы </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b/>
                <w:bCs/>
                <w:lang w:val="kk-KZ"/>
              </w:rPr>
              <w:t>24</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b/>
                <w:bCs/>
                <w:lang w:val="kk-KZ"/>
              </w:rPr>
              <w:t>20</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b/>
                <w:bCs/>
                <w:lang w:val="kk-KZ"/>
              </w:rPr>
              <w:t>25</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b/>
                <w:bCs/>
                <w:lang w:val="kk-KZ"/>
              </w:rPr>
              <w:t>21</w:t>
            </w:r>
          </w:p>
        </w:tc>
        <w:tc>
          <w:tcPr>
            <w:tcW w:w="1187"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b/>
                <w:bCs/>
                <w:lang w:val="kk-KZ"/>
              </w:rPr>
              <w:t>14</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b/>
                <w:bCs/>
                <w:lang w:val="kk-KZ"/>
              </w:rPr>
              <w:t>27</w:t>
            </w:r>
          </w:p>
        </w:tc>
        <w:tc>
          <w:tcPr>
            <w:tcW w:w="1188" w:type="dxa"/>
          </w:tcPr>
          <w:p w:rsidR="00AF7132" w:rsidRPr="00AF7132" w:rsidRDefault="00AF7132" w:rsidP="00D32301">
            <w:pPr>
              <w:spacing w:after="200" w:line="276" w:lineRule="auto"/>
              <w:ind w:left="360"/>
              <w:rPr>
                <w:rFonts w:ascii="Times New Roman" w:hAnsi="Times New Roman" w:cs="Times New Roman"/>
              </w:rPr>
            </w:pPr>
            <w:r w:rsidRPr="00AF7132">
              <w:rPr>
                <w:rFonts w:ascii="Times New Roman" w:hAnsi="Times New Roman" w:cs="Times New Roman"/>
                <w:b/>
                <w:bCs/>
              </w:rPr>
              <w:t>25</w:t>
            </w:r>
          </w:p>
        </w:tc>
      </w:tr>
    </w:tbl>
    <w:p w:rsidR="00AF7132" w:rsidRPr="00AF7132" w:rsidRDefault="00AF7132" w:rsidP="00AF7132">
      <w:pPr>
        <w:spacing w:after="0" w:line="240" w:lineRule="auto"/>
        <w:rPr>
          <w:rFonts w:ascii="Times New Roman" w:hAnsi="Times New Roman"/>
          <w:b/>
          <w:sz w:val="20"/>
          <w:szCs w:val="20"/>
          <w:lang w:val="kk-KZ"/>
        </w:rPr>
      </w:pPr>
    </w:p>
    <w:p w:rsidR="00AF7132" w:rsidRPr="000244D4" w:rsidRDefault="00AF7132" w:rsidP="000244D4">
      <w:pPr>
        <w:pStyle w:val="a3"/>
        <w:spacing w:after="0" w:line="240" w:lineRule="auto"/>
        <w:jc w:val="right"/>
        <w:rPr>
          <w:rFonts w:ascii="Times New Roman" w:hAnsi="Times New Roman"/>
          <w:b/>
          <w:sz w:val="20"/>
          <w:szCs w:val="20"/>
          <w:lang w:val="kk-KZ"/>
        </w:rPr>
      </w:pPr>
      <w:r w:rsidRPr="000D28F9">
        <w:rPr>
          <w:rFonts w:ascii="Times New Roman" w:hAnsi="Times New Roman"/>
          <w:b/>
          <w:sz w:val="20"/>
          <w:szCs w:val="20"/>
          <w:lang w:val="kk-KZ"/>
        </w:rPr>
        <w:t>ҚОСЫМША</w:t>
      </w:r>
      <w:r>
        <w:rPr>
          <w:rFonts w:ascii="Times New Roman" w:hAnsi="Times New Roman"/>
          <w:b/>
          <w:sz w:val="20"/>
          <w:szCs w:val="20"/>
          <w:lang w:val="kk-KZ"/>
        </w:rPr>
        <w:t xml:space="preserve"> 4</w:t>
      </w:r>
      <w:r w:rsidRPr="000D28F9">
        <w:rPr>
          <w:rFonts w:ascii="Times New Roman" w:hAnsi="Times New Roman"/>
          <w:b/>
          <w:sz w:val="20"/>
          <w:szCs w:val="20"/>
          <w:lang w:val="kk-KZ"/>
        </w:rPr>
        <w:t>.</w:t>
      </w:r>
    </w:p>
    <w:p w:rsidR="000D28F9" w:rsidRPr="003453A1" w:rsidRDefault="000D28F9" w:rsidP="000D28F9">
      <w:pPr>
        <w:pStyle w:val="a3"/>
        <w:spacing w:after="0" w:line="240" w:lineRule="auto"/>
        <w:jc w:val="both"/>
        <w:rPr>
          <w:rFonts w:ascii="Times New Roman" w:hAnsi="Times New Roman"/>
          <w:b/>
          <w:sz w:val="24"/>
          <w:szCs w:val="24"/>
          <w:lang w:val="kk-KZ"/>
        </w:rPr>
      </w:pPr>
      <w:r w:rsidRPr="003453A1">
        <w:rPr>
          <w:rFonts w:ascii="Times New Roman" w:hAnsi="Times New Roman"/>
          <w:b/>
          <w:sz w:val="24"/>
          <w:szCs w:val="24"/>
          <w:lang w:val="kk-KZ"/>
        </w:rPr>
        <w:t>Түлектердің оқу орындарына түсуі туралы мәлімет:</w:t>
      </w:r>
    </w:p>
    <w:p w:rsidR="00AF7132" w:rsidRPr="000D28F9" w:rsidRDefault="00AF7132" w:rsidP="000D28F9">
      <w:pPr>
        <w:pStyle w:val="a3"/>
        <w:spacing w:after="0" w:line="240" w:lineRule="auto"/>
        <w:jc w:val="both"/>
        <w:rPr>
          <w:rFonts w:ascii="Times New Roman" w:hAnsi="Times New Roman"/>
          <w:sz w:val="28"/>
          <w:szCs w:val="28"/>
          <w:lang w:val="kk-KZ"/>
        </w:rPr>
      </w:pPr>
    </w:p>
    <w:tbl>
      <w:tblPr>
        <w:tblW w:w="8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709"/>
        <w:gridCol w:w="850"/>
        <w:gridCol w:w="709"/>
        <w:gridCol w:w="851"/>
        <w:gridCol w:w="708"/>
        <w:gridCol w:w="993"/>
        <w:gridCol w:w="850"/>
        <w:gridCol w:w="851"/>
      </w:tblGrid>
      <w:tr w:rsidR="000D28F9" w:rsidRPr="00D632CF" w:rsidTr="003F620B">
        <w:tc>
          <w:tcPr>
            <w:tcW w:w="2093" w:type="dxa"/>
          </w:tcPr>
          <w:p w:rsidR="000D28F9" w:rsidRPr="00D632CF" w:rsidRDefault="000D28F9" w:rsidP="003F620B">
            <w:pPr>
              <w:spacing w:after="0" w:line="240" w:lineRule="auto"/>
              <w:jc w:val="center"/>
              <w:rPr>
                <w:rFonts w:ascii="Times New Roman" w:eastAsia="Calibri" w:hAnsi="Times New Roman" w:cs="Times New Roman"/>
                <w:b/>
                <w:sz w:val="24"/>
                <w:szCs w:val="24"/>
                <w:lang w:val="kk-KZ"/>
              </w:rPr>
            </w:pPr>
            <w:r w:rsidRPr="00D632CF">
              <w:rPr>
                <w:rFonts w:ascii="Times New Roman" w:eastAsia="Calibri" w:hAnsi="Times New Roman" w:cs="Times New Roman"/>
                <w:b/>
                <w:sz w:val="24"/>
                <w:szCs w:val="24"/>
                <w:lang w:val="kk-KZ"/>
              </w:rPr>
              <w:t>Оқу жылдары</w:t>
            </w:r>
          </w:p>
        </w:tc>
        <w:tc>
          <w:tcPr>
            <w:tcW w:w="1559" w:type="dxa"/>
            <w:gridSpan w:val="2"/>
          </w:tcPr>
          <w:p w:rsidR="000D28F9" w:rsidRPr="00D632CF" w:rsidRDefault="000D28F9" w:rsidP="003F620B">
            <w:pPr>
              <w:spacing w:after="0" w:line="240" w:lineRule="auto"/>
              <w:jc w:val="center"/>
              <w:rPr>
                <w:rFonts w:ascii="Times New Roman" w:eastAsia="Calibri" w:hAnsi="Times New Roman" w:cs="Times New Roman"/>
                <w:b/>
                <w:sz w:val="24"/>
                <w:szCs w:val="24"/>
                <w:lang w:val="kk-KZ"/>
              </w:rPr>
            </w:pPr>
            <w:r w:rsidRPr="00D632CF">
              <w:rPr>
                <w:rFonts w:ascii="Times New Roman" w:eastAsia="Calibri" w:hAnsi="Times New Roman" w:cs="Times New Roman"/>
                <w:b/>
                <w:sz w:val="24"/>
                <w:szCs w:val="24"/>
                <w:lang w:val="kk-KZ"/>
              </w:rPr>
              <w:t>2014-2015</w:t>
            </w:r>
          </w:p>
        </w:tc>
        <w:tc>
          <w:tcPr>
            <w:tcW w:w="1560" w:type="dxa"/>
            <w:gridSpan w:val="2"/>
          </w:tcPr>
          <w:p w:rsidR="000D28F9" w:rsidRPr="00D632CF" w:rsidRDefault="000D28F9" w:rsidP="003F620B">
            <w:pPr>
              <w:spacing w:after="0" w:line="240" w:lineRule="auto"/>
              <w:jc w:val="cente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2015-2016</w:t>
            </w:r>
          </w:p>
        </w:tc>
        <w:tc>
          <w:tcPr>
            <w:tcW w:w="1701" w:type="dxa"/>
            <w:gridSpan w:val="2"/>
          </w:tcPr>
          <w:p w:rsidR="000D28F9" w:rsidRPr="00D632CF" w:rsidRDefault="000D28F9" w:rsidP="003F620B">
            <w:pPr>
              <w:spacing w:after="0" w:line="240" w:lineRule="auto"/>
              <w:jc w:val="cente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2016-2017</w:t>
            </w:r>
          </w:p>
        </w:tc>
        <w:tc>
          <w:tcPr>
            <w:tcW w:w="1701" w:type="dxa"/>
            <w:gridSpan w:val="2"/>
          </w:tcPr>
          <w:p w:rsidR="000D28F9" w:rsidRPr="00D632CF" w:rsidRDefault="000D28F9" w:rsidP="003F620B">
            <w:pPr>
              <w:spacing w:after="0" w:line="240" w:lineRule="auto"/>
              <w:jc w:val="cente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2017-2018</w:t>
            </w:r>
          </w:p>
        </w:tc>
      </w:tr>
      <w:tr w:rsidR="000D28F9" w:rsidRPr="00D632CF" w:rsidTr="003F620B">
        <w:tc>
          <w:tcPr>
            <w:tcW w:w="2093" w:type="dxa"/>
            <w:vMerge w:val="restart"/>
          </w:tcPr>
          <w:p w:rsidR="000D28F9" w:rsidRPr="00D632CF" w:rsidRDefault="000D28F9" w:rsidP="003F620B">
            <w:pPr>
              <w:spacing w:after="0" w:line="240" w:lineRule="auto"/>
              <w:jc w:val="center"/>
              <w:rPr>
                <w:rFonts w:ascii="Times New Roman" w:eastAsia="Calibri" w:hAnsi="Times New Roman" w:cs="Times New Roman"/>
                <w:b/>
                <w:sz w:val="24"/>
                <w:szCs w:val="24"/>
                <w:lang w:val="kk-KZ"/>
              </w:rPr>
            </w:pPr>
            <w:r w:rsidRPr="00D632CF">
              <w:rPr>
                <w:rFonts w:ascii="Times New Roman" w:eastAsia="Calibri" w:hAnsi="Times New Roman" w:cs="Times New Roman"/>
                <w:b/>
                <w:sz w:val="24"/>
                <w:szCs w:val="24"/>
                <w:lang w:val="kk-KZ"/>
              </w:rPr>
              <w:t>Бітірген түлектердің жалпы саны</w:t>
            </w:r>
          </w:p>
        </w:tc>
        <w:tc>
          <w:tcPr>
            <w:tcW w:w="1559" w:type="dxa"/>
            <w:gridSpan w:val="2"/>
          </w:tcPr>
          <w:p w:rsidR="000D28F9" w:rsidRPr="00D632CF" w:rsidRDefault="000D28F9" w:rsidP="003F620B">
            <w:pPr>
              <w:spacing w:after="0" w:line="240" w:lineRule="auto"/>
              <w:jc w:val="center"/>
              <w:rPr>
                <w:rFonts w:ascii="Times New Roman" w:eastAsia="Calibri" w:hAnsi="Times New Roman" w:cs="Times New Roman"/>
                <w:b/>
                <w:sz w:val="24"/>
                <w:szCs w:val="24"/>
                <w:lang w:val="kk-KZ"/>
              </w:rPr>
            </w:pPr>
          </w:p>
        </w:tc>
        <w:tc>
          <w:tcPr>
            <w:tcW w:w="1560" w:type="dxa"/>
            <w:gridSpan w:val="2"/>
          </w:tcPr>
          <w:p w:rsidR="000D28F9" w:rsidRPr="00D632CF" w:rsidRDefault="000D28F9" w:rsidP="003F620B">
            <w:pPr>
              <w:spacing w:after="0" w:line="240" w:lineRule="auto"/>
              <w:jc w:val="center"/>
              <w:rPr>
                <w:rFonts w:ascii="Times New Roman" w:eastAsia="Calibri" w:hAnsi="Times New Roman" w:cs="Times New Roman"/>
                <w:b/>
                <w:sz w:val="24"/>
                <w:szCs w:val="24"/>
                <w:lang w:val="kk-KZ"/>
              </w:rPr>
            </w:pPr>
          </w:p>
        </w:tc>
        <w:tc>
          <w:tcPr>
            <w:tcW w:w="1701" w:type="dxa"/>
            <w:gridSpan w:val="2"/>
          </w:tcPr>
          <w:p w:rsidR="000D28F9" w:rsidRPr="00D632CF" w:rsidRDefault="000D28F9" w:rsidP="003F620B">
            <w:pPr>
              <w:spacing w:after="0" w:line="240" w:lineRule="auto"/>
              <w:jc w:val="center"/>
              <w:rPr>
                <w:rFonts w:ascii="Times New Roman" w:eastAsia="Calibri" w:hAnsi="Times New Roman" w:cs="Times New Roman"/>
                <w:b/>
                <w:sz w:val="24"/>
                <w:szCs w:val="24"/>
                <w:lang w:val="kk-KZ"/>
              </w:rPr>
            </w:pPr>
          </w:p>
        </w:tc>
        <w:tc>
          <w:tcPr>
            <w:tcW w:w="1701" w:type="dxa"/>
            <w:gridSpan w:val="2"/>
          </w:tcPr>
          <w:p w:rsidR="000D28F9" w:rsidRPr="00D632CF" w:rsidRDefault="000D28F9" w:rsidP="003F620B">
            <w:pPr>
              <w:spacing w:after="0" w:line="240" w:lineRule="auto"/>
              <w:jc w:val="center"/>
              <w:rPr>
                <w:rFonts w:ascii="Times New Roman" w:eastAsia="Calibri" w:hAnsi="Times New Roman" w:cs="Times New Roman"/>
                <w:b/>
                <w:sz w:val="24"/>
                <w:szCs w:val="24"/>
                <w:lang w:val="kk-KZ"/>
              </w:rPr>
            </w:pPr>
          </w:p>
        </w:tc>
      </w:tr>
      <w:tr w:rsidR="000D28F9" w:rsidRPr="00D632CF" w:rsidTr="003F620B">
        <w:tc>
          <w:tcPr>
            <w:tcW w:w="2093" w:type="dxa"/>
            <w:vMerge/>
          </w:tcPr>
          <w:p w:rsidR="000D28F9" w:rsidRPr="00D632CF" w:rsidRDefault="000D28F9" w:rsidP="003F620B">
            <w:pPr>
              <w:spacing w:after="0" w:line="240" w:lineRule="auto"/>
              <w:jc w:val="center"/>
              <w:rPr>
                <w:rFonts w:ascii="Times New Roman" w:eastAsia="Calibri" w:hAnsi="Times New Roman" w:cs="Times New Roman"/>
                <w:b/>
                <w:sz w:val="24"/>
                <w:szCs w:val="24"/>
                <w:lang w:val="kk-KZ"/>
              </w:rPr>
            </w:pPr>
          </w:p>
        </w:tc>
        <w:tc>
          <w:tcPr>
            <w:tcW w:w="709" w:type="dxa"/>
          </w:tcPr>
          <w:p w:rsidR="000D28F9" w:rsidRPr="00D632CF" w:rsidRDefault="000D28F9" w:rsidP="003F620B">
            <w:pPr>
              <w:spacing w:after="0" w:line="240" w:lineRule="auto"/>
              <w:jc w:val="center"/>
              <w:rPr>
                <w:rFonts w:ascii="Times New Roman" w:eastAsia="Calibri" w:hAnsi="Times New Roman" w:cs="Times New Roman"/>
                <w:sz w:val="24"/>
                <w:szCs w:val="24"/>
                <w:lang w:val="kk-KZ"/>
              </w:rPr>
            </w:pPr>
            <w:r w:rsidRPr="00D632CF">
              <w:rPr>
                <w:rFonts w:ascii="Times New Roman" w:eastAsia="Calibri" w:hAnsi="Times New Roman" w:cs="Times New Roman"/>
                <w:sz w:val="24"/>
                <w:szCs w:val="24"/>
                <w:lang w:val="kk-KZ"/>
              </w:rPr>
              <w:t>жалпы</w:t>
            </w:r>
          </w:p>
        </w:tc>
        <w:tc>
          <w:tcPr>
            <w:tcW w:w="850" w:type="dxa"/>
          </w:tcPr>
          <w:p w:rsidR="000D28F9" w:rsidRPr="00D632CF" w:rsidRDefault="000D28F9" w:rsidP="003F620B">
            <w:pPr>
              <w:spacing w:after="0" w:line="240" w:lineRule="auto"/>
              <w:jc w:val="center"/>
              <w:rPr>
                <w:rFonts w:ascii="Times New Roman" w:eastAsia="Calibri" w:hAnsi="Times New Roman" w:cs="Times New Roman"/>
                <w:sz w:val="24"/>
                <w:szCs w:val="24"/>
                <w:lang w:val="kk-KZ"/>
              </w:rPr>
            </w:pPr>
            <w:r w:rsidRPr="00D632CF">
              <w:rPr>
                <w:rFonts w:ascii="Times New Roman" w:eastAsia="Calibri" w:hAnsi="Times New Roman" w:cs="Times New Roman"/>
                <w:sz w:val="24"/>
                <w:szCs w:val="24"/>
                <w:lang w:val="kk-KZ"/>
              </w:rPr>
              <w:t>Грант иегері</w:t>
            </w:r>
          </w:p>
        </w:tc>
        <w:tc>
          <w:tcPr>
            <w:tcW w:w="709" w:type="dxa"/>
          </w:tcPr>
          <w:p w:rsidR="000D28F9" w:rsidRPr="00D632CF" w:rsidRDefault="000D28F9" w:rsidP="003F620B">
            <w:pPr>
              <w:spacing w:after="0" w:line="240" w:lineRule="auto"/>
              <w:jc w:val="center"/>
              <w:rPr>
                <w:rFonts w:ascii="Times New Roman" w:eastAsia="Calibri" w:hAnsi="Times New Roman" w:cs="Times New Roman"/>
                <w:sz w:val="24"/>
                <w:szCs w:val="24"/>
                <w:lang w:val="kk-KZ"/>
              </w:rPr>
            </w:pPr>
            <w:r w:rsidRPr="00D632CF">
              <w:rPr>
                <w:rFonts w:ascii="Times New Roman" w:eastAsia="Calibri" w:hAnsi="Times New Roman" w:cs="Times New Roman"/>
                <w:sz w:val="24"/>
                <w:szCs w:val="24"/>
                <w:lang w:val="kk-KZ"/>
              </w:rPr>
              <w:t>жалпы</w:t>
            </w:r>
          </w:p>
        </w:tc>
        <w:tc>
          <w:tcPr>
            <w:tcW w:w="851" w:type="dxa"/>
          </w:tcPr>
          <w:p w:rsidR="000D28F9" w:rsidRPr="00D632CF" w:rsidRDefault="000D28F9" w:rsidP="003F620B">
            <w:pPr>
              <w:spacing w:after="0" w:line="240" w:lineRule="auto"/>
              <w:jc w:val="center"/>
              <w:rPr>
                <w:rFonts w:ascii="Times New Roman" w:eastAsia="Calibri" w:hAnsi="Times New Roman" w:cs="Times New Roman"/>
                <w:sz w:val="24"/>
                <w:szCs w:val="24"/>
                <w:lang w:val="kk-KZ"/>
              </w:rPr>
            </w:pPr>
            <w:r w:rsidRPr="00D632CF">
              <w:rPr>
                <w:rFonts w:ascii="Times New Roman" w:eastAsia="Calibri" w:hAnsi="Times New Roman" w:cs="Times New Roman"/>
                <w:sz w:val="24"/>
                <w:szCs w:val="24"/>
                <w:lang w:val="kk-KZ"/>
              </w:rPr>
              <w:t>Грант иегері</w:t>
            </w:r>
          </w:p>
        </w:tc>
        <w:tc>
          <w:tcPr>
            <w:tcW w:w="708" w:type="dxa"/>
          </w:tcPr>
          <w:p w:rsidR="000D28F9" w:rsidRPr="00D632CF" w:rsidRDefault="000D28F9" w:rsidP="003F620B">
            <w:pPr>
              <w:spacing w:after="0" w:line="240" w:lineRule="auto"/>
              <w:jc w:val="center"/>
              <w:rPr>
                <w:rFonts w:ascii="Times New Roman" w:eastAsia="Calibri" w:hAnsi="Times New Roman" w:cs="Times New Roman"/>
                <w:sz w:val="24"/>
                <w:szCs w:val="24"/>
                <w:lang w:val="kk-KZ"/>
              </w:rPr>
            </w:pPr>
            <w:r w:rsidRPr="00D632CF">
              <w:rPr>
                <w:rFonts w:ascii="Times New Roman" w:eastAsia="Calibri" w:hAnsi="Times New Roman" w:cs="Times New Roman"/>
                <w:sz w:val="24"/>
                <w:szCs w:val="24"/>
                <w:lang w:val="kk-KZ"/>
              </w:rPr>
              <w:t>жалпы</w:t>
            </w:r>
          </w:p>
        </w:tc>
        <w:tc>
          <w:tcPr>
            <w:tcW w:w="993" w:type="dxa"/>
          </w:tcPr>
          <w:p w:rsidR="000D28F9" w:rsidRPr="00D632CF" w:rsidRDefault="000D28F9" w:rsidP="003F620B">
            <w:pPr>
              <w:spacing w:after="0" w:line="240" w:lineRule="auto"/>
              <w:jc w:val="center"/>
              <w:rPr>
                <w:rFonts w:ascii="Times New Roman" w:eastAsia="Calibri" w:hAnsi="Times New Roman" w:cs="Times New Roman"/>
                <w:sz w:val="24"/>
                <w:szCs w:val="24"/>
                <w:lang w:val="kk-KZ"/>
              </w:rPr>
            </w:pPr>
            <w:r w:rsidRPr="00D632CF">
              <w:rPr>
                <w:rFonts w:ascii="Times New Roman" w:eastAsia="Calibri" w:hAnsi="Times New Roman" w:cs="Times New Roman"/>
                <w:sz w:val="24"/>
                <w:szCs w:val="24"/>
                <w:lang w:val="kk-KZ"/>
              </w:rPr>
              <w:t>Грант иегері</w:t>
            </w:r>
          </w:p>
        </w:tc>
        <w:tc>
          <w:tcPr>
            <w:tcW w:w="850" w:type="dxa"/>
          </w:tcPr>
          <w:p w:rsidR="000D28F9" w:rsidRPr="00D632CF" w:rsidRDefault="000D28F9" w:rsidP="003F620B">
            <w:pPr>
              <w:spacing w:after="0" w:line="240" w:lineRule="auto"/>
              <w:jc w:val="center"/>
              <w:rPr>
                <w:rFonts w:ascii="Times New Roman" w:eastAsia="Calibri" w:hAnsi="Times New Roman" w:cs="Times New Roman"/>
                <w:sz w:val="24"/>
                <w:szCs w:val="24"/>
                <w:lang w:val="kk-KZ"/>
              </w:rPr>
            </w:pPr>
            <w:r w:rsidRPr="00D632CF">
              <w:rPr>
                <w:rFonts w:ascii="Times New Roman" w:eastAsia="Calibri" w:hAnsi="Times New Roman" w:cs="Times New Roman"/>
                <w:sz w:val="24"/>
                <w:szCs w:val="24"/>
                <w:lang w:val="kk-KZ"/>
              </w:rPr>
              <w:t>жалпы</w:t>
            </w:r>
          </w:p>
        </w:tc>
        <w:tc>
          <w:tcPr>
            <w:tcW w:w="851" w:type="dxa"/>
          </w:tcPr>
          <w:p w:rsidR="000D28F9" w:rsidRPr="00D632CF" w:rsidRDefault="000D28F9" w:rsidP="003F620B">
            <w:pPr>
              <w:spacing w:after="0" w:line="240" w:lineRule="auto"/>
              <w:jc w:val="center"/>
              <w:rPr>
                <w:rFonts w:ascii="Times New Roman" w:eastAsia="Calibri" w:hAnsi="Times New Roman" w:cs="Times New Roman"/>
                <w:sz w:val="24"/>
                <w:szCs w:val="24"/>
                <w:lang w:val="kk-KZ"/>
              </w:rPr>
            </w:pPr>
            <w:r w:rsidRPr="00D632CF">
              <w:rPr>
                <w:rFonts w:ascii="Times New Roman" w:eastAsia="Calibri" w:hAnsi="Times New Roman" w:cs="Times New Roman"/>
                <w:sz w:val="24"/>
                <w:szCs w:val="24"/>
                <w:lang w:val="kk-KZ"/>
              </w:rPr>
              <w:t>Грант иегері</w:t>
            </w:r>
          </w:p>
        </w:tc>
      </w:tr>
      <w:tr w:rsidR="000D28F9" w:rsidRPr="00D632CF" w:rsidTr="003F620B">
        <w:tc>
          <w:tcPr>
            <w:tcW w:w="2093"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sidRPr="00D632CF">
              <w:rPr>
                <w:rFonts w:ascii="Times New Roman" w:eastAsia="Calibri" w:hAnsi="Times New Roman" w:cs="Times New Roman"/>
                <w:sz w:val="24"/>
                <w:szCs w:val="24"/>
                <w:lang w:val="kk-KZ"/>
              </w:rPr>
              <w:t>ЖОО</w:t>
            </w:r>
          </w:p>
        </w:tc>
        <w:tc>
          <w:tcPr>
            <w:tcW w:w="709"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33</w:t>
            </w:r>
          </w:p>
        </w:tc>
        <w:tc>
          <w:tcPr>
            <w:tcW w:w="850"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25</w:t>
            </w:r>
          </w:p>
        </w:tc>
        <w:tc>
          <w:tcPr>
            <w:tcW w:w="709"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31</w:t>
            </w:r>
          </w:p>
        </w:tc>
        <w:tc>
          <w:tcPr>
            <w:tcW w:w="851"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25</w:t>
            </w:r>
          </w:p>
        </w:tc>
        <w:tc>
          <w:tcPr>
            <w:tcW w:w="708"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36</w:t>
            </w:r>
          </w:p>
        </w:tc>
        <w:tc>
          <w:tcPr>
            <w:tcW w:w="993"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21</w:t>
            </w:r>
          </w:p>
        </w:tc>
        <w:tc>
          <w:tcPr>
            <w:tcW w:w="850"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30</w:t>
            </w:r>
          </w:p>
        </w:tc>
        <w:tc>
          <w:tcPr>
            <w:tcW w:w="851"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17</w:t>
            </w:r>
          </w:p>
        </w:tc>
      </w:tr>
      <w:tr w:rsidR="000D28F9" w:rsidRPr="00D632CF" w:rsidTr="003F620B">
        <w:tc>
          <w:tcPr>
            <w:tcW w:w="2093"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sidRPr="00D632CF">
              <w:rPr>
                <w:rFonts w:ascii="Times New Roman" w:eastAsia="Calibri" w:hAnsi="Times New Roman" w:cs="Times New Roman"/>
                <w:sz w:val="24"/>
                <w:szCs w:val="24"/>
                <w:lang w:val="kk-KZ"/>
              </w:rPr>
              <w:t>Орта арнаулы (колледж)</w:t>
            </w:r>
          </w:p>
        </w:tc>
        <w:tc>
          <w:tcPr>
            <w:tcW w:w="709"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8</w:t>
            </w:r>
          </w:p>
        </w:tc>
        <w:tc>
          <w:tcPr>
            <w:tcW w:w="850"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4</w:t>
            </w:r>
          </w:p>
        </w:tc>
        <w:tc>
          <w:tcPr>
            <w:tcW w:w="709"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5</w:t>
            </w:r>
          </w:p>
        </w:tc>
        <w:tc>
          <w:tcPr>
            <w:tcW w:w="851"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1</w:t>
            </w:r>
          </w:p>
        </w:tc>
        <w:tc>
          <w:tcPr>
            <w:tcW w:w="708"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5</w:t>
            </w:r>
          </w:p>
        </w:tc>
        <w:tc>
          <w:tcPr>
            <w:tcW w:w="993"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0</w:t>
            </w:r>
          </w:p>
        </w:tc>
        <w:tc>
          <w:tcPr>
            <w:tcW w:w="850"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4</w:t>
            </w:r>
          </w:p>
        </w:tc>
        <w:tc>
          <w:tcPr>
            <w:tcW w:w="851"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0</w:t>
            </w:r>
          </w:p>
        </w:tc>
      </w:tr>
      <w:tr w:rsidR="000D28F9" w:rsidRPr="00D632CF" w:rsidTr="003F620B">
        <w:tc>
          <w:tcPr>
            <w:tcW w:w="2093"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sidRPr="00D632CF">
              <w:rPr>
                <w:rFonts w:ascii="Times New Roman" w:eastAsia="Calibri" w:hAnsi="Times New Roman" w:cs="Times New Roman"/>
                <w:sz w:val="24"/>
                <w:szCs w:val="24"/>
                <w:lang w:val="kk-KZ"/>
              </w:rPr>
              <w:t>Жұмыс істейтіндер</w:t>
            </w:r>
          </w:p>
        </w:tc>
        <w:tc>
          <w:tcPr>
            <w:tcW w:w="709"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4</w:t>
            </w:r>
          </w:p>
        </w:tc>
        <w:tc>
          <w:tcPr>
            <w:tcW w:w="850"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0</w:t>
            </w:r>
          </w:p>
        </w:tc>
        <w:tc>
          <w:tcPr>
            <w:tcW w:w="709"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1</w:t>
            </w:r>
          </w:p>
        </w:tc>
        <w:tc>
          <w:tcPr>
            <w:tcW w:w="851"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0</w:t>
            </w:r>
          </w:p>
        </w:tc>
        <w:tc>
          <w:tcPr>
            <w:tcW w:w="708"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0</w:t>
            </w:r>
          </w:p>
        </w:tc>
        <w:tc>
          <w:tcPr>
            <w:tcW w:w="993"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0</w:t>
            </w:r>
          </w:p>
        </w:tc>
        <w:tc>
          <w:tcPr>
            <w:tcW w:w="850"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0</w:t>
            </w:r>
          </w:p>
        </w:tc>
        <w:tc>
          <w:tcPr>
            <w:tcW w:w="851" w:type="dxa"/>
          </w:tcPr>
          <w:p w:rsidR="000D28F9" w:rsidRPr="00D632CF" w:rsidRDefault="000D28F9" w:rsidP="003F620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0</w:t>
            </w:r>
          </w:p>
        </w:tc>
      </w:tr>
    </w:tbl>
    <w:p w:rsidR="000D28F9" w:rsidRDefault="000D28F9" w:rsidP="000D28F9">
      <w:pPr>
        <w:pStyle w:val="a3"/>
        <w:tabs>
          <w:tab w:val="left" w:pos="851"/>
        </w:tabs>
        <w:spacing w:after="0" w:line="240" w:lineRule="auto"/>
        <w:jc w:val="both"/>
        <w:rPr>
          <w:rFonts w:ascii="Times New Roman" w:eastAsia="Times New Roman" w:hAnsi="Times New Roman"/>
          <w:sz w:val="28"/>
          <w:szCs w:val="28"/>
          <w:lang w:val="kk-KZ" w:eastAsia="ru-RU"/>
        </w:rPr>
      </w:pPr>
    </w:p>
    <w:p w:rsidR="00AF7132" w:rsidRDefault="00AF7132" w:rsidP="00AF7132">
      <w:pPr>
        <w:pStyle w:val="a3"/>
        <w:spacing w:after="0" w:line="240" w:lineRule="auto"/>
        <w:jc w:val="right"/>
        <w:rPr>
          <w:rFonts w:ascii="Times New Roman" w:hAnsi="Times New Roman"/>
          <w:b/>
          <w:sz w:val="20"/>
          <w:szCs w:val="20"/>
          <w:lang w:val="kk-KZ"/>
        </w:rPr>
      </w:pPr>
      <w:r w:rsidRPr="000D28F9">
        <w:rPr>
          <w:rFonts w:ascii="Times New Roman" w:hAnsi="Times New Roman"/>
          <w:b/>
          <w:sz w:val="20"/>
          <w:szCs w:val="20"/>
          <w:lang w:val="kk-KZ"/>
        </w:rPr>
        <w:t>ҚОСЫМША</w:t>
      </w:r>
      <w:r>
        <w:rPr>
          <w:rFonts w:ascii="Times New Roman" w:hAnsi="Times New Roman"/>
          <w:b/>
          <w:sz w:val="20"/>
          <w:szCs w:val="20"/>
          <w:lang w:val="kk-KZ"/>
        </w:rPr>
        <w:t xml:space="preserve"> 5</w:t>
      </w:r>
      <w:r w:rsidRPr="000D28F9">
        <w:rPr>
          <w:rFonts w:ascii="Times New Roman" w:hAnsi="Times New Roman"/>
          <w:b/>
          <w:sz w:val="20"/>
          <w:szCs w:val="20"/>
          <w:lang w:val="kk-KZ"/>
        </w:rPr>
        <w:t>.</w:t>
      </w:r>
    </w:p>
    <w:p w:rsidR="000D28F9" w:rsidRPr="000244D4" w:rsidRDefault="007A57A9" w:rsidP="000244D4">
      <w:pPr>
        <w:spacing w:after="0" w:line="240" w:lineRule="auto"/>
        <w:ind w:left="284"/>
        <w:jc w:val="center"/>
        <w:rPr>
          <w:rFonts w:ascii="Kz Times New Roman" w:eastAsia="Calibri" w:hAnsi="Kz Times New Roman" w:cs="Times New Roman"/>
          <w:b/>
          <w:sz w:val="24"/>
          <w:szCs w:val="24"/>
          <w:lang w:val="kk-KZ"/>
        </w:rPr>
      </w:pPr>
      <w:r w:rsidRPr="007A57A9">
        <w:rPr>
          <w:rFonts w:ascii="Kz Times New Roman" w:eastAsia="Calibri" w:hAnsi="Kz Times New Roman" w:cs="Times New Roman"/>
          <w:b/>
          <w:sz w:val="24"/>
          <w:szCs w:val="24"/>
          <w:lang w:val="kk-KZ"/>
        </w:rPr>
        <w:t>Мектептің өсу статистикалық есебі</w:t>
      </w:r>
    </w:p>
    <w:tbl>
      <w:tblPr>
        <w:tblpPr w:leftFromText="180" w:rightFromText="180" w:vertAnchor="text" w:horzAnchor="margin" w:tblpXSpec="center" w:tblpY="2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
        <w:gridCol w:w="3250"/>
        <w:gridCol w:w="1276"/>
        <w:gridCol w:w="1276"/>
        <w:gridCol w:w="1276"/>
        <w:gridCol w:w="1276"/>
        <w:gridCol w:w="1276"/>
      </w:tblGrid>
      <w:tr w:rsidR="000D28F9" w:rsidRPr="00182F2B" w:rsidTr="003F620B">
        <w:trPr>
          <w:trHeight w:val="428"/>
        </w:trPr>
        <w:tc>
          <w:tcPr>
            <w:tcW w:w="436" w:type="dxa"/>
          </w:tcPr>
          <w:p w:rsidR="000D28F9" w:rsidRPr="00182F2B" w:rsidRDefault="000D28F9" w:rsidP="003F620B">
            <w:pPr>
              <w:spacing w:after="0" w:line="240" w:lineRule="auto"/>
              <w:rPr>
                <w:rFonts w:ascii="Times New Roman" w:eastAsia="Calibri" w:hAnsi="Times New Roman" w:cs="Times New Roman"/>
                <w:b/>
                <w:i/>
                <w:sz w:val="24"/>
                <w:szCs w:val="24"/>
                <w:lang w:val="kk-KZ"/>
              </w:rPr>
            </w:pPr>
            <w:r w:rsidRPr="00182F2B">
              <w:rPr>
                <w:rFonts w:ascii="Times New Roman" w:eastAsia="Calibri" w:hAnsi="Times New Roman" w:cs="Times New Roman"/>
                <w:b/>
                <w:i/>
                <w:sz w:val="24"/>
                <w:szCs w:val="24"/>
                <w:lang w:val="kk-KZ"/>
              </w:rPr>
              <w:t>№</w:t>
            </w:r>
          </w:p>
        </w:tc>
        <w:tc>
          <w:tcPr>
            <w:tcW w:w="3250" w:type="dxa"/>
          </w:tcPr>
          <w:p w:rsidR="000D28F9" w:rsidRPr="00182F2B" w:rsidRDefault="000D28F9" w:rsidP="003F620B">
            <w:pPr>
              <w:spacing w:after="0" w:line="240" w:lineRule="auto"/>
              <w:rPr>
                <w:rFonts w:ascii="Times New Roman" w:eastAsia="Calibri" w:hAnsi="Times New Roman" w:cs="Times New Roman"/>
                <w:b/>
                <w:i/>
                <w:sz w:val="24"/>
                <w:szCs w:val="24"/>
                <w:lang w:val="kk-KZ"/>
              </w:rPr>
            </w:pPr>
            <w:r w:rsidRPr="00182F2B">
              <w:rPr>
                <w:rFonts w:ascii="Times New Roman" w:eastAsia="Calibri" w:hAnsi="Times New Roman" w:cs="Times New Roman"/>
                <w:b/>
                <w:i/>
                <w:sz w:val="24"/>
                <w:szCs w:val="24"/>
                <w:lang w:val="kk-KZ"/>
              </w:rPr>
              <w:t>Тақырыбы</w:t>
            </w:r>
          </w:p>
        </w:tc>
        <w:tc>
          <w:tcPr>
            <w:tcW w:w="1276" w:type="dxa"/>
          </w:tcPr>
          <w:p w:rsidR="000D28F9" w:rsidRPr="00182F2B" w:rsidRDefault="000D28F9" w:rsidP="003F620B">
            <w:pPr>
              <w:spacing w:after="0" w:line="240" w:lineRule="auto"/>
              <w:jc w:val="center"/>
              <w:rPr>
                <w:rFonts w:ascii="Times New Roman" w:eastAsia="Calibri" w:hAnsi="Times New Roman" w:cs="Times New Roman"/>
                <w:b/>
                <w:sz w:val="24"/>
                <w:szCs w:val="24"/>
                <w:lang w:val="kk-KZ"/>
              </w:rPr>
            </w:pPr>
            <w:r w:rsidRPr="00182F2B">
              <w:rPr>
                <w:rFonts w:ascii="Times New Roman" w:eastAsia="Calibri" w:hAnsi="Times New Roman" w:cs="Times New Roman"/>
                <w:b/>
                <w:sz w:val="24"/>
                <w:szCs w:val="24"/>
                <w:lang w:val="kk-KZ"/>
              </w:rPr>
              <w:t>2014-2015</w:t>
            </w:r>
          </w:p>
        </w:tc>
        <w:tc>
          <w:tcPr>
            <w:tcW w:w="1276" w:type="dxa"/>
          </w:tcPr>
          <w:p w:rsidR="000D28F9" w:rsidRPr="00182F2B" w:rsidRDefault="000D28F9" w:rsidP="003F620B">
            <w:pPr>
              <w:spacing w:after="0" w:line="240" w:lineRule="auto"/>
              <w:jc w:val="center"/>
              <w:rPr>
                <w:rFonts w:ascii="Times New Roman" w:eastAsia="Calibri" w:hAnsi="Times New Roman" w:cs="Times New Roman"/>
                <w:b/>
                <w:sz w:val="24"/>
                <w:szCs w:val="24"/>
                <w:lang w:val="kk-KZ"/>
              </w:rPr>
            </w:pPr>
            <w:r w:rsidRPr="00182F2B">
              <w:rPr>
                <w:rFonts w:ascii="Times New Roman" w:eastAsia="Calibri" w:hAnsi="Times New Roman" w:cs="Times New Roman"/>
                <w:b/>
                <w:sz w:val="24"/>
                <w:szCs w:val="24"/>
                <w:lang w:val="kk-KZ"/>
              </w:rPr>
              <w:t>2015-2016</w:t>
            </w:r>
          </w:p>
        </w:tc>
        <w:tc>
          <w:tcPr>
            <w:tcW w:w="1276" w:type="dxa"/>
          </w:tcPr>
          <w:p w:rsidR="000D28F9" w:rsidRPr="00182F2B" w:rsidRDefault="000D28F9" w:rsidP="003F620B">
            <w:pPr>
              <w:spacing w:after="0" w:line="240" w:lineRule="auto"/>
              <w:jc w:val="center"/>
              <w:rPr>
                <w:rFonts w:ascii="Times New Roman" w:eastAsia="Calibri" w:hAnsi="Times New Roman" w:cs="Times New Roman"/>
                <w:b/>
                <w:sz w:val="24"/>
                <w:szCs w:val="24"/>
                <w:lang w:val="en-US"/>
              </w:rPr>
            </w:pPr>
            <w:r w:rsidRPr="00182F2B">
              <w:rPr>
                <w:rFonts w:ascii="Times New Roman" w:eastAsia="Calibri" w:hAnsi="Times New Roman" w:cs="Times New Roman"/>
                <w:b/>
                <w:sz w:val="24"/>
                <w:szCs w:val="24"/>
                <w:lang w:val="en-US"/>
              </w:rPr>
              <w:t>2016-2017</w:t>
            </w:r>
          </w:p>
        </w:tc>
        <w:tc>
          <w:tcPr>
            <w:tcW w:w="1276" w:type="dxa"/>
          </w:tcPr>
          <w:p w:rsidR="000D28F9" w:rsidRPr="00182F2B" w:rsidRDefault="000D28F9" w:rsidP="003F620B">
            <w:pPr>
              <w:spacing w:after="0" w:line="240" w:lineRule="auto"/>
              <w:jc w:val="center"/>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2017-2018</w:t>
            </w:r>
          </w:p>
        </w:tc>
        <w:tc>
          <w:tcPr>
            <w:tcW w:w="1276" w:type="dxa"/>
          </w:tcPr>
          <w:p w:rsidR="000D28F9" w:rsidRPr="00182F2B" w:rsidRDefault="000D28F9" w:rsidP="003F620B">
            <w:pPr>
              <w:spacing w:after="0" w:line="240" w:lineRule="auto"/>
              <w:jc w:val="center"/>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2018-2019</w:t>
            </w:r>
          </w:p>
        </w:tc>
      </w:tr>
      <w:tr w:rsidR="000D28F9" w:rsidRPr="00182F2B" w:rsidTr="003F620B">
        <w:trPr>
          <w:trHeight w:val="299"/>
        </w:trPr>
        <w:tc>
          <w:tcPr>
            <w:tcW w:w="436" w:type="dxa"/>
          </w:tcPr>
          <w:p w:rsidR="000D28F9" w:rsidRPr="00182F2B" w:rsidRDefault="000D28F9" w:rsidP="003F620B">
            <w:pPr>
              <w:spacing w:after="0" w:line="240" w:lineRule="auto"/>
              <w:jc w:val="center"/>
              <w:rPr>
                <w:rFonts w:ascii="Times New Roman" w:eastAsia="Calibri" w:hAnsi="Times New Roman" w:cs="Times New Roman"/>
                <w:i/>
                <w:sz w:val="24"/>
                <w:szCs w:val="24"/>
                <w:lang w:val="kk-KZ"/>
              </w:rPr>
            </w:pPr>
            <w:r w:rsidRPr="00182F2B">
              <w:rPr>
                <w:rFonts w:ascii="Times New Roman" w:eastAsia="Calibri" w:hAnsi="Times New Roman" w:cs="Times New Roman"/>
                <w:i/>
                <w:sz w:val="24"/>
                <w:szCs w:val="24"/>
                <w:lang w:val="kk-KZ"/>
              </w:rPr>
              <w:t>1</w:t>
            </w:r>
          </w:p>
        </w:tc>
        <w:tc>
          <w:tcPr>
            <w:tcW w:w="3250" w:type="dxa"/>
          </w:tcPr>
          <w:p w:rsidR="000D28F9" w:rsidRPr="00182F2B" w:rsidRDefault="000D28F9" w:rsidP="003F620B">
            <w:pPr>
              <w:spacing w:after="0" w:line="240" w:lineRule="auto"/>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Сыныптар саны</w:t>
            </w:r>
          </w:p>
        </w:tc>
        <w:tc>
          <w:tcPr>
            <w:tcW w:w="1276" w:type="dxa"/>
          </w:tcPr>
          <w:p w:rsidR="000D28F9" w:rsidRPr="00182F2B" w:rsidRDefault="000D28F9" w:rsidP="003F620B">
            <w:pPr>
              <w:spacing w:after="0" w:line="240" w:lineRule="auto"/>
              <w:jc w:val="center"/>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33</w:t>
            </w:r>
          </w:p>
        </w:tc>
        <w:tc>
          <w:tcPr>
            <w:tcW w:w="1276" w:type="dxa"/>
          </w:tcPr>
          <w:p w:rsidR="000D28F9" w:rsidRPr="00182F2B" w:rsidRDefault="000D28F9" w:rsidP="003F620B">
            <w:pPr>
              <w:spacing w:after="0" w:line="240" w:lineRule="auto"/>
              <w:jc w:val="center"/>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32</w:t>
            </w:r>
          </w:p>
        </w:tc>
        <w:tc>
          <w:tcPr>
            <w:tcW w:w="1276" w:type="dxa"/>
          </w:tcPr>
          <w:p w:rsidR="000D28F9" w:rsidRPr="00182F2B" w:rsidRDefault="000D28F9" w:rsidP="003F620B">
            <w:pPr>
              <w:spacing w:after="0" w:line="240" w:lineRule="auto"/>
              <w:jc w:val="center"/>
              <w:rPr>
                <w:rFonts w:ascii="Times New Roman" w:eastAsia="Calibri" w:hAnsi="Times New Roman" w:cs="Times New Roman"/>
                <w:sz w:val="24"/>
                <w:szCs w:val="24"/>
                <w:lang w:val="en-US"/>
              </w:rPr>
            </w:pPr>
            <w:r w:rsidRPr="00182F2B">
              <w:rPr>
                <w:rFonts w:ascii="Times New Roman" w:eastAsia="Calibri" w:hAnsi="Times New Roman" w:cs="Times New Roman"/>
                <w:sz w:val="24"/>
                <w:szCs w:val="24"/>
                <w:lang w:val="en-US"/>
              </w:rPr>
              <w:t>34</w:t>
            </w:r>
          </w:p>
        </w:tc>
        <w:tc>
          <w:tcPr>
            <w:tcW w:w="1276" w:type="dxa"/>
          </w:tcPr>
          <w:p w:rsidR="000D28F9" w:rsidRPr="00182F2B" w:rsidRDefault="005A14F9" w:rsidP="003F620B">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34</w:t>
            </w:r>
          </w:p>
        </w:tc>
        <w:tc>
          <w:tcPr>
            <w:tcW w:w="1276" w:type="dxa"/>
          </w:tcPr>
          <w:p w:rsidR="000D28F9" w:rsidRPr="00182F2B" w:rsidRDefault="005A14F9" w:rsidP="003F620B">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35</w:t>
            </w:r>
          </w:p>
        </w:tc>
      </w:tr>
      <w:tr w:rsidR="000D28F9" w:rsidRPr="00182F2B" w:rsidTr="003F620B">
        <w:trPr>
          <w:trHeight w:val="380"/>
        </w:trPr>
        <w:tc>
          <w:tcPr>
            <w:tcW w:w="436" w:type="dxa"/>
          </w:tcPr>
          <w:p w:rsidR="000D28F9" w:rsidRPr="00182F2B" w:rsidRDefault="000D28F9" w:rsidP="003F620B">
            <w:pPr>
              <w:spacing w:after="0" w:line="240" w:lineRule="auto"/>
              <w:jc w:val="center"/>
              <w:rPr>
                <w:rFonts w:ascii="Times New Roman" w:eastAsia="Calibri" w:hAnsi="Times New Roman" w:cs="Times New Roman"/>
                <w:i/>
                <w:sz w:val="24"/>
                <w:szCs w:val="24"/>
                <w:lang w:val="kk-KZ"/>
              </w:rPr>
            </w:pPr>
            <w:r w:rsidRPr="00182F2B">
              <w:rPr>
                <w:rFonts w:ascii="Times New Roman" w:eastAsia="Calibri" w:hAnsi="Times New Roman" w:cs="Times New Roman"/>
                <w:i/>
                <w:sz w:val="24"/>
                <w:szCs w:val="24"/>
                <w:lang w:val="kk-KZ"/>
              </w:rPr>
              <w:t>2</w:t>
            </w:r>
          </w:p>
        </w:tc>
        <w:tc>
          <w:tcPr>
            <w:tcW w:w="3250" w:type="dxa"/>
          </w:tcPr>
          <w:p w:rsidR="000D28F9" w:rsidRPr="00182F2B" w:rsidRDefault="000D28F9" w:rsidP="003F620B">
            <w:pPr>
              <w:spacing w:after="0" w:line="240" w:lineRule="auto"/>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Оқушылар саны</w:t>
            </w:r>
          </w:p>
        </w:tc>
        <w:tc>
          <w:tcPr>
            <w:tcW w:w="1276" w:type="dxa"/>
          </w:tcPr>
          <w:p w:rsidR="000D28F9" w:rsidRPr="00182F2B" w:rsidRDefault="000D28F9" w:rsidP="003F620B">
            <w:pPr>
              <w:spacing w:after="0" w:line="240" w:lineRule="auto"/>
              <w:jc w:val="center"/>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724</w:t>
            </w:r>
          </w:p>
        </w:tc>
        <w:tc>
          <w:tcPr>
            <w:tcW w:w="1276" w:type="dxa"/>
          </w:tcPr>
          <w:p w:rsidR="000D28F9" w:rsidRPr="00182F2B" w:rsidRDefault="000D28F9" w:rsidP="003F620B">
            <w:pPr>
              <w:spacing w:after="0" w:line="240" w:lineRule="auto"/>
              <w:jc w:val="center"/>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742</w:t>
            </w:r>
          </w:p>
        </w:tc>
        <w:tc>
          <w:tcPr>
            <w:tcW w:w="1276" w:type="dxa"/>
          </w:tcPr>
          <w:p w:rsidR="000D28F9" w:rsidRPr="00182F2B" w:rsidRDefault="000D28F9" w:rsidP="003F620B">
            <w:pPr>
              <w:spacing w:after="0" w:line="240" w:lineRule="auto"/>
              <w:jc w:val="center"/>
              <w:rPr>
                <w:rFonts w:ascii="Times New Roman" w:eastAsia="Calibri" w:hAnsi="Times New Roman" w:cs="Times New Roman"/>
                <w:sz w:val="24"/>
                <w:szCs w:val="24"/>
                <w:lang w:val="en-US"/>
              </w:rPr>
            </w:pPr>
            <w:r w:rsidRPr="00182F2B">
              <w:rPr>
                <w:rFonts w:ascii="Times New Roman" w:eastAsia="Calibri" w:hAnsi="Times New Roman" w:cs="Times New Roman"/>
                <w:sz w:val="24"/>
                <w:szCs w:val="24"/>
                <w:lang w:val="en-US"/>
              </w:rPr>
              <w:t>790</w:t>
            </w:r>
          </w:p>
        </w:tc>
        <w:tc>
          <w:tcPr>
            <w:tcW w:w="1276" w:type="dxa"/>
          </w:tcPr>
          <w:p w:rsidR="000D28F9" w:rsidRPr="00182F2B" w:rsidRDefault="005A14F9" w:rsidP="003F620B">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796</w:t>
            </w:r>
          </w:p>
        </w:tc>
        <w:tc>
          <w:tcPr>
            <w:tcW w:w="1276" w:type="dxa"/>
          </w:tcPr>
          <w:p w:rsidR="000D28F9" w:rsidRPr="00182F2B" w:rsidRDefault="005A14F9" w:rsidP="003F620B">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810</w:t>
            </w:r>
          </w:p>
        </w:tc>
      </w:tr>
      <w:tr w:rsidR="000D28F9" w:rsidRPr="00182F2B" w:rsidTr="003F620B">
        <w:trPr>
          <w:trHeight w:val="294"/>
        </w:trPr>
        <w:tc>
          <w:tcPr>
            <w:tcW w:w="436" w:type="dxa"/>
          </w:tcPr>
          <w:p w:rsidR="000D28F9" w:rsidRPr="00182F2B" w:rsidRDefault="000D28F9" w:rsidP="003F620B">
            <w:pPr>
              <w:spacing w:after="0" w:line="240" w:lineRule="auto"/>
              <w:jc w:val="center"/>
              <w:rPr>
                <w:rFonts w:ascii="Times New Roman" w:eastAsia="Calibri" w:hAnsi="Times New Roman" w:cs="Times New Roman"/>
                <w:i/>
                <w:sz w:val="24"/>
                <w:szCs w:val="24"/>
                <w:lang w:val="kk-KZ"/>
              </w:rPr>
            </w:pPr>
            <w:r w:rsidRPr="00182F2B">
              <w:rPr>
                <w:rFonts w:ascii="Times New Roman" w:eastAsia="Calibri" w:hAnsi="Times New Roman" w:cs="Times New Roman"/>
                <w:i/>
                <w:sz w:val="24"/>
                <w:szCs w:val="24"/>
                <w:lang w:val="kk-KZ"/>
              </w:rPr>
              <w:t>3</w:t>
            </w:r>
          </w:p>
        </w:tc>
        <w:tc>
          <w:tcPr>
            <w:tcW w:w="3250" w:type="dxa"/>
          </w:tcPr>
          <w:p w:rsidR="000D28F9" w:rsidRPr="00182F2B" w:rsidRDefault="000D28F9" w:rsidP="003F620B">
            <w:pPr>
              <w:spacing w:after="0" w:line="240" w:lineRule="auto"/>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Мектепке дейінгі даярлық тобы</w:t>
            </w:r>
          </w:p>
        </w:tc>
        <w:tc>
          <w:tcPr>
            <w:tcW w:w="1276" w:type="dxa"/>
          </w:tcPr>
          <w:p w:rsidR="000D28F9" w:rsidRPr="00182F2B" w:rsidRDefault="000D28F9" w:rsidP="003F620B">
            <w:pPr>
              <w:spacing w:after="0" w:line="240" w:lineRule="auto"/>
              <w:jc w:val="center"/>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2</w:t>
            </w:r>
          </w:p>
        </w:tc>
        <w:tc>
          <w:tcPr>
            <w:tcW w:w="1276" w:type="dxa"/>
          </w:tcPr>
          <w:p w:rsidR="000D28F9" w:rsidRPr="00182F2B" w:rsidRDefault="000D28F9" w:rsidP="003F620B">
            <w:pPr>
              <w:spacing w:after="0" w:line="240" w:lineRule="auto"/>
              <w:jc w:val="center"/>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3</w:t>
            </w:r>
          </w:p>
        </w:tc>
        <w:tc>
          <w:tcPr>
            <w:tcW w:w="1276" w:type="dxa"/>
          </w:tcPr>
          <w:p w:rsidR="000D28F9" w:rsidRPr="00182F2B" w:rsidRDefault="000D28F9" w:rsidP="003F620B">
            <w:pPr>
              <w:spacing w:after="0" w:line="240" w:lineRule="auto"/>
              <w:jc w:val="center"/>
              <w:rPr>
                <w:rFonts w:ascii="Times New Roman" w:eastAsia="Calibri" w:hAnsi="Times New Roman" w:cs="Times New Roman"/>
                <w:sz w:val="24"/>
                <w:szCs w:val="24"/>
                <w:lang w:val="en-US"/>
              </w:rPr>
            </w:pPr>
            <w:r w:rsidRPr="00182F2B">
              <w:rPr>
                <w:rFonts w:ascii="Times New Roman" w:eastAsia="Calibri" w:hAnsi="Times New Roman" w:cs="Times New Roman"/>
                <w:sz w:val="24"/>
                <w:szCs w:val="24"/>
                <w:lang w:val="en-US"/>
              </w:rPr>
              <w:t>2</w:t>
            </w:r>
          </w:p>
        </w:tc>
        <w:tc>
          <w:tcPr>
            <w:tcW w:w="1276" w:type="dxa"/>
          </w:tcPr>
          <w:p w:rsidR="000D28F9" w:rsidRPr="00182F2B" w:rsidRDefault="005A14F9" w:rsidP="003F620B">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2</w:t>
            </w:r>
          </w:p>
        </w:tc>
        <w:tc>
          <w:tcPr>
            <w:tcW w:w="1276" w:type="dxa"/>
          </w:tcPr>
          <w:p w:rsidR="000D28F9" w:rsidRPr="00182F2B" w:rsidRDefault="005A14F9" w:rsidP="003F620B">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2</w:t>
            </w:r>
          </w:p>
        </w:tc>
      </w:tr>
      <w:tr w:rsidR="000D28F9" w:rsidRPr="00182F2B" w:rsidTr="003F620B">
        <w:trPr>
          <w:trHeight w:val="355"/>
        </w:trPr>
        <w:tc>
          <w:tcPr>
            <w:tcW w:w="436" w:type="dxa"/>
          </w:tcPr>
          <w:p w:rsidR="000D28F9" w:rsidRPr="00182F2B" w:rsidRDefault="000D28F9" w:rsidP="003F620B">
            <w:pPr>
              <w:spacing w:after="0" w:line="240" w:lineRule="auto"/>
              <w:jc w:val="center"/>
              <w:rPr>
                <w:rFonts w:ascii="Times New Roman" w:eastAsia="Calibri" w:hAnsi="Times New Roman" w:cs="Times New Roman"/>
                <w:i/>
                <w:sz w:val="24"/>
                <w:szCs w:val="24"/>
                <w:lang w:val="kk-KZ"/>
              </w:rPr>
            </w:pPr>
            <w:r w:rsidRPr="00182F2B">
              <w:rPr>
                <w:rFonts w:ascii="Times New Roman" w:eastAsia="Calibri" w:hAnsi="Times New Roman" w:cs="Times New Roman"/>
                <w:i/>
                <w:sz w:val="24"/>
                <w:szCs w:val="24"/>
                <w:lang w:val="kk-KZ"/>
              </w:rPr>
              <w:t>4</w:t>
            </w:r>
          </w:p>
        </w:tc>
        <w:tc>
          <w:tcPr>
            <w:tcW w:w="3250" w:type="dxa"/>
          </w:tcPr>
          <w:p w:rsidR="000D28F9" w:rsidRPr="00182F2B" w:rsidRDefault="000D28F9" w:rsidP="003F620B">
            <w:pPr>
              <w:spacing w:after="0" w:line="240" w:lineRule="auto"/>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Бастауыш сыныптағы оқушылар саны</w:t>
            </w:r>
          </w:p>
        </w:tc>
        <w:tc>
          <w:tcPr>
            <w:tcW w:w="1276" w:type="dxa"/>
          </w:tcPr>
          <w:p w:rsidR="000D28F9" w:rsidRPr="00182F2B" w:rsidRDefault="000D28F9" w:rsidP="003F620B">
            <w:pPr>
              <w:spacing w:after="0" w:line="240" w:lineRule="auto"/>
              <w:jc w:val="center"/>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309</w:t>
            </w:r>
          </w:p>
        </w:tc>
        <w:tc>
          <w:tcPr>
            <w:tcW w:w="1276" w:type="dxa"/>
          </w:tcPr>
          <w:p w:rsidR="000D28F9" w:rsidRPr="00182F2B" w:rsidRDefault="000D28F9" w:rsidP="003F620B">
            <w:pPr>
              <w:spacing w:after="0" w:line="240" w:lineRule="auto"/>
              <w:jc w:val="center"/>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353</w:t>
            </w:r>
          </w:p>
        </w:tc>
        <w:tc>
          <w:tcPr>
            <w:tcW w:w="1276" w:type="dxa"/>
          </w:tcPr>
          <w:p w:rsidR="000D28F9" w:rsidRPr="00182F2B" w:rsidRDefault="000D28F9" w:rsidP="003F620B">
            <w:pPr>
              <w:spacing w:after="0" w:line="240" w:lineRule="auto"/>
              <w:jc w:val="center"/>
              <w:rPr>
                <w:rFonts w:ascii="Times New Roman" w:eastAsia="Calibri" w:hAnsi="Times New Roman" w:cs="Times New Roman"/>
                <w:sz w:val="24"/>
                <w:szCs w:val="24"/>
                <w:lang w:val="en-US"/>
              </w:rPr>
            </w:pPr>
            <w:r w:rsidRPr="00182F2B">
              <w:rPr>
                <w:rFonts w:ascii="Times New Roman" w:eastAsia="Calibri" w:hAnsi="Times New Roman" w:cs="Times New Roman"/>
                <w:sz w:val="24"/>
                <w:szCs w:val="24"/>
                <w:lang w:val="en-US"/>
              </w:rPr>
              <w:t>384</w:t>
            </w:r>
          </w:p>
        </w:tc>
        <w:tc>
          <w:tcPr>
            <w:tcW w:w="1276" w:type="dxa"/>
          </w:tcPr>
          <w:p w:rsidR="000D28F9" w:rsidRPr="00182F2B" w:rsidRDefault="005A14F9" w:rsidP="003F620B">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384</w:t>
            </w:r>
          </w:p>
        </w:tc>
        <w:tc>
          <w:tcPr>
            <w:tcW w:w="1276" w:type="dxa"/>
          </w:tcPr>
          <w:p w:rsidR="000D28F9" w:rsidRPr="00182F2B" w:rsidRDefault="005A14F9" w:rsidP="003F620B">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385</w:t>
            </w:r>
          </w:p>
        </w:tc>
      </w:tr>
      <w:tr w:rsidR="000D28F9" w:rsidRPr="00182F2B" w:rsidTr="003F620B">
        <w:trPr>
          <w:trHeight w:val="327"/>
        </w:trPr>
        <w:tc>
          <w:tcPr>
            <w:tcW w:w="436" w:type="dxa"/>
          </w:tcPr>
          <w:p w:rsidR="000D28F9" w:rsidRPr="00182F2B" w:rsidRDefault="000D28F9" w:rsidP="003F620B">
            <w:pPr>
              <w:spacing w:after="0" w:line="240" w:lineRule="auto"/>
              <w:jc w:val="center"/>
              <w:rPr>
                <w:rFonts w:ascii="Times New Roman" w:eastAsia="Calibri" w:hAnsi="Times New Roman" w:cs="Times New Roman"/>
                <w:i/>
                <w:sz w:val="24"/>
                <w:szCs w:val="24"/>
                <w:lang w:val="kk-KZ"/>
              </w:rPr>
            </w:pPr>
            <w:r w:rsidRPr="00182F2B">
              <w:rPr>
                <w:rFonts w:ascii="Times New Roman" w:eastAsia="Calibri" w:hAnsi="Times New Roman" w:cs="Times New Roman"/>
                <w:i/>
                <w:sz w:val="24"/>
                <w:szCs w:val="24"/>
                <w:lang w:val="kk-KZ"/>
              </w:rPr>
              <w:t>5</w:t>
            </w:r>
          </w:p>
        </w:tc>
        <w:tc>
          <w:tcPr>
            <w:tcW w:w="3250" w:type="dxa"/>
          </w:tcPr>
          <w:p w:rsidR="000D28F9" w:rsidRPr="00182F2B" w:rsidRDefault="000D28F9" w:rsidP="003F620B">
            <w:pPr>
              <w:spacing w:after="0" w:line="240" w:lineRule="auto"/>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Үздік оқушылар</w:t>
            </w:r>
          </w:p>
        </w:tc>
        <w:tc>
          <w:tcPr>
            <w:tcW w:w="1276" w:type="dxa"/>
          </w:tcPr>
          <w:p w:rsidR="000D28F9" w:rsidRPr="00182F2B" w:rsidRDefault="000D28F9" w:rsidP="003F620B">
            <w:pPr>
              <w:spacing w:after="0" w:line="240" w:lineRule="auto"/>
              <w:jc w:val="center"/>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204</w:t>
            </w:r>
          </w:p>
        </w:tc>
        <w:tc>
          <w:tcPr>
            <w:tcW w:w="1276" w:type="dxa"/>
          </w:tcPr>
          <w:p w:rsidR="000D28F9" w:rsidRPr="00182F2B" w:rsidRDefault="000D28F9" w:rsidP="003F620B">
            <w:pPr>
              <w:spacing w:after="0" w:line="240" w:lineRule="auto"/>
              <w:jc w:val="center"/>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229</w:t>
            </w:r>
          </w:p>
        </w:tc>
        <w:tc>
          <w:tcPr>
            <w:tcW w:w="1276" w:type="dxa"/>
          </w:tcPr>
          <w:p w:rsidR="000D28F9" w:rsidRPr="00182F2B" w:rsidRDefault="000D28F9" w:rsidP="003F620B">
            <w:pPr>
              <w:spacing w:after="0" w:line="240" w:lineRule="auto"/>
              <w:jc w:val="center"/>
              <w:rPr>
                <w:rFonts w:ascii="Times New Roman" w:eastAsia="Calibri" w:hAnsi="Times New Roman" w:cs="Times New Roman"/>
                <w:sz w:val="24"/>
                <w:szCs w:val="24"/>
                <w:lang w:val="en-US"/>
              </w:rPr>
            </w:pPr>
            <w:r w:rsidRPr="00182F2B">
              <w:rPr>
                <w:rFonts w:ascii="Times New Roman" w:eastAsia="Calibri" w:hAnsi="Times New Roman" w:cs="Times New Roman"/>
                <w:sz w:val="24"/>
                <w:szCs w:val="24"/>
                <w:lang w:val="en-US"/>
              </w:rPr>
              <w:t>243</w:t>
            </w:r>
          </w:p>
        </w:tc>
        <w:tc>
          <w:tcPr>
            <w:tcW w:w="1276" w:type="dxa"/>
          </w:tcPr>
          <w:p w:rsidR="000D28F9" w:rsidRPr="00182F2B" w:rsidRDefault="005A14F9" w:rsidP="003F620B">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224</w:t>
            </w:r>
          </w:p>
        </w:tc>
        <w:tc>
          <w:tcPr>
            <w:tcW w:w="1276" w:type="dxa"/>
          </w:tcPr>
          <w:p w:rsidR="000D28F9" w:rsidRPr="00182F2B" w:rsidRDefault="005A14F9" w:rsidP="003F620B">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130</w:t>
            </w:r>
          </w:p>
        </w:tc>
      </w:tr>
      <w:tr w:rsidR="000D28F9" w:rsidRPr="00182F2B" w:rsidTr="003F620B">
        <w:trPr>
          <w:trHeight w:val="163"/>
        </w:trPr>
        <w:tc>
          <w:tcPr>
            <w:tcW w:w="436" w:type="dxa"/>
          </w:tcPr>
          <w:p w:rsidR="000D28F9" w:rsidRPr="00182F2B" w:rsidRDefault="000D28F9" w:rsidP="003F620B">
            <w:pPr>
              <w:spacing w:after="0" w:line="240" w:lineRule="auto"/>
              <w:jc w:val="center"/>
              <w:rPr>
                <w:rFonts w:ascii="Times New Roman" w:eastAsia="Calibri" w:hAnsi="Times New Roman" w:cs="Times New Roman"/>
                <w:i/>
                <w:sz w:val="24"/>
                <w:szCs w:val="24"/>
                <w:lang w:val="kk-KZ"/>
              </w:rPr>
            </w:pPr>
            <w:r w:rsidRPr="00182F2B">
              <w:rPr>
                <w:rFonts w:ascii="Times New Roman" w:eastAsia="Calibri" w:hAnsi="Times New Roman" w:cs="Times New Roman"/>
                <w:i/>
                <w:sz w:val="24"/>
                <w:szCs w:val="24"/>
                <w:lang w:val="kk-KZ"/>
              </w:rPr>
              <w:t>6</w:t>
            </w:r>
          </w:p>
        </w:tc>
        <w:tc>
          <w:tcPr>
            <w:tcW w:w="3250" w:type="dxa"/>
          </w:tcPr>
          <w:p w:rsidR="000D28F9" w:rsidRPr="00182F2B" w:rsidRDefault="000D28F9" w:rsidP="003F620B">
            <w:pPr>
              <w:spacing w:after="0" w:line="240" w:lineRule="auto"/>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Жақсы оқитындар</w:t>
            </w:r>
          </w:p>
        </w:tc>
        <w:tc>
          <w:tcPr>
            <w:tcW w:w="1276" w:type="dxa"/>
          </w:tcPr>
          <w:p w:rsidR="000D28F9" w:rsidRPr="00182F2B" w:rsidRDefault="000D28F9" w:rsidP="003F620B">
            <w:pPr>
              <w:spacing w:after="0" w:line="240" w:lineRule="auto"/>
              <w:jc w:val="center"/>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319</w:t>
            </w:r>
          </w:p>
        </w:tc>
        <w:tc>
          <w:tcPr>
            <w:tcW w:w="1276" w:type="dxa"/>
          </w:tcPr>
          <w:p w:rsidR="000D28F9" w:rsidRPr="00182F2B" w:rsidRDefault="000D28F9" w:rsidP="003F620B">
            <w:pPr>
              <w:spacing w:after="0" w:line="240" w:lineRule="auto"/>
              <w:jc w:val="center"/>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310</w:t>
            </w:r>
          </w:p>
        </w:tc>
        <w:tc>
          <w:tcPr>
            <w:tcW w:w="1276" w:type="dxa"/>
          </w:tcPr>
          <w:p w:rsidR="000D28F9" w:rsidRPr="00182F2B" w:rsidRDefault="000D28F9" w:rsidP="003F620B">
            <w:pPr>
              <w:spacing w:after="0" w:line="240" w:lineRule="auto"/>
              <w:jc w:val="center"/>
              <w:rPr>
                <w:rFonts w:ascii="Times New Roman" w:eastAsia="Calibri" w:hAnsi="Times New Roman" w:cs="Times New Roman"/>
                <w:sz w:val="24"/>
                <w:szCs w:val="24"/>
                <w:lang w:val="en-US"/>
              </w:rPr>
            </w:pPr>
            <w:r w:rsidRPr="00182F2B">
              <w:rPr>
                <w:rFonts w:ascii="Times New Roman" w:eastAsia="Calibri" w:hAnsi="Times New Roman" w:cs="Times New Roman"/>
                <w:sz w:val="24"/>
                <w:szCs w:val="24"/>
                <w:lang w:val="en-US"/>
              </w:rPr>
              <w:t>358</w:t>
            </w:r>
          </w:p>
        </w:tc>
        <w:tc>
          <w:tcPr>
            <w:tcW w:w="1276" w:type="dxa"/>
          </w:tcPr>
          <w:p w:rsidR="000D28F9" w:rsidRPr="00182F2B" w:rsidRDefault="005A14F9" w:rsidP="003F620B">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376</w:t>
            </w:r>
          </w:p>
        </w:tc>
        <w:tc>
          <w:tcPr>
            <w:tcW w:w="1276" w:type="dxa"/>
          </w:tcPr>
          <w:p w:rsidR="000D28F9" w:rsidRPr="00182F2B" w:rsidRDefault="005A14F9" w:rsidP="003F620B">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351</w:t>
            </w:r>
          </w:p>
        </w:tc>
      </w:tr>
      <w:tr w:rsidR="00EA6F18" w:rsidRPr="00182F2B" w:rsidTr="003F620B">
        <w:trPr>
          <w:trHeight w:val="264"/>
        </w:trPr>
        <w:tc>
          <w:tcPr>
            <w:tcW w:w="436" w:type="dxa"/>
          </w:tcPr>
          <w:p w:rsidR="00EA6F18" w:rsidRPr="00182F2B" w:rsidRDefault="00EA6F18" w:rsidP="00EA6F18">
            <w:pPr>
              <w:spacing w:after="0" w:line="240" w:lineRule="auto"/>
              <w:jc w:val="center"/>
              <w:rPr>
                <w:rFonts w:ascii="Times New Roman" w:eastAsia="Calibri" w:hAnsi="Times New Roman" w:cs="Times New Roman"/>
                <w:i/>
                <w:sz w:val="24"/>
                <w:szCs w:val="24"/>
                <w:lang w:val="kk-KZ"/>
              </w:rPr>
            </w:pPr>
            <w:r w:rsidRPr="00182F2B">
              <w:rPr>
                <w:rFonts w:ascii="Times New Roman" w:eastAsia="Calibri" w:hAnsi="Times New Roman" w:cs="Times New Roman"/>
                <w:i/>
                <w:sz w:val="24"/>
                <w:szCs w:val="24"/>
                <w:lang w:val="kk-KZ"/>
              </w:rPr>
              <w:t>7</w:t>
            </w:r>
          </w:p>
        </w:tc>
        <w:tc>
          <w:tcPr>
            <w:tcW w:w="3250" w:type="dxa"/>
          </w:tcPr>
          <w:p w:rsidR="00EA6F18" w:rsidRPr="00182F2B" w:rsidRDefault="00EA6F18" w:rsidP="00EA6F18">
            <w:pPr>
              <w:spacing w:after="0" w:line="240" w:lineRule="auto"/>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Үлгермеушілер</w:t>
            </w:r>
          </w:p>
        </w:tc>
        <w:tc>
          <w:tcPr>
            <w:tcW w:w="1276" w:type="dxa"/>
          </w:tcPr>
          <w:p w:rsidR="00EA6F18" w:rsidRPr="00182F2B" w:rsidRDefault="00EA6F18" w:rsidP="00EA6F18">
            <w:pPr>
              <w:spacing w:after="0" w:line="240" w:lineRule="auto"/>
              <w:jc w:val="center"/>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0</w:t>
            </w:r>
          </w:p>
        </w:tc>
        <w:tc>
          <w:tcPr>
            <w:tcW w:w="1276" w:type="dxa"/>
          </w:tcPr>
          <w:p w:rsidR="00EA6F18" w:rsidRPr="00182F2B" w:rsidRDefault="00EA6F18" w:rsidP="00EA6F18">
            <w:pPr>
              <w:spacing w:after="0" w:line="240" w:lineRule="auto"/>
              <w:jc w:val="center"/>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0</w:t>
            </w:r>
          </w:p>
        </w:tc>
        <w:tc>
          <w:tcPr>
            <w:tcW w:w="1276" w:type="dxa"/>
          </w:tcPr>
          <w:p w:rsidR="00EA6F18" w:rsidRPr="00182F2B" w:rsidRDefault="00EA6F18" w:rsidP="00EA6F18">
            <w:pPr>
              <w:spacing w:after="0" w:line="240" w:lineRule="auto"/>
              <w:jc w:val="center"/>
              <w:rPr>
                <w:rFonts w:ascii="Times New Roman" w:eastAsia="Calibri" w:hAnsi="Times New Roman" w:cs="Times New Roman"/>
                <w:sz w:val="24"/>
                <w:szCs w:val="24"/>
                <w:lang w:val="en-US"/>
              </w:rPr>
            </w:pPr>
            <w:r w:rsidRPr="00182F2B">
              <w:rPr>
                <w:rFonts w:ascii="Times New Roman" w:eastAsia="Calibri" w:hAnsi="Times New Roman" w:cs="Times New Roman"/>
                <w:sz w:val="24"/>
                <w:szCs w:val="24"/>
                <w:lang w:val="en-US"/>
              </w:rPr>
              <w:t>0</w:t>
            </w:r>
          </w:p>
        </w:tc>
        <w:tc>
          <w:tcPr>
            <w:tcW w:w="1276" w:type="dxa"/>
          </w:tcPr>
          <w:p w:rsidR="00EA6F18" w:rsidRPr="00182F2B" w:rsidRDefault="00EA6F18" w:rsidP="00EA6F18">
            <w:pPr>
              <w:spacing w:after="0" w:line="240" w:lineRule="auto"/>
              <w:jc w:val="center"/>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0</w:t>
            </w:r>
          </w:p>
        </w:tc>
        <w:tc>
          <w:tcPr>
            <w:tcW w:w="1276" w:type="dxa"/>
          </w:tcPr>
          <w:p w:rsidR="00EA6F18" w:rsidRPr="00182F2B" w:rsidRDefault="00EA6F18" w:rsidP="00EA6F18">
            <w:pPr>
              <w:spacing w:after="0" w:line="240" w:lineRule="auto"/>
              <w:jc w:val="center"/>
              <w:rPr>
                <w:rFonts w:ascii="Times New Roman" w:eastAsia="Calibri" w:hAnsi="Times New Roman" w:cs="Times New Roman"/>
                <w:sz w:val="24"/>
                <w:szCs w:val="24"/>
                <w:lang w:val="en-US"/>
              </w:rPr>
            </w:pPr>
            <w:r w:rsidRPr="00182F2B">
              <w:rPr>
                <w:rFonts w:ascii="Times New Roman" w:eastAsia="Calibri" w:hAnsi="Times New Roman" w:cs="Times New Roman"/>
                <w:sz w:val="24"/>
                <w:szCs w:val="24"/>
                <w:lang w:val="en-US"/>
              </w:rPr>
              <w:t>0</w:t>
            </w:r>
          </w:p>
        </w:tc>
      </w:tr>
      <w:tr w:rsidR="00EA6F18" w:rsidRPr="00182F2B" w:rsidTr="003F620B">
        <w:trPr>
          <w:trHeight w:val="281"/>
        </w:trPr>
        <w:tc>
          <w:tcPr>
            <w:tcW w:w="436" w:type="dxa"/>
          </w:tcPr>
          <w:p w:rsidR="00EA6F18" w:rsidRPr="00182F2B" w:rsidRDefault="00EA6F18" w:rsidP="00EA6F18">
            <w:pPr>
              <w:spacing w:after="0" w:line="240" w:lineRule="auto"/>
              <w:jc w:val="center"/>
              <w:rPr>
                <w:rFonts w:ascii="Times New Roman" w:eastAsia="Calibri" w:hAnsi="Times New Roman" w:cs="Times New Roman"/>
                <w:i/>
                <w:sz w:val="24"/>
                <w:szCs w:val="24"/>
                <w:lang w:val="kk-KZ"/>
              </w:rPr>
            </w:pPr>
            <w:r w:rsidRPr="00182F2B">
              <w:rPr>
                <w:rFonts w:ascii="Times New Roman" w:eastAsia="Calibri" w:hAnsi="Times New Roman" w:cs="Times New Roman"/>
                <w:i/>
                <w:sz w:val="24"/>
                <w:szCs w:val="24"/>
                <w:lang w:val="kk-KZ"/>
              </w:rPr>
              <w:t>8</w:t>
            </w:r>
          </w:p>
        </w:tc>
        <w:tc>
          <w:tcPr>
            <w:tcW w:w="3250" w:type="dxa"/>
          </w:tcPr>
          <w:p w:rsidR="00EA6F18" w:rsidRPr="00182F2B" w:rsidRDefault="00EA6F18" w:rsidP="00EA6F18">
            <w:pPr>
              <w:spacing w:after="0" w:line="240" w:lineRule="auto"/>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Екінші жылға қалғандар</w:t>
            </w:r>
          </w:p>
        </w:tc>
        <w:tc>
          <w:tcPr>
            <w:tcW w:w="1276" w:type="dxa"/>
          </w:tcPr>
          <w:p w:rsidR="00EA6F18" w:rsidRPr="00182F2B" w:rsidRDefault="00EA6F18" w:rsidP="00EA6F18">
            <w:pPr>
              <w:spacing w:after="0" w:line="240" w:lineRule="auto"/>
              <w:jc w:val="center"/>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0</w:t>
            </w:r>
          </w:p>
        </w:tc>
        <w:tc>
          <w:tcPr>
            <w:tcW w:w="1276" w:type="dxa"/>
          </w:tcPr>
          <w:p w:rsidR="00EA6F18" w:rsidRPr="00182F2B" w:rsidRDefault="00EA6F18" w:rsidP="00EA6F18">
            <w:pPr>
              <w:spacing w:after="0" w:line="240" w:lineRule="auto"/>
              <w:jc w:val="center"/>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0</w:t>
            </w:r>
          </w:p>
        </w:tc>
        <w:tc>
          <w:tcPr>
            <w:tcW w:w="1276" w:type="dxa"/>
          </w:tcPr>
          <w:p w:rsidR="00EA6F18" w:rsidRPr="00182F2B" w:rsidRDefault="00EA6F18" w:rsidP="00EA6F18">
            <w:pPr>
              <w:spacing w:after="0" w:line="240" w:lineRule="auto"/>
              <w:jc w:val="center"/>
              <w:rPr>
                <w:rFonts w:ascii="Times New Roman" w:eastAsia="Calibri" w:hAnsi="Times New Roman" w:cs="Times New Roman"/>
                <w:sz w:val="24"/>
                <w:szCs w:val="24"/>
                <w:lang w:val="en-US"/>
              </w:rPr>
            </w:pPr>
            <w:r w:rsidRPr="00182F2B">
              <w:rPr>
                <w:rFonts w:ascii="Times New Roman" w:eastAsia="Calibri" w:hAnsi="Times New Roman" w:cs="Times New Roman"/>
                <w:sz w:val="24"/>
                <w:szCs w:val="24"/>
                <w:lang w:val="en-US"/>
              </w:rPr>
              <w:t>0</w:t>
            </w:r>
          </w:p>
        </w:tc>
        <w:tc>
          <w:tcPr>
            <w:tcW w:w="1276" w:type="dxa"/>
          </w:tcPr>
          <w:p w:rsidR="00EA6F18" w:rsidRPr="00182F2B" w:rsidRDefault="00EA6F18" w:rsidP="00EA6F18">
            <w:pPr>
              <w:spacing w:after="0" w:line="240" w:lineRule="auto"/>
              <w:jc w:val="center"/>
              <w:rPr>
                <w:rFonts w:ascii="Times New Roman" w:eastAsia="Calibri" w:hAnsi="Times New Roman" w:cs="Times New Roman"/>
                <w:sz w:val="24"/>
                <w:szCs w:val="24"/>
                <w:lang w:val="kk-KZ"/>
              </w:rPr>
            </w:pPr>
            <w:r w:rsidRPr="00182F2B">
              <w:rPr>
                <w:rFonts w:ascii="Times New Roman" w:eastAsia="Calibri" w:hAnsi="Times New Roman" w:cs="Times New Roman"/>
                <w:sz w:val="24"/>
                <w:szCs w:val="24"/>
                <w:lang w:val="kk-KZ"/>
              </w:rPr>
              <w:t>0</w:t>
            </w:r>
          </w:p>
        </w:tc>
        <w:tc>
          <w:tcPr>
            <w:tcW w:w="1276" w:type="dxa"/>
          </w:tcPr>
          <w:p w:rsidR="00EA6F18" w:rsidRPr="00182F2B" w:rsidRDefault="00EA6F18" w:rsidP="00EA6F18">
            <w:pPr>
              <w:spacing w:after="0" w:line="240" w:lineRule="auto"/>
              <w:jc w:val="center"/>
              <w:rPr>
                <w:rFonts w:ascii="Times New Roman" w:eastAsia="Calibri" w:hAnsi="Times New Roman" w:cs="Times New Roman"/>
                <w:sz w:val="24"/>
                <w:szCs w:val="24"/>
                <w:lang w:val="en-US"/>
              </w:rPr>
            </w:pPr>
            <w:r w:rsidRPr="00182F2B">
              <w:rPr>
                <w:rFonts w:ascii="Times New Roman" w:eastAsia="Calibri" w:hAnsi="Times New Roman" w:cs="Times New Roman"/>
                <w:sz w:val="24"/>
                <w:szCs w:val="24"/>
                <w:lang w:val="en-US"/>
              </w:rPr>
              <w:t>0</w:t>
            </w:r>
          </w:p>
        </w:tc>
      </w:tr>
    </w:tbl>
    <w:p w:rsidR="000D28F9" w:rsidRPr="00EA6F18" w:rsidRDefault="000D28F9" w:rsidP="00EA6F18">
      <w:pPr>
        <w:tabs>
          <w:tab w:val="left" w:pos="851"/>
        </w:tabs>
        <w:spacing w:after="0" w:line="240" w:lineRule="auto"/>
        <w:ind w:left="360"/>
        <w:jc w:val="both"/>
        <w:rPr>
          <w:rFonts w:ascii="Times New Roman" w:hAnsi="Times New Roman"/>
          <w:bCs/>
          <w:sz w:val="20"/>
          <w:szCs w:val="20"/>
          <w:lang w:val="kk-KZ"/>
        </w:rPr>
      </w:pPr>
    </w:p>
    <w:p w:rsidR="00265368" w:rsidRDefault="000D28F9" w:rsidP="00EA6F18">
      <w:pPr>
        <w:ind w:left="360"/>
        <w:rPr>
          <w:sz w:val="24"/>
          <w:szCs w:val="24"/>
          <w:lang w:val="kk-KZ"/>
        </w:rPr>
      </w:pPr>
      <w:r w:rsidRPr="00EA6F18">
        <w:rPr>
          <w:rFonts w:ascii="Times New Roman" w:hAnsi="Times New Roman"/>
          <w:color w:val="000000"/>
          <w:sz w:val="20"/>
          <w:szCs w:val="20"/>
          <w:lang w:val="kk-KZ"/>
        </w:rPr>
        <w:br w:type="textWrapping" w:clear="all"/>
      </w:r>
      <w:bookmarkStart w:id="0" w:name="_GoBack"/>
      <w:bookmarkEnd w:id="0"/>
    </w:p>
    <w:p w:rsidR="00265368" w:rsidRDefault="00265368" w:rsidP="00EA6F18">
      <w:pPr>
        <w:ind w:left="360"/>
        <w:rPr>
          <w:sz w:val="24"/>
          <w:szCs w:val="24"/>
          <w:lang w:val="kk-KZ"/>
        </w:rPr>
      </w:pPr>
    </w:p>
    <w:p w:rsidR="00265368" w:rsidRDefault="00265368" w:rsidP="00EA6F18">
      <w:pPr>
        <w:ind w:left="360"/>
        <w:rPr>
          <w:sz w:val="24"/>
          <w:szCs w:val="24"/>
          <w:lang w:val="kk-KZ"/>
        </w:rPr>
      </w:pPr>
    </w:p>
    <w:p w:rsidR="00265368" w:rsidRDefault="00265368" w:rsidP="00EA6F18">
      <w:pPr>
        <w:ind w:left="360"/>
        <w:rPr>
          <w:sz w:val="24"/>
          <w:szCs w:val="24"/>
          <w:lang w:val="kk-KZ"/>
        </w:rPr>
      </w:pPr>
    </w:p>
    <w:p w:rsidR="00265368" w:rsidRDefault="00265368" w:rsidP="00EA6F18">
      <w:pPr>
        <w:ind w:left="360"/>
        <w:rPr>
          <w:sz w:val="24"/>
          <w:szCs w:val="24"/>
          <w:lang w:val="kk-KZ"/>
        </w:rPr>
      </w:pPr>
    </w:p>
    <w:p w:rsidR="00AF7132" w:rsidRDefault="00AF7132" w:rsidP="00AF7132">
      <w:pPr>
        <w:pStyle w:val="a3"/>
        <w:spacing w:after="0" w:line="240" w:lineRule="auto"/>
        <w:jc w:val="right"/>
        <w:rPr>
          <w:rFonts w:ascii="Times New Roman" w:hAnsi="Times New Roman"/>
          <w:b/>
          <w:sz w:val="20"/>
          <w:szCs w:val="20"/>
          <w:lang w:val="kk-KZ"/>
        </w:rPr>
      </w:pPr>
    </w:p>
    <w:p w:rsidR="00AF7132" w:rsidRDefault="00AF7132" w:rsidP="00AF7132">
      <w:pPr>
        <w:pStyle w:val="a3"/>
        <w:tabs>
          <w:tab w:val="left" w:pos="851"/>
        </w:tabs>
        <w:spacing w:after="0" w:line="240" w:lineRule="auto"/>
        <w:jc w:val="both"/>
        <w:rPr>
          <w:rFonts w:ascii="Times New Roman" w:eastAsia="Times New Roman" w:hAnsi="Times New Roman"/>
          <w:sz w:val="28"/>
          <w:szCs w:val="28"/>
          <w:lang w:val="kk-KZ" w:eastAsia="ru-RU"/>
        </w:rPr>
      </w:pPr>
    </w:p>
    <w:p w:rsidR="00265368" w:rsidRDefault="00AF7132" w:rsidP="00AF7132">
      <w:pPr>
        <w:tabs>
          <w:tab w:val="left" w:pos="7641"/>
        </w:tabs>
        <w:ind w:left="360"/>
        <w:rPr>
          <w:sz w:val="24"/>
          <w:szCs w:val="24"/>
          <w:lang w:val="kk-KZ"/>
        </w:rPr>
      </w:pPr>
      <w:r>
        <w:rPr>
          <w:sz w:val="24"/>
          <w:szCs w:val="24"/>
          <w:lang w:val="kk-KZ"/>
        </w:rPr>
        <w:tab/>
      </w:r>
    </w:p>
    <w:p w:rsidR="00265368" w:rsidRPr="00AF7132" w:rsidRDefault="00265368" w:rsidP="00EA6F18">
      <w:pPr>
        <w:ind w:left="360"/>
        <w:rPr>
          <w:rFonts w:ascii="Times New Roman" w:hAnsi="Times New Roman" w:cs="Times New Roman"/>
          <w:lang w:val="kk-KZ"/>
        </w:rPr>
      </w:pPr>
    </w:p>
    <w:p w:rsidR="00265368" w:rsidRPr="00AF7132" w:rsidRDefault="00265368" w:rsidP="00EA6F18">
      <w:pPr>
        <w:ind w:left="360"/>
        <w:rPr>
          <w:rFonts w:ascii="Times New Roman" w:hAnsi="Times New Roman" w:cs="Times New Roman"/>
          <w:lang w:val="kk-KZ"/>
        </w:rPr>
      </w:pPr>
    </w:p>
    <w:p w:rsidR="00234D7D" w:rsidRPr="00AF7132" w:rsidRDefault="00234D7D" w:rsidP="00EA6F18">
      <w:pPr>
        <w:ind w:left="360"/>
        <w:rPr>
          <w:rFonts w:ascii="Times New Roman" w:hAnsi="Times New Roman" w:cs="Times New Roman"/>
          <w:lang w:val="kk-KZ"/>
        </w:rPr>
      </w:pPr>
    </w:p>
    <w:p w:rsidR="00182F2B" w:rsidRPr="00AF7132" w:rsidRDefault="00182F2B" w:rsidP="00CA3716">
      <w:pPr>
        <w:rPr>
          <w:rFonts w:ascii="Times New Roman" w:hAnsi="Times New Roman" w:cs="Times New Roman"/>
          <w:lang w:val="kk-KZ"/>
        </w:rPr>
      </w:pPr>
    </w:p>
    <w:p w:rsidR="00182F2B" w:rsidRPr="00AF7132" w:rsidRDefault="00182F2B" w:rsidP="00CA3716">
      <w:pPr>
        <w:rPr>
          <w:rFonts w:ascii="Times New Roman" w:hAnsi="Times New Roman" w:cs="Times New Roman"/>
          <w:lang w:val="kk-KZ"/>
        </w:rPr>
      </w:pPr>
    </w:p>
    <w:p w:rsidR="00182F2B" w:rsidRPr="00AF7132" w:rsidRDefault="00182F2B" w:rsidP="00CA3716">
      <w:pPr>
        <w:rPr>
          <w:rFonts w:ascii="Times New Roman" w:hAnsi="Times New Roman" w:cs="Times New Roman"/>
          <w:lang w:val="kk-KZ"/>
        </w:rPr>
      </w:pPr>
    </w:p>
    <w:p w:rsidR="00182F2B" w:rsidRPr="005F55DE" w:rsidRDefault="00182F2B" w:rsidP="00CA3716">
      <w:pPr>
        <w:rPr>
          <w:sz w:val="28"/>
          <w:szCs w:val="28"/>
          <w:lang w:val="kk-KZ"/>
        </w:rPr>
      </w:pPr>
    </w:p>
    <w:p w:rsidR="00182F2B" w:rsidRPr="005F55DE" w:rsidRDefault="00182F2B" w:rsidP="00CA3716">
      <w:pPr>
        <w:rPr>
          <w:sz w:val="28"/>
          <w:szCs w:val="28"/>
          <w:lang w:val="kk-KZ"/>
        </w:rPr>
      </w:pPr>
    </w:p>
    <w:p w:rsidR="00182F2B" w:rsidRPr="005F55DE" w:rsidRDefault="00182F2B" w:rsidP="00CA3716">
      <w:pPr>
        <w:rPr>
          <w:sz w:val="28"/>
          <w:szCs w:val="28"/>
          <w:lang w:val="kk-KZ"/>
        </w:rPr>
      </w:pPr>
    </w:p>
    <w:p w:rsidR="00182F2B" w:rsidRPr="005F55DE" w:rsidRDefault="00182F2B" w:rsidP="00CA3716">
      <w:pPr>
        <w:rPr>
          <w:sz w:val="28"/>
          <w:szCs w:val="28"/>
          <w:lang w:val="kk-KZ"/>
        </w:rPr>
      </w:pPr>
    </w:p>
    <w:p w:rsidR="00182F2B" w:rsidRPr="005F55DE" w:rsidRDefault="00182F2B" w:rsidP="00CA3716">
      <w:pPr>
        <w:rPr>
          <w:sz w:val="28"/>
          <w:szCs w:val="28"/>
          <w:lang w:val="kk-KZ"/>
        </w:rPr>
      </w:pPr>
    </w:p>
    <w:p w:rsidR="00182F2B" w:rsidRPr="005F55DE" w:rsidRDefault="00182F2B" w:rsidP="00CA3716">
      <w:pPr>
        <w:rPr>
          <w:sz w:val="28"/>
          <w:szCs w:val="28"/>
          <w:lang w:val="kk-KZ"/>
        </w:rPr>
      </w:pPr>
    </w:p>
    <w:p w:rsidR="00182F2B" w:rsidRPr="005F55DE" w:rsidRDefault="00182F2B" w:rsidP="00CA3716">
      <w:pPr>
        <w:rPr>
          <w:sz w:val="28"/>
          <w:szCs w:val="28"/>
          <w:lang w:val="kk-KZ"/>
        </w:rPr>
      </w:pPr>
    </w:p>
    <w:p w:rsidR="00182F2B" w:rsidRPr="005F55DE" w:rsidRDefault="00182F2B" w:rsidP="00CA3716">
      <w:pPr>
        <w:rPr>
          <w:sz w:val="28"/>
          <w:szCs w:val="28"/>
          <w:lang w:val="kk-KZ"/>
        </w:rPr>
      </w:pPr>
    </w:p>
    <w:p w:rsidR="00182F2B" w:rsidRPr="005F55DE" w:rsidRDefault="00182F2B" w:rsidP="00CA3716">
      <w:pPr>
        <w:rPr>
          <w:sz w:val="28"/>
          <w:szCs w:val="28"/>
          <w:lang w:val="kk-KZ"/>
        </w:rPr>
      </w:pPr>
    </w:p>
    <w:p w:rsidR="00182F2B" w:rsidRPr="005F55DE" w:rsidRDefault="00182F2B" w:rsidP="00CA3716">
      <w:pPr>
        <w:rPr>
          <w:sz w:val="28"/>
          <w:szCs w:val="28"/>
          <w:lang w:val="kk-KZ"/>
        </w:rPr>
      </w:pPr>
    </w:p>
    <w:p w:rsidR="00182F2B" w:rsidRPr="005F55DE" w:rsidRDefault="00182F2B" w:rsidP="00CA3716">
      <w:pPr>
        <w:rPr>
          <w:sz w:val="28"/>
          <w:szCs w:val="28"/>
          <w:lang w:val="kk-KZ"/>
        </w:rPr>
      </w:pPr>
    </w:p>
    <w:p w:rsidR="00182F2B" w:rsidRPr="005F55DE" w:rsidRDefault="00182F2B" w:rsidP="00CA3716">
      <w:pPr>
        <w:rPr>
          <w:sz w:val="28"/>
          <w:szCs w:val="28"/>
          <w:lang w:val="kk-KZ"/>
        </w:rPr>
      </w:pPr>
    </w:p>
    <w:p w:rsidR="00182F2B" w:rsidRPr="005F55DE" w:rsidRDefault="00182F2B" w:rsidP="00CA3716">
      <w:pPr>
        <w:rPr>
          <w:sz w:val="28"/>
          <w:szCs w:val="28"/>
          <w:lang w:val="kk-KZ"/>
        </w:rPr>
      </w:pPr>
    </w:p>
    <w:p w:rsidR="00182F2B" w:rsidRPr="005F55DE" w:rsidRDefault="00182F2B" w:rsidP="00CA3716">
      <w:pPr>
        <w:rPr>
          <w:sz w:val="28"/>
          <w:szCs w:val="28"/>
          <w:lang w:val="kk-KZ"/>
        </w:rPr>
      </w:pPr>
    </w:p>
    <w:p w:rsidR="00182F2B" w:rsidRPr="005F55DE" w:rsidRDefault="00182F2B" w:rsidP="00CA3716">
      <w:pPr>
        <w:rPr>
          <w:sz w:val="28"/>
          <w:szCs w:val="28"/>
          <w:lang w:val="kk-KZ"/>
        </w:rPr>
      </w:pPr>
    </w:p>
    <w:p w:rsidR="00182F2B" w:rsidRPr="004434CF" w:rsidRDefault="00182F2B" w:rsidP="00CA3716">
      <w:pPr>
        <w:rPr>
          <w:sz w:val="28"/>
          <w:szCs w:val="28"/>
          <w:lang w:val="kk-KZ"/>
        </w:rPr>
      </w:pPr>
    </w:p>
    <w:sectPr w:rsidR="00182F2B" w:rsidRPr="004434CF" w:rsidSect="0041300E">
      <w:footerReference w:type="default" r:id="rId10"/>
      <w:pgSz w:w="11906" w:h="16838"/>
      <w:pgMar w:top="567" w:right="850" w:bottom="426" w:left="1134" w:header="708" w:footer="141"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348" w:rsidRDefault="009D7348" w:rsidP="00531C54">
      <w:pPr>
        <w:spacing w:after="0" w:line="240" w:lineRule="auto"/>
      </w:pPr>
      <w:r>
        <w:separator/>
      </w:r>
    </w:p>
  </w:endnote>
  <w:endnote w:type="continuationSeparator" w:id="0">
    <w:p w:rsidR="009D7348" w:rsidRDefault="009D7348" w:rsidP="00531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n-ea">
    <w:altName w:val="Times New Roman"/>
    <w:panose1 w:val="00000000000000000000"/>
    <w:charset w:val="00"/>
    <w:family w:val="roman"/>
    <w:notTrueType/>
    <w:pitch w:val="default"/>
  </w:font>
  <w:font w:name="TimesNewRomanPS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Kz Times New Roman">
    <w:altName w:val="Times New Roman"/>
    <w:charset w:val="CC"/>
    <w:family w:val="roman"/>
    <w:pitch w:val="variable"/>
    <w:sig w:usb0="A0002AAF" w:usb1="4000387A" w:usb2="0000002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1380815"/>
      <w:docPartObj>
        <w:docPartGallery w:val="Page Numbers (Bottom of Page)"/>
        <w:docPartUnique/>
      </w:docPartObj>
    </w:sdtPr>
    <w:sdtContent>
      <w:p w:rsidR="0041300E" w:rsidRDefault="0041300E">
        <w:pPr>
          <w:pStyle w:val="af"/>
          <w:jc w:val="right"/>
        </w:pPr>
        <w:r>
          <w:fldChar w:fldCharType="begin"/>
        </w:r>
        <w:r>
          <w:instrText>PAGE   \* MERGEFORMAT</w:instrText>
        </w:r>
        <w:r>
          <w:fldChar w:fldCharType="separate"/>
        </w:r>
        <w:r w:rsidR="000244D4">
          <w:rPr>
            <w:noProof/>
          </w:rPr>
          <w:t>10</w:t>
        </w:r>
        <w:r>
          <w:fldChar w:fldCharType="end"/>
        </w:r>
      </w:p>
    </w:sdtContent>
  </w:sdt>
  <w:p w:rsidR="00531C54" w:rsidRDefault="00531C5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348" w:rsidRDefault="009D7348" w:rsidP="00531C54">
      <w:pPr>
        <w:spacing w:after="0" w:line="240" w:lineRule="auto"/>
      </w:pPr>
      <w:r>
        <w:separator/>
      </w:r>
    </w:p>
  </w:footnote>
  <w:footnote w:type="continuationSeparator" w:id="0">
    <w:p w:rsidR="009D7348" w:rsidRDefault="009D7348" w:rsidP="00531C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00525"/>
    <w:multiLevelType w:val="hybridMultilevel"/>
    <w:tmpl w:val="E520A900"/>
    <w:lvl w:ilvl="0" w:tplc="0419000F">
      <w:start w:val="1"/>
      <w:numFmt w:val="decimal"/>
      <w:lvlText w:val="%1."/>
      <w:lvlJc w:val="left"/>
      <w:pPr>
        <w:ind w:left="786" w:hanging="360"/>
      </w:pPr>
    </w:lvl>
    <w:lvl w:ilvl="1" w:tplc="D2B28E24">
      <w:start w:val="1"/>
      <w:numFmt w:val="decimal"/>
      <w:lvlText w:val="%2."/>
      <w:lvlJc w:val="left"/>
      <w:pPr>
        <w:tabs>
          <w:tab w:val="num" w:pos="644"/>
        </w:tabs>
        <w:ind w:left="644" w:hanging="360"/>
      </w:pPr>
      <w:rPr>
        <w:sz w:val="28"/>
        <w:szCs w:val="28"/>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8293152"/>
    <w:multiLevelType w:val="hybridMultilevel"/>
    <w:tmpl w:val="A7F0204A"/>
    <w:lvl w:ilvl="0" w:tplc="007CEE00">
      <w:numFmt w:val="bullet"/>
      <w:lvlText w:val="-"/>
      <w:lvlJc w:val="left"/>
      <w:pPr>
        <w:ind w:left="1287" w:hanging="360"/>
      </w:pPr>
      <w:rPr>
        <w:rFonts w:ascii="Times New Roman" w:eastAsia="Times New Roman" w:hAnsi="Times New Roman" w:cs="Times New Roman"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08B598C"/>
    <w:multiLevelType w:val="hybridMultilevel"/>
    <w:tmpl w:val="50A65FF0"/>
    <w:lvl w:ilvl="0" w:tplc="D45C7284">
      <w:start w:val="1"/>
      <w:numFmt w:val="bullet"/>
      <w:lvlText w:val=""/>
      <w:lvlJc w:val="left"/>
      <w:pPr>
        <w:ind w:left="1138" w:hanging="286"/>
      </w:pPr>
      <w:rPr>
        <w:rFonts w:ascii="Wingdings" w:eastAsia="Wingdings" w:hAnsi="Wingdings" w:cs="Wingdings" w:hint="default"/>
        <w:w w:val="100"/>
        <w:sz w:val="28"/>
        <w:szCs w:val="28"/>
      </w:rPr>
    </w:lvl>
    <w:lvl w:ilvl="1" w:tplc="C3C6029C">
      <w:start w:val="1"/>
      <w:numFmt w:val="bullet"/>
      <w:lvlText w:val="•"/>
      <w:lvlJc w:val="left"/>
      <w:pPr>
        <w:ind w:left="1098" w:hanging="286"/>
      </w:pPr>
      <w:rPr>
        <w:rFonts w:hint="default"/>
      </w:rPr>
    </w:lvl>
    <w:lvl w:ilvl="2" w:tplc="78DE4588">
      <w:start w:val="1"/>
      <w:numFmt w:val="bullet"/>
      <w:lvlText w:val="•"/>
      <w:lvlJc w:val="left"/>
      <w:pPr>
        <w:ind w:left="2077" w:hanging="286"/>
      </w:pPr>
      <w:rPr>
        <w:rFonts w:hint="default"/>
      </w:rPr>
    </w:lvl>
    <w:lvl w:ilvl="3" w:tplc="01B030F0">
      <w:start w:val="1"/>
      <w:numFmt w:val="bullet"/>
      <w:lvlText w:val="•"/>
      <w:lvlJc w:val="left"/>
      <w:pPr>
        <w:ind w:left="3055" w:hanging="286"/>
      </w:pPr>
      <w:rPr>
        <w:rFonts w:hint="default"/>
      </w:rPr>
    </w:lvl>
    <w:lvl w:ilvl="4" w:tplc="F258E0F2">
      <w:start w:val="1"/>
      <w:numFmt w:val="bullet"/>
      <w:lvlText w:val="•"/>
      <w:lvlJc w:val="left"/>
      <w:pPr>
        <w:ind w:left="4034" w:hanging="286"/>
      </w:pPr>
      <w:rPr>
        <w:rFonts w:hint="default"/>
      </w:rPr>
    </w:lvl>
    <w:lvl w:ilvl="5" w:tplc="428EAEB0">
      <w:start w:val="1"/>
      <w:numFmt w:val="bullet"/>
      <w:lvlText w:val="•"/>
      <w:lvlJc w:val="left"/>
      <w:pPr>
        <w:ind w:left="5013" w:hanging="286"/>
      </w:pPr>
      <w:rPr>
        <w:rFonts w:hint="default"/>
      </w:rPr>
    </w:lvl>
    <w:lvl w:ilvl="6" w:tplc="0BE82CB6">
      <w:start w:val="1"/>
      <w:numFmt w:val="bullet"/>
      <w:lvlText w:val="•"/>
      <w:lvlJc w:val="left"/>
      <w:pPr>
        <w:ind w:left="5991" w:hanging="286"/>
      </w:pPr>
      <w:rPr>
        <w:rFonts w:hint="default"/>
      </w:rPr>
    </w:lvl>
    <w:lvl w:ilvl="7" w:tplc="A40E369C">
      <w:start w:val="1"/>
      <w:numFmt w:val="bullet"/>
      <w:lvlText w:val="•"/>
      <w:lvlJc w:val="left"/>
      <w:pPr>
        <w:ind w:left="6970" w:hanging="286"/>
      </w:pPr>
      <w:rPr>
        <w:rFonts w:hint="default"/>
      </w:rPr>
    </w:lvl>
    <w:lvl w:ilvl="8" w:tplc="85707F5E">
      <w:start w:val="1"/>
      <w:numFmt w:val="bullet"/>
      <w:lvlText w:val="•"/>
      <w:lvlJc w:val="left"/>
      <w:pPr>
        <w:ind w:left="7949" w:hanging="286"/>
      </w:pPr>
      <w:rPr>
        <w:rFonts w:hint="default"/>
      </w:rPr>
    </w:lvl>
  </w:abstractNum>
  <w:abstractNum w:abstractNumId="3">
    <w:nsid w:val="17D56BBF"/>
    <w:multiLevelType w:val="hybridMultilevel"/>
    <w:tmpl w:val="9B0CAAE4"/>
    <w:lvl w:ilvl="0" w:tplc="33583A0C">
      <w:start w:val="1"/>
      <w:numFmt w:val="bullet"/>
      <w:lvlText w:val=""/>
      <w:lvlJc w:val="left"/>
      <w:pPr>
        <w:ind w:left="502"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C3C28C0"/>
    <w:multiLevelType w:val="hybridMultilevel"/>
    <w:tmpl w:val="7A50E40A"/>
    <w:lvl w:ilvl="0" w:tplc="0419000B">
      <w:start w:val="1"/>
      <w:numFmt w:val="bullet"/>
      <w:lvlText w:val=""/>
      <w:lvlJc w:val="left"/>
      <w:pPr>
        <w:tabs>
          <w:tab w:val="num" w:pos="720"/>
        </w:tabs>
        <w:ind w:left="720" w:hanging="360"/>
      </w:pPr>
      <w:rPr>
        <w:rFonts w:ascii="Wingdings" w:hAnsi="Wingdings" w:hint="default"/>
      </w:rPr>
    </w:lvl>
    <w:lvl w:ilvl="1" w:tplc="007CEE00">
      <w:numFmt w:val="bullet"/>
      <w:lvlText w:val="-"/>
      <w:lvlJc w:val="left"/>
      <w:pPr>
        <w:tabs>
          <w:tab w:val="num" w:pos="1440"/>
        </w:tabs>
        <w:ind w:left="1440" w:hanging="360"/>
      </w:pPr>
      <w:rPr>
        <w:rFonts w:ascii="Times New Roman" w:eastAsia="Times New Roman" w:hAnsi="Times New Roman" w:cs="Times New Roman" w:hint="default"/>
        <w:b/>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3CD202AA"/>
    <w:multiLevelType w:val="hybridMultilevel"/>
    <w:tmpl w:val="7C54059A"/>
    <w:lvl w:ilvl="0" w:tplc="259C314C">
      <w:start w:val="3"/>
      <w:numFmt w:val="bullet"/>
      <w:lvlText w:val="-"/>
      <w:lvlJc w:val="left"/>
      <w:pPr>
        <w:ind w:left="927" w:hanging="360"/>
      </w:pPr>
      <w:rPr>
        <w:rFonts w:ascii="Times New Roman" w:eastAsiaTheme="minorHAnsi"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4738709A"/>
    <w:multiLevelType w:val="hybridMultilevel"/>
    <w:tmpl w:val="DA184E4C"/>
    <w:lvl w:ilvl="0" w:tplc="FE4C37C4">
      <w:start w:val="1"/>
      <w:numFmt w:val="decimal"/>
      <w:lvlText w:val="%1."/>
      <w:lvlJc w:val="left"/>
      <w:pPr>
        <w:ind w:left="840" w:hanging="360"/>
      </w:pPr>
      <w:rPr>
        <w:rFonts w:hint="default"/>
        <w:b/>
        <w:color w:val="auto"/>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7">
    <w:nsid w:val="4B990486"/>
    <w:multiLevelType w:val="hybridMultilevel"/>
    <w:tmpl w:val="52EA7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69220D"/>
    <w:multiLevelType w:val="hybridMultilevel"/>
    <w:tmpl w:val="FF10B42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F6C6FB0"/>
    <w:multiLevelType w:val="hybridMultilevel"/>
    <w:tmpl w:val="09706522"/>
    <w:lvl w:ilvl="0" w:tplc="5AF26610">
      <w:start w:val="1"/>
      <w:numFmt w:val="bullet"/>
      <w:lvlText w:val=""/>
      <w:lvlJc w:val="left"/>
      <w:pPr>
        <w:ind w:left="996" w:hanging="286"/>
      </w:pPr>
      <w:rPr>
        <w:rFonts w:ascii="Wingdings" w:eastAsia="Wingdings" w:hAnsi="Wingdings" w:cs="Wingdings" w:hint="default"/>
        <w:w w:val="100"/>
        <w:sz w:val="28"/>
        <w:szCs w:val="28"/>
      </w:rPr>
    </w:lvl>
    <w:lvl w:ilvl="1" w:tplc="D42C201A">
      <w:start w:val="1"/>
      <w:numFmt w:val="bullet"/>
      <w:lvlText w:val="•"/>
      <w:lvlJc w:val="left"/>
      <w:pPr>
        <w:ind w:left="1098" w:hanging="286"/>
      </w:pPr>
      <w:rPr>
        <w:rFonts w:hint="default"/>
      </w:rPr>
    </w:lvl>
    <w:lvl w:ilvl="2" w:tplc="0DF4909A">
      <w:start w:val="1"/>
      <w:numFmt w:val="bullet"/>
      <w:lvlText w:val="•"/>
      <w:lvlJc w:val="left"/>
      <w:pPr>
        <w:ind w:left="2077" w:hanging="286"/>
      </w:pPr>
      <w:rPr>
        <w:rFonts w:hint="default"/>
      </w:rPr>
    </w:lvl>
    <w:lvl w:ilvl="3" w:tplc="FE885C6E">
      <w:start w:val="1"/>
      <w:numFmt w:val="bullet"/>
      <w:lvlText w:val="•"/>
      <w:lvlJc w:val="left"/>
      <w:pPr>
        <w:ind w:left="3055" w:hanging="286"/>
      </w:pPr>
      <w:rPr>
        <w:rFonts w:hint="default"/>
      </w:rPr>
    </w:lvl>
    <w:lvl w:ilvl="4" w:tplc="4E7674D8">
      <w:start w:val="1"/>
      <w:numFmt w:val="bullet"/>
      <w:lvlText w:val="•"/>
      <w:lvlJc w:val="left"/>
      <w:pPr>
        <w:ind w:left="4034" w:hanging="286"/>
      </w:pPr>
      <w:rPr>
        <w:rFonts w:hint="default"/>
      </w:rPr>
    </w:lvl>
    <w:lvl w:ilvl="5" w:tplc="06D0BA32">
      <w:start w:val="1"/>
      <w:numFmt w:val="bullet"/>
      <w:lvlText w:val="•"/>
      <w:lvlJc w:val="left"/>
      <w:pPr>
        <w:ind w:left="5013" w:hanging="286"/>
      </w:pPr>
      <w:rPr>
        <w:rFonts w:hint="default"/>
      </w:rPr>
    </w:lvl>
    <w:lvl w:ilvl="6" w:tplc="84A09890">
      <w:start w:val="1"/>
      <w:numFmt w:val="bullet"/>
      <w:lvlText w:val="•"/>
      <w:lvlJc w:val="left"/>
      <w:pPr>
        <w:ind w:left="5991" w:hanging="286"/>
      </w:pPr>
      <w:rPr>
        <w:rFonts w:hint="default"/>
      </w:rPr>
    </w:lvl>
    <w:lvl w:ilvl="7" w:tplc="43B60AA8">
      <w:start w:val="1"/>
      <w:numFmt w:val="bullet"/>
      <w:lvlText w:val="•"/>
      <w:lvlJc w:val="left"/>
      <w:pPr>
        <w:ind w:left="6970" w:hanging="286"/>
      </w:pPr>
      <w:rPr>
        <w:rFonts w:hint="default"/>
      </w:rPr>
    </w:lvl>
    <w:lvl w:ilvl="8" w:tplc="519C1EFC">
      <w:start w:val="1"/>
      <w:numFmt w:val="bullet"/>
      <w:lvlText w:val="•"/>
      <w:lvlJc w:val="left"/>
      <w:pPr>
        <w:ind w:left="7949" w:hanging="286"/>
      </w:pPr>
      <w:rPr>
        <w:rFonts w:hint="default"/>
      </w:rPr>
    </w:lvl>
  </w:abstractNum>
  <w:abstractNum w:abstractNumId="10">
    <w:nsid w:val="6B197C80"/>
    <w:multiLevelType w:val="hybridMultilevel"/>
    <w:tmpl w:val="E1CC0396"/>
    <w:lvl w:ilvl="0" w:tplc="174C3022">
      <w:numFmt w:val="bullet"/>
      <w:lvlText w:val=""/>
      <w:lvlJc w:val="left"/>
      <w:pPr>
        <w:ind w:left="1407" w:hanging="84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3"/>
  </w:num>
  <w:num w:numId="2">
    <w:abstractNumId w:val="6"/>
  </w:num>
  <w:num w:numId="3">
    <w:abstractNumId w:val="5"/>
  </w:num>
  <w:num w:numId="4">
    <w:abstractNumId w:val="4"/>
  </w:num>
  <w:num w:numId="5">
    <w:abstractNumId w:val="1"/>
  </w:num>
  <w:num w:numId="6">
    <w:abstractNumId w:val="1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7"/>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193"/>
    <w:rsid w:val="000127C6"/>
    <w:rsid w:val="00012AC3"/>
    <w:rsid w:val="00020AFF"/>
    <w:rsid w:val="000244D4"/>
    <w:rsid w:val="0002766E"/>
    <w:rsid w:val="00054FA4"/>
    <w:rsid w:val="000A1164"/>
    <w:rsid w:val="000D28F9"/>
    <w:rsid w:val="000E3CF0"/>
    <w:rsid w:val="00104C40"/>
    <w:rsid w:val="00105F12"/>
    <w:rsid w:val="00113895"/>
    <w:rsid w:val="00115374"/>
    <w:rsid w:val="0012184F"/>
    <w:rsid w:val="00121FC7"/>
    <w:rsid w:val="00137F1C"/>
    <w:rsid w:val="00146B32"/>
    <w:rsid w:val="001523F5"/>
    <w:rsid w:val="00182F2B"/>
    <w:rsid w:val="001A0415"/>
    <w:rsid w:val="00234D7D"/>
    <w:rsid w:val="00265368"/>
    <w:rsid w:val="00292701"/>
    <w:rsid w:val="002B033B"/>
    <w:rsid w:val="002D117D"/>
    <w:rsid w:val="0033129F"/>
    <w:rsid w:val="003453A1"/>
    <w:rsid w:val="003726AC"/>
    <w:rsid w:val="00397E1F"/>
    <w:rsid w:val="003E2F0A"/>
    <w:rsid w:val="003F620B"/>
    <w:rsid w:val="00401735"/>
    <w:rsid w:val="0041300E"/>
    <w:rsid w:val="00413A30"/>
    <w:rsid w:val="004434CF"/>
    <w:rsid w:val="00454BEB"/>
    <w:rsid w:val="004A7FE0"/>
    <w:rsid w:val="004B3888"/>
    <w:rsid w:val="004D1623"/>
    <w:rsid w:val="004F16C1"/>
    <w:rsid w:val="00516690"/>
    <w:rsid w:val="00531C54"/>
    <w:rsid w:val="00540B32"/>
    <w:rsid w:val="005706B4"/>
    <w:rsid w:val="005955ED"/>
    <w:rsid w:val="005A14F9"/>
    <w:rsid w:val="005B73D1"/>
    <w:rsid w:val="005F55DE"/>
    <w:rsid w:val="00623815"/>
    <w:rsid w:val="00660D6A"/>
    <w:rsid w:val="0069012A"/>
    <w:rsid w:val="006B01B7"/>
    <w:rsid w:val="006F02E6"/>
    <w:rsid w:val="00705F63"/>
    <w:rsid w:val="00722F9E"/>
    <w:rsid w:val="00727EE9"/>
    <w:rsid w:val="00730ADE"/>
    <w:rsid w:val="00734243"/>
    <w:rsid w:val="007540E3"/>
    <w:rsid w:val="007841D2"/>
    <w:rsid w:val="007876D7"/>
    <w:rsid w:val="007A1D68"/>
    <w:rsid w:val="007A57A9"/>
    <w:rsid w:val="007D276C"/>
    <w:rsid w:val="008032F8"/>
    <w:rsid w:val="00851137"/>
    <w:rsid w:val="0088194B"/>
    <w:rsid w:val="008A43F3"/>
    <w:rsid w:val="009623BF"/>
    <w:rsid w:val="009C3645"/>
    <w:rsid w:val="009D7348"/>
    <w:rsid w:val="009E049F"/>
    <w:rsid w:val="009E0A36"/>
    <w:rsid w:val="009E34A5"/>
    <w:rsid w:val="009E7193"/>
    <w:rsid w:val="00A53C16"/>
    <w:rsid w:val="00A53FF6"/>
    <w:rsid w:val="00A84936"/>
    <w:rsid w:val="00AF7132"/>
    <w:rsid w:val="00B41903"/>
    <w:rsid w:val="00B44849"/>
    <w:rsid w:val="00B72072"/>
    <w:rsid w:val="00B9615B"/>
    <w:rsid w:val="00BB1977"/>
    <w:rsid w:val="00BD0993"/>
    <w:rsid w:val="00BE324B"/>
    <w:rsid w:val="00BF2249"/>
    <w:rsid w:val="00C0649F"/>
    <w:rsid w:val="00C26289"/>
    <w:rsid w:val="00C5488E"/>
    <w:rsid w:val="00C55176"/>
    <w:rsid w:val="00C62B29"/>
    <w:rsid w:val="00CA3716"/>
    <w:rsid w:val="00CC1160"/>
    <w:rsid w:val="00CE35C6"/>
    <w:rsid w:val="00D36AC1"/>
    <w:rsid w:val="00D54DD3"/>
    <w:rsid w:val="00D632CF"/>
    <w:rsid w:val="00D84002"/>
    <w:rsid w:val="00DC08DF"/>
    <w:rsid w:val="00E06212"/>
    <w:rsid w:val="00E513AB"/>
    <w:rsid w:val="00E615B5"/>
    <w:rsid w:val="00EA102E"/>
    <w:rsid w:val="00EA6F18"/>
    <w:rsid w:val="00EC3115"/>
    <w:rsid w:val="00EE248F"/>
    <w:rsid w:val="00F14825"/>
    <w:rsid w:val="00F2016B"/>
    <w:rsid w:val="00F302DF"/>
    <w:rsid w:val="00F3290E"/>
    <w:rsid w:val="00F63ABE"/>
    <w:rsid w:val="00F7739E"/>
    <w:rsid w:val="00FB1922"/>
    <w:rsid w:val="00FE15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33B"/>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2 список маркированный"/>
    <w:basedOn w:val="a"/>
    <w:link w:val="a4"/>
    <w:uiPriority w:val="34"/>
    <w:qFormat/>
    <w:rsid w:val="002B033B"/>
    <w:pPr>
      <w:ind w:left="720"/>
      <w:contextualSpacing/>
    </w:pPr>
    <w:rPr>
      <w:rFonts w:ascii="Calibri" w:eastAsia="Calibri" w:hAnsi="Calibri" w:cs="Times New Roman"/>
    </w:rPr>
  </w:style>
  <w:style w:type="character" w:customStyle="1" w:styleId="a4">
    <w:name w:val="Абзац списка Знак"/>
    <w:aliases w:val="2 список маркированный Знак"/>
    <w:link w:val="a3"/>
    <w:uiPriority w:val="34"/>
    <w:locked/>
    <w:rsid w:val="002B033B"/>
    <w:rPr>
      <w:rFonts w:ascii="Calibri" w:eastAsia="Calibri" w:hAnsi="Calibri" w:cs="Times New Roman"/>
    </w:rPr>
  </w:style>
  <w:style w:type="character" w:styleId="a5">
    <w:name w:val="Strong"/>
    <w:uiPriority w:val="22"/>
    <w:qFormat/>
    <w:rsid w:val="002B033B"/>
    <w:rPr>
      <w:b/>
      <w:bCs/>
    </w:rPr>
  </w:style>
  <w:style w:type="paragraph" w:styleId="a6">
    <w:name w:val="No Spacing"/>
    <w:link w:val="a7"/>
    <w:uiPriority w:val="1"/>
    <w:qFormat/>
    <w:rsid w:val="00121FC7"/>
    <w:pPr>
      <w:spacing w:after="0" w:line="240" w:lineRule="auto"/>
    </w:pPr>
  </w:style>
  <w:style w:type="character" w:customStyle="1" w:styleId="a7">
    <w:name w:val="Без интервала Знак"/>
    <w:link w:val="a6"/>
    <w:uiPriority w:val="1"/>
    <w:locked/>
    <w:rsid w:val="00121FC7"/>
  </w:style>
  <w:style w:type="table" w:styleId="a8">
    <w:name w:val="Table Grid"/>
    <w:basedOn w:val="a1"/>
    <w:uiPriority w:val="59"/>
    <w:rsid w:val="008511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E513AB"/>
    <w:rPr>
      <w:color w:val="0000FF" w:themeColor="hyperlink"/>
      <w:u w:val="single"/>
    </w:rPr>
  </w:style>
  <w:style w:type="paragraph" w:styleId="aa">
    <w:name w:val="Normal (Web)"/>
    <w:basedOn w:val="a"/>
    <w:uiPriority w:val="99"/>
    <w:unhideWhenUsed/>
    <w:rsid w:val="00A53F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33129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3129F"/>
    <w:rPr>
      <w:rFonts w:ascii="Tahoma" w:hAnsi="Tahoma" w:cs="Tahoma"/>
      <w:sz w:val="16"/>
      <w:szCs w:val="16"/>
    </w:rPr>
  </w:style>
  <w:style w:type="paragraph" w:styleId="ad">
    <w:name w:val="header"/>
    <w:basedOn w:val="a"/>
    <w:link w:val="ae"/>
    <w:uiPriority w:val="99"/>
    <w:unhideWhenUsed/>
    <w:rsid w:val="00531C5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531C54"/>
  </w:style>
  <w:style w:type="paragraph" w:styleId="af">
    <w:name w:val="footer"/>
    <w:basedOn w:val="a"/>
    <w:link w:val="af0"/>
    <w:uiPriority w:val="99"/>
    <w:unhideWhenUsed/>
    <w:rsid w:val="00531C5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31C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33B"/>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2 список маркированный"/>
    <w:basedOn w:val="a"/>
    <w:link w:val="a4"/>
    <w:uiPriority w:val="34"/>
    <w:qFormat/>
    <w:rsid w:val="002B033B"/>
    <w:pPr>
      <w:ind w:left="720"/>
      <w:contextualSpacing/>
    </w:pPr>
    <w:rPr>
      <w:rFonts w:ascii="Calibri" w:eastAsia="Calibri" w:hAnsi="Calibri" w:cs="Times New Roman"/>
    </w:rPr>
  </w:style>
  <w:style w:type="character" w:customStyle="1" w:styleId="a4">
    <w:name w:val="Абзац списка Знак"/>
    <w:aliases w:val="2 список маркированный Знак"/>
    <w:link w:val="a3"/>
    <w:uiPriority w:val="34"/>
    <w:locked/>
    <w:rsid w:val="002B033B"/>
    <w:rPr>
      <w:rFonts w:ascii="Calibri" w:eastAsia="Calibri" w:hAnsi="Calibri" w:cs="Times New Roman"/>
    </w:rPr>
  </w:style>
  <w:style w:type="character" w:styleId="a5">
    <w:name w:val="Strong"/>
    <w:uiPriority w:val="22"/>
    <w:qFormat/>
    <w:rsid w:val="002B033B"/>
    <w:rPr>
      <w:b/>
      <w:bCs/>
    </w:rPr>
  </w:style>
  <w:style w:type="paragraph" w:styleId="a6">
    <w:name w:val="No Spacing"/>
    <w:link w:val="a7"/>
    <w:uiPriority w:val="1"/>
    <w:qFormat/>
    <w:rsid w:val="00121FC7"/>
    <w:pPr>
      <w:spacing w:after="0" w:line="240" w:lineRule="auto"/>
    </w:pPr>
  </w:style>
  <w:style w:type="character" w:customStyle="1" w:styleId="a7">
    <w:name w:val="Без интервала Знак"/>
    <w:link w:val="a6"/>
    <w:uiPriority w:val="1"/>
    <w:locked/>
    <w:rsid w:val="00121FC7"/>
  </w:style>
  <w:style w:type="table" w:styleId="a8">
    <w:name w:val="Table Grid"/>
    <w:basedOn w:val="a1"/>
    <w:uiPriority w:val="59"/>
    <w:rsid w:val="008511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E513AB"/>
    <w:rPr>
      <w:color w:val="0000FF" w:themeColor="hyperlink"/>
      <w:u w:val="single"/>
    </w:rPr>
  </w:style>
  <w:style w:type="paragraph" w:styleId="aa">
    <w:name w:val="Normal (Web)"/>
    <w:basedOn w:val="a"/>
    <w:uiPriority w:val="99"/>
    <w:unhideWhenUsed/>
    <w:rsid w:val="00A53F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33129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3129F"/>
    <w:rPr>
      <w:rFonts w:ascii="Tahoma" w:hAnsi="Tahoma" w:cs="Tahoma"/>
      <w:sz w:val="16"/>
      <w:szCs w:val="16"/>
    </w:rPr>
  </w:style>
  <w:style w:type="paragraph" w:styleId="ad">
    <w:name w:val="header"/>
    <w:basedOn w:val="a"/>
    <w:link w:val="ae"/>
    <w:uiPriority w:val="99"/>
    <w:unhideWhenUsed/>
    <w:rsid w:val="00531C5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531C54"/>
  </w:style>
  <w:style w:type="paragraph" w:styleId="af">
    <w:name w:val="footer"/>
    <w:basedOn w:val="a"/>
    <w:link w:val="af0"/>
    <w:uiPriority w:val="99"/>
    <w:unhideWhenUsed/>
    <w:rsid w:val="00531C5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31C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900958">
      <w:bodyDiv w:val="1"/>
      <w:marLeft w:val="0"/>
      <w:marRight w:val="0"/>
      <w:marTop w:val="0"/>
      <w:marBottom w:val="0"/>
      <w:divBdr>
        <w:top w:val="none" w:sz="0" w:space="0" w:color="auto"/>
        <w:left w:val="none" w:sz="0" w:space="0" w:color="auto"/>
        <w:bottom w:val="none" w:sz="0" w:space="0" w:color="auto"/>
        <w:right w:val="none" w:sz="0" w:space="0" w:color="auto"/>
      </w:divBdr>
    </w:div>
    <w:div w:id="187966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200"/>
              <a:t>Санат бойынша </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Лист2!$D$6</c:f>
              <c:strCache>
                <c:ptCount val="1"/>
                <c:pt idx="0">
                  <c:v>Жоғары категория </c:v>
                </c:pt>
              </c:strCache>
            </c:strRef>
          </c:tx>
          <c:invertIfNegative val="0"/>
          <c:dLbls>
            <c:txPr>
              <a:bodyPr/>
              <a:lstStyle/>
              <a:p>
                <a:pPr>
                  <a:defRPr sz="900"/>
                </a:pPr>
                <a:endParaRPr lang="ru-RU"/>
              </a:p>
            </c:txPr>
            <c:showLegendKey val="0"/>
            <c:showVal val="1"/>
            <c:showCatName val="0"/>
            <c:showSerName val="0"/>
            <c:showPercent val="0"/>
            <c:showBubbleSize val="0"/>
            <c:showLeaderLines val="0"/>
          </c:dLbls>
          <c:cat>
            <c:numRef>
              <c:f>Лист2!$E$5:$I$5</c:f>
              <c:numCache>
                <c:formatCode>General</c:formatCode>
                <c:ptCount val="5"/>
                <c:pt idx="0">
                  <c:v>2014</c:v>
                </c:pt>
                <c:pt idx="1">
                  <c:v>2015</c:v>
                </c:pt>
                <c:pt idx="2">
                  <c:v>2016</c:v>
                </c:pt>
                <c:pt idx="3">
                  <c:v>2017</c:v>
                </c:pt>
                <c:pt idx="4">
                  <c:v>2018</c:v>
                </c:pt>
              </c:numCache>
            </c:numRef>
          </c:cat>
          <c:val>
            <c:numRef>
              <c:f>Лист2!$E$6:$I$6</c:f>
              <c:numCache>
                <c:formatCode>General</c:formatCode>
                <c:ptCount val="5"/>
                <c:pt idx="0">
                  <c:v>24</c:v>
                </c:pt>
                <c:pt idx="1">
                  <c:v>25</c:v>
                </c:pt>
                <c:pt idx="2">
                  <c:v>23</c:v>
                </c:pt>
                <c:pt idx="3">
                  <c:v>24</c:v>
                </c:pt>
                <c:pt idx="4">
                  <c:v>25</c:v>
                </c:pt>
              </c:numCache>
            </c:numRef>
          </c:val>
        </c:ser>
        <c:ser>
          <c:idx val="1"/>
          <c:order val="1"/>
          <c:tx>
            <c:strRef>
              <c:f>Лист2!$D$7</c:f>
              <c:strCache>
                <c:ptCount val="1"/>
                <c:pt idx="0">
                  <c:v>Бірінші категория </c:v>
                </c:pt>
              </c:strCache>
            </c:strRef>
          </c:tx>
          <c:invertIfNegative val="0"/>
          <c:dLbls>
            <c:dLbl>
              <c:idx val="0"/>
              <c:layout>
                <c:manualLayout>
                  <c:x val="8.3333333333333332E-3"/>
                  <c:y val="5.4259800195762525E-3"/>
                </c:manualLayout>
              </c:layout>
              <c:showLegendKey val="0"/>
              <c:showVal val="1"/>
              <c:showCatName val="0"/>
              <c:showSerName val="0"/>
              <c:showPercent val="0"/>
              <c:showBubbleSize val="0"/>
            </c:dLbl>
            <c:dLbl>
              <c:idx val="1"/>
              <c:layout>
                <c:manualLayout>
                  <c:x val="1.9444444444444445E-2"/>
                  <c:y val="0"/>
                </c:manualLayout>
              </c:layout>
              <c:showLegendKey val="0"/>
              <c:showVal val="1"/>
              <c:showCatName val="0"/>
              <c:showSerName val="0"/>
              <c:showPercent val="0"/>
              <c:showBubbleSize val="0"/>
            </c:dLbl>
            <c:dLbl>
              <c:idx val="2"/>
              <c:layout>
                <c:manualLayout>
                  <c:x val="1.6666666666666666E-2"/>
                  <c:y val="-1.0851960039152505E-2"/>
                </c:manualLayout>
              </c:layout>
              <c:showLegendKey val="0"/>
              <c:showVal val="1"/>
              <c:showCatName val="0"/>
              <c:showSerName val="0"/>
              <c:showPercent val="0"/>
              <c:showBubbleSize val="0"/>
            </c:dLbl>
            <c:dLbl>
              <c:idx val="3"/>
              <c:layout>
                <c:manualLayout>
                  <c:x val="1.9444444444444445E-2"/>
                  <c:y val="-1.0851960039152505E-2"/>
                </c:manualLayout>
              </c:layout>
              <c:showLegendKey val="0"/>
              <c:showVal val="1"/>
              <c:showCatName val="0"/>
              <c:showSerName val="0"/>
              <c:showPercent val="0"/>
              <c:showBubbleSize val="0"/>
            </c:dLbl>
            <c:dLbl>
              <c:idx val="4"/>
              <c:layout>
                <c:manualLayout>
                  <c:x val="8.3333333333333332E-3"/>
                  <c:y val="0"/>
                </c:manualLayout>
              </c:layout>
              <c:showLegendKey val="0"/>
              <c:showVal val="1"/>
              <c:showCatName val="0"/>
              <c:showSerName val="0"/>
              <c:showPercent val="0"/>
              <c:showBubbleSize val="0"/>
            </c:dLbl>
            <c:txPr>
              <a:bodyPr/>
              <a:lstStyle/>
              <a:p>
                <a:pPr>
                  <a:defRPr sz="900"/>
                </a:pPr>
                <a:endParaRPr lang="ru-RU"/>
              </a:p>
            </c:txPr>
            <c:showLegendKey val="0"/>
            <c:showVal val="1"/>
            <c:showCatName val="0"/>
            <c:showSerName val="0"/>
            <c:showPercent val="0"/>
            <c:showBubbleSize val="0"/>
            <c:showLeaderLines val="0"/>
          </c:dLbls>
          <c:cat>
            <c:numRef>
              <c:f>Лист2!$E$5:$I$5</c:f>
              <c:numCache>
                <c:formatCode>General</c:formatCode>
                <c:ptCount val="5"/>
                <c:pt idx="0">
                  <c:v>2014</c:v>
                </c:pt>
                <c:pt idx="1">
                  <c:v>2015</c:v>
                </c:pt>
                <c:pt idx="2">
                  <c:v>2016</c:v>
                </c:pt>
                <c:pt idx="3">
                  <c:v>2017</c:v>
                </c:pt>
                <c:pt idx="4">
                  <c:v>2018</c:v>
                </c:pt>
              </c:numCache>
            </c:numRef>
          </c:cat>
          <c:val>
            <c:numRef>
              <c:f>Лист2!$E$7:$I$7</c:f>
              <c:numCache>
                <c:formatCode>General</c:formatCode>
                <c:ptCount val="5"/>
                <c:pt idx="0">
                  <c:v>20</c:v>
                </c:pt>
                <c:pt idx="1">
                  <c:v>17</c:v>
                </c:pt>
                <c:pt idx="2">
                  <c:v>17</c:v>
                </c:pt>
                <c:pt idx="3">
                  <c:v>15</c:v>
                </c:pt>
                <c:pt idx="4">
                  <c:v>15</c:v>
                </c:pt>
              </c:numCache>
            </c:numRef>
          </c:val>
        </c:ser>
        <c:ser>
          <c:idx val="2"/>
          <c:order val="2"/>
          <c:tx>
            <c:strRef>
              <c:f>Лист2!$D$8</c:f>
              <c:strCache>
                <c:ptCount val="1"/>
                <c:pt idx="0">
                  <c:v>Екінші категория</c:v>
                </c:pt>
              </c:strCache>
            </c:strRef>
          </c:tx>
          <c:invertIfNegative val="0"/>
          <c:dLbls>
            <c:dLbl>
              <c:idx val="0"/>
              <c:layout>
                <c:manualLayout>
                  <c:x val="1.1111111111111112E-2"/>
                  <c:y val="5.4259800195762525E-3"/>
                </c:manualLayout>
              </c:layout>
              <c:showLegendKey val="0"/>
              <c:showVal val="1"/>
              <c:showCatName val="0"/>
              <c:showSerName val="0"/>
              <c:showPercent val="0"/>
              <c:showBubbleSize val="0"/>
            </c:dLbl>
            <c:dLbl>
              <c:idx val="1"/>
              <c:layout>
                <c:manualLayout>
                  <c:x val="1.1111111111111112E-2"/>
                  <c:y val="0"/>
                </c:manualLayout>
              </c:layout>
              <c:showLegendKey val="0"/>
              <c:showVal val="1"/>
              <c:showCatName val="0"/>
              <c:showSerName val="0"/>
              <c:showPercent val="0"/>
              <c:showBubbleSize val="0"/>
            </c:dLbl>
            <c:dLbl>
              <c:idx val="4"/>
              <c:layout>
                <c:manualLayout>
                  <c:x val="8.3333333333332309E-3"/>
                  <c:y val="-5.4259800195762525E-3"/>
                </c:manualLayout>
              </c:layout>
              <c:showLegendKey val="0"/>
              <c:showVal val="1"/>
              <c:showCatName val="0"/>
              <c:showSerName val="0"/>
              <c:showPercent val="0"/>
              <c:showBubbleSize val="0"/>
            </c:dLbl>
            <c:txPr>
              <a:bodyPr/>
              <a:lstStyle/>
              <a:p>
                <a:pPr>
                  <a:defRPr sz="900"/>
                </a:pPr>
                <a:endParaRPr lang="ru-RU"/>
              </a:p>
            </c:txPr>
            <c:showLegendKey val="0"/>
            <c:showVal val="1"/>
            <c:showCatName val="0"/>
            <c:showSerName val="0"/>
            <c:showPercent val="0"/>
            <c:showBubbleSize val="0"/>
            <c:showLeaderLines val="0"/>
          </c:dLbls>
          <c:cat>
            <c:numRef>
              <c:f>Лист2!$E$5:$I$5</c:f>
              <c:numCache>
                <c:formatCode>General</c:formatCode>
                <c:ptCount val="5"/>
                <c:pt idx="0">
                  <c:v>2014</c:v>
                </c:pt>
                <c:pt idx="1">
                  <c:v>2015</c:v>
                </c:pt>
                <c:pt idx="2">
                  <c:v>2016</c:v>
                </c:pt>
                <c:pt idx="3">
                  <c:v>2017</c:v>
                </c:pt>
                <c:pt idx="4">
                  <c:v>2018</c:v>
                </c:pt>
              </c:numCache>
            </c:numRef>
          </c:cat>
          <c:val>
            <c:numRef>
              <c:f>Лист2!$E$8:$I$8</c:f>
              <c:numCache>
                <c:formatCode>General</c:formatCode>
                <c:ptCount val="5"/>
                <c:pt idx="0">
                  <c:v>12</c:v>
                </c:pt>
                <c:pt idx="1">
                  <c:v>11</c:v>
                </c:pt>
                <c:pt idx="2">
                  <c:v>8</c:v>
                </c:pt>
                <c:pt idx="3">
                  <c:v>9</c:v>
                </c:pt>
                <c:pt idx="4">
                  <c:v>12</c:v>
                </c:pt>
              </c:numCache>
            </c:numRef>
          </c:val>
        </c:ser>
        <c:ser>
          <c:idx val="3"/>
          <c:order val="3"/>
          <c:tx>
            <c:strRef>
              <c:f>Лист2!$D$9</c:f>
              <c:strCache>
                <c:ptCount val="1"/>
                <c:pt idx="0">
                  <c:v>санаты жоқ </c:v>
                </c:pt>
              </c:strCache>
            </c:strRef>
          </c:tx>
          <c:invertIfNegative val="0"/>
          <c:dLbls>
            <c:dLbl>
              <c:idx val="4"/>
              <c:layout>
                <c:manualLayout>
                  <c:x val="1.1111111111111112E-2"/>
                  <c:y val="5.4259800195762525E-3"/>
                </c:manualLayout>
              </c:layout>
              <c:showLegendKey val="0"/>
              <c:showVal val="1"/>
              <c:showCatName val="0"/>
              <c:showSerName val="0"/>
              <c:showPercent val="0"/>
              <c:showBubbleSize val="0"/>
            </c:dLbl>
            <c:txPr>
              <a:bodyPr/>
              <a:lstStyle/>
              <a:p>
                <a:pPr>
                  <a:defRPr sz="900"/>
                </a:pPr>
                <a:endParaRPr lang="ru-RU"/>
              </a:p>
            </c:txPr>
            <c:showLegendKey val="0"/>
            <c:showVal val="1"/>
            <c:showCatName val="0"/>
            <c:showSerName val="0"/>
            <c:showPercent val="0"/>
            <c:showBubbleSize val="0"/>
            <c:showLeaderLines val="0"/>
          </c:dLbls>
          <c:cat>
            <c:numRef>
              <c:f>Лист2!$E$5:$I$5</c:f>
              <c:numCache>
                <c:formatCode>General</c:formatCode>
                <c:ptCount val="5"/>
                <c:pt idx="0">
                  <c:v>2014</c:v>
                </c:pt>
                <c:pt idx="1">
                  <c:v>2015</c:v>
                </c:pt>
                <c:pt idx="2">
                  <c:v>2016</c:v>
                </c:pt>
                <c:pt idx="3">
                  <c:v>2017</c:v>
                </c:pt>
                <c:pt idx="4">
                  <c:v>2018</c:v>
                </c:pt>
              </c:numCache>
            </c:numRef>
          </c:cat>
          <c:val>
            <c:numRef>
              <c:f>Лист2!$E$9:$I$9</c:f>
              <c:numCache>
                <c:formatCode>General</c:formatCode>
                <c:ptCount val="5"/>
                <c:pt idx="0">
                  <c:v>5</c:v>
                </c:pt>
                <c:pt idx="1">
                  <c:v>2</c:v>
                </c:pt>
                <c:pt idx="2">
                  <c:v>5</c:v>
                </c:pt>
                <c:pt idx="3">
                  <c:v>9</c:v>
                </c:pt>
                <c:pt idx="4">
                  <c:v>9</c:v>
                </c:pt>
              </c:numCache>
            </c:numRef>
          </c:val>
        </c:ser>
        <c:dLbls>
          <c:showLegendKey val="0"/>
          <c:showVal val="1"/>
          <c:showCatName val="0"/>
          <c:showSerName val="0"/>
          <c:showPercent val="0"/>
          <c:showBubbleSize val="0"/>
        </c:dLbls>
        <c:gapWidth val="150"/>
        <c:shape val="cylinder"/>
        <c:axId val="141198080"/>
        <c:axId val="141200384"/>
        <c:axId val="0"/>
      </c:bar3DChart>
      <c:catAx>
        <c:axId val="141198080"/>
        <c:scaling>
          <c:orientation val="minMax"/>
        </c:scaling>
        <c:delete val="0"/>
        <c:axPos val="b"/>
        <c:numFmt formatCode="General" sourceLinked="1"/>
        <c:majorTickMark val="none"/>
        <c:minorTickMark val="none"/>
        <c:tickLblPos val="nextTo"/>
        <c:crossAx val="141200384"/>
        <c:crosses val="autoZero"/>
        <c:auto val="1"/>
        <c:lblAlgn val="ctr"/>
        <c:lblOffset val="100"/>
        <c:noMultiLvlLbl val="0"/>
      </c:catAx>
      <c:valAx>
        <c:axId val="141200384"/>
        <c:scaling>
          <c:orientation val="minMax"/>
        </c:scaling>
        <c:delete val="1"/>
        <c:axPos val="l"/>
        <c:numFmt formatCode="General" sourceLinked="1"/>
        <c:majorTickMark val="out"/>
        <c:minorTickMark val="none"/>
        <c:tickLblPos val="nextTo"/>
        <c:crossAx val="141198080"/>
        <c:crosses val="autoZero"/>
        <c:crossBetween val="between"/>
      </c:valAx>
    </c:plotArea>
    <c:legend>
      <c:legendPos val="t"/>
      <c:overlay val="0"/>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FAE0D-AB2E-454E-8BBA-C01F25D0C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12</Pages>
  <Words>3730</Words>
  <Characters>21262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115</cp:revision>
  <cp:lastPrinted>2018-12-12T06:47:00Z</cp:lastPrinted>
  <dcterms:created xsi:type="dcterms:W3CDTF">2018-11-29T06:51:00Z</dcterms:created>
  <dcterms:modified xsi:type="dcterms:W3CDTF">2018-12-12T06:48:00Z</dcterms:modified>
</cp:coreProperties>
</file>