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0F9" w:rsidRDefault="009350F9" w:rsidP="009350F9">
      <w:pPr>
        <w:spacing w:after="0" w:line="240" w:lineRule="auto"/>
        <w:jc w:val="center"/>
        <w:rPr>
          <w:rFonts w:ascii="Times New Roman" w:hAnsi="Times New Roman"/>
          <w:sz w:val="24"/>
          <w:szCs w:val="24"/>
        </w:rPr>
      </w:pPr>
      <w:r>
        <w:rPr>
          <w:rFonts w:ascii="Times New Roman" w:hAnsi="Times New Roman"/>
          <w:sz w:val="24"/>
          <w:szCs w:val="24"/>
          <w:lang w:val="kk-KZ"/>
        </w:rPr>
        <w:t xml:space="preserve">ҚАЗАҚСТАН РЕСПУБЛИКАСЫНЫҢ БІЛІМ ЖӘНЕ ҒЫЛЫМ МИНИСТРЛІГІ </w:t>
      </w:r>
    </w:p>
    <w:p w:rsidR="009350F9" w:rsidRDefault="009350F9" w:rsidP="009350F9">
      <w:pPr>
        <w:spacing w:after="0" w:line="240" w:lineRule="auto"/>
        <w:jc w:val="center"/>
        <w:rPr>
          <w:rFonts w:ascii="Times New Roman" w:hAnsi="Times New Roman"/>
          <w:sz w:val="24"/>
          <w:szCs w:val="24"/>
        </w:rPr>
      </w:pPr>
      <w:r>
        <w:rPr>
          <w:rFonts w:ascii="Times New Roman" w:hAnsi="Times New Roman"/>
          <w:sz w:val="24"/>
          <w:szCs w:val="24"/>
          <w:lang w:val="kk-KZ"/>
        </w:rPr>
        <w:t xml:space="preserve">ӨСКЕМЕН ҚАЛАСЫНЫҢ БІЛІМ БЕРУ БӨЛІМІ </w:t>
      </w:r>
    </w:p>
    <w:p w:rsidR="009350F9" w:rsidRPr="00AA24BE" w:rsidRDefault="009350F9" w:rsidP="009350F9">
      <w:pPr>
        <w:spacing w:after="0" w:line="240" w:lineRule="auto"/>
        <w:jc w:val="center"/>
        <w:rPr>
          <w:rFonts w:ascii="Times New Roman" w:hAnsi="Times New Roman"/>
          <w:sz w:val="24"/>
          <w:szCs w:val="24"/>
          <w:lang w:val="kk-KZ"/>
        </w:rPr>
      </w:pPr>
      <w:r>
        <w:rPr>
          <w:rFonts w:ascii="Times New Roman" w:hAnsi="Times New Roman"/>
          <w:sz w:val="24"/>
          <w:szCs w:val="24"/>
          <w:lang w:val="kk-KZ"/>
        </w:rPr>
        <w:t xml:space="preserve">ӨҚӘ </w:t>
      </w:r>
      <w:r>
        <w:rPr>
          <w:rFonts w:ascii="Times New Roman" w:hAnsi="Times New Roman"/>
          <w:sz w:val="24"/>
          <w:szCs w:val="24"/>
        </w:rPr>
        <w:t>«№</w:t>
      </w:r>
      <w:r>
        <w:rPr>
          <w:rFonts w:ascii="Times New Roman" w:hAnsi="Times New Roman"/>
          <w:sz w:val="24"/>
          <w:szCs w:val="24"/>
          <w:lang w:val="kk-KZ"/>
        </w:rPr>
        <w:t>47</w:t>
      </w:r>
      <w:r>
        <w:rPr>
          <w:rFonts w:ascii="Times New Roman" w:hAnsi="Times New Roman"/>
          <w:sz w:val="24"/>
          <w:szCs w:val="24"/>
          <w:lang w:val="kk-KZ"/>
        </w:rPr>
        <w:t xml:space="preserve"> </w:t>
      </w:r>
      <w:r>
        <w:rPr>
          <w:rFonts w:ascii="Times New Roman" w:hAnsi="Times New Roman"/>
          <w:sz w:val="24"/>
          <w:szCs w:val="24"/>
          <w:lang w:val="kk-KZ"/>
        </w:rPr>
        <w:t xml:space="preserve">жалпы білім беретін </w:t>
      </w:r>
      <w:r>
        <w:rPr>
          <w:rFonts w:ascii="Times New Roman" w:hAnsi="Times New Roman"/>
          <w:sz w:val="24"/>
          <w:szCs w:val="24"/>
          <w:lang w:val="kk-KZ"/>
        </w:rPr>
        <w:t>орта мектебі</w:t>
      </w:r>
      <w:r>
        <w:rPr>
          <w:rFonts w:ascii="Times New Roman" w:hAnsi="Times New Roman"/>
          <w:sz w:val="24"/>
          <w:szCs w:val="24"/>
        </w:rPr>
        <w:t>»</w:t>
      </w:r>
      <w:r>
        <w:rPr>
          <w:rFonts w:ascii="Times New Roman" w:hAnsi="Times New Roman"/>
          <w:sz w:val="24"/>
          <w:szCs w:val="24"/>
          <w:lang w:val="kk-KZ"/>
        </w:rPr>
        <w:t xml:space="preserve"> </w:t>
      </w:r>
      <w:r w:rsidR="008376BE">
        <w:rPr>
          <w:rFonts w:ascii="Times New Roman" w:hAnsi="Times New Roman"/>
          <w:sz w:val="24"/>
          <w:szCs w:val="24"/>
          <w:lang w:val="kk-KZ"/>
        </w:rPr>
        <w:t>К</w:t>
      </w:r>
      <w:r>
        <w:rPr>
          <w:rFonts w:ascii="Times New Roman" w:hAnsi="Times New Roman"/>
          <w:sz w:val="24"/>
          <w:szCs w:val="24"/>
          <w:lang w:val="kk-KZ"/>
        </w:rPr>
        <w:t>ММ</w:t>
      </w:r>
    </w:p>
    <w:p w:rsidR="009350F9" w:rsidRDefault="009350F9" w:rsidP="009350F9">
      <w:pPr>
        <w:spacing w:after="0" w:line="240" w:lineRule="auto"/>
        <w:jc w:val="center"/>
        <w:rPr>
          <w:rFonts w:ascii="Times New Roman" w:hAnsi="Times New Roman"/>
          <w:sz w:val="24"/>
          <w:szCs w:val="24"/>
          <w:lang w:val="kk-KZ"/>
        </w:rPr>
      </w:pPr>
    </w:p>
    <w:p w:rsidR="009350F9" w:rsidRPr="00530A47" w:rsidRDefault="009350F9" w:rsidP="009350F9">
      <w:pPr>
        <w:spacing w:after="0" w:line="240" w:lineRule="auto"/>
        <w:jc w:val="center"/>
        <w:rPr>
          <w:rFonts w:ascii="Times New Roman" w:hAnsi="Times New Roman"/>
          <w:sz w:val="24"/>
          <w:szCs w:val="24"/>
          <w:lang w:val="kk-KZ"/>
        </w:rPr>
      </w:pPr>
    </w:p>
    <w:p w:rsidR="009350F9" w:rsidRPr="001B2ADA" w:rsidRDefault="009350F9" w:rsidP="009350F9">
      <w:pPr>
        <w:spacing w:after="0" w:line="240" w:lineRule="auto"/>
        <w:jc w:val="center"/>
        <w:rPr>
          <w:rFonts w:ascii="Times New Roman" w:hAnsi="Times New Roman"/>
          <w:sz w:val="24"/>
          <w:szCs w:val="24"/>
          <w:lang w:val="kk-KZ"/>
        </w:rPr>
      </w:pPr>
      <w:r w:rsidRPr="001223B7">
        <w:rPr>
          <w:rFonts w:ascii="Times New Roman" w:eastAsia="Batang" w:hAnsi="Times New Roman"/>
          <w:sz w:val="24"/>
          <w:szCs w:val="24"/>
          <w:lang w:val="kk-KZ" w:eastAsia="ko-KR"/>
        </w:rPr>
        <w:t>«</w:t>
      </w:r>
      <w:r>
        <w:rPr>
          <w:rFonts w:ascii="Times New Roman" w:eastAsia="Batang" w:hAnsi="Times New Roman"/>
          <w:sz w:val="24"/>
          <w:szCs w:val="24"/>
          <w:lang w:val="kk-KZ" w:eastAsia="ko-KR"/>
        </w:rPr>
        <w:t>ӘЛЕУМЕТТІК ЖҰМЫС ЖӨНІНДЕГІ ДИРЕКТОРДЫҢ ОРЫНБАСАРЫ–</w:t>
      </w:r>
      <w:r w:rsidRPr="001223B7">
        <w:rPr>
          <w:rFonts w:ascii="Times New Roman" w:eastAsia="Batang" w:hAnsi="Times New Roman"/>
          <w:sz w:val="24"/>
          <w:szCs w:val="24"/>
          <w:lang w:val="kk-KZ" w:eastAsia="ko-KR"/>
        </w:rPr>
        <w:t xml:space="preserve"> 201</w:t>
      </w:r>
      <w:r>
        <w:rPr>
          <w:rFonts w:ascii="Times New Roman" w:eastAsia="Batang" w:hAnsi="Times New Roman"/>
          <w:sz w:val="24"/>
          <w:szCs w:val="24"/>
          <w:lang w:val="kk-KZ" w:eastAsia="ko-KR"/>
        </w:rPr>
        <w:t>9</w:t>
      </w:r>
      <w:r w:rsidR="008376BE">
        <w:rPr>
          <w:rFonts w:ascii="Times New Roman" w:eastAsia="Batang" w:hAnsi="Times New Roman"/>
          <w:sz w:val="24"/>
          <w:szCs w:val="24"/>
          <w:lang w:val="kk-KZ" w:eastAsia="ko-KR"/>
        </w:rPr>
        <w:t xml:space="preserve">» </w:t>
      </w:r>
      <w:r>
        <w:rPr>
          <w:rFonts w:ascii="Times New Roman" w:eastAsia="Batang" w:hAnsi="Times New Roman"/>
          <w:sz w:val="24"/>
          <w:szCs w:val="24"/>
          <w:lang w:val="kk-KZ" w:eastAsia="ko-KR"/>
        </w:rPr>
        <w:t xml:space="preserve">байқауы </w:t>
      </w:r>
    </w:p>
    <w:p w:rsidR="009350F9" w:rsidRDefault="009350F9" w:rsidP="009350F9">
      <w:pPr>
        <w:spacing w:after="0" w:line="240" w:lineRule="auto"/>
        <w:rPr>
          <w:rFonts w:ascii="Times New Roman" w:eastAsia="Batang" w:hAnsi="Times New Roman"/>
          <w:sz w:val="24"/>
          <w:szCs w:val="24"/>
          <w:lang w:val="kk-KZ" w:eastAsia="ko-KR"/>
        </w:rPr>
      </w:pPr>
    </w:p>
    <w:p w:rsidR="009350F9" w:rsidRPr="009D7FA5" w:rsidRDefault="009350F9" w:rsidP="009350F9">
      <w:pPr>
        <w:spacing w:after="0" w:line="240" w:lineRule="auto"/>
        <w:rPr>
          <w:rFonts w:ascii="Times New Roman" w:eastAsia="Batang" w:hAnsi="Times New Roman"/>
          <w:sz w:val="24"/>
          <w:szCs w:val="24"/>
          <w:lang w:val="kk-KZ" w:eastAsia="ko-KR"/>
        </w:rPr>
      </w:pPr>
    </w:p>
    <w:p w:rsidR="009350F9" w:rsidRPr="009D7FA5" w:rsidRDefault="009350F9" w:rsidP="009350F9">
      <w:pPr>
        <w:spacing w:after="0" w:line="240" w:lineRule="auto"/>
        <w:jc w:val="center"/>
        <w:rPr>
          <w:rFonts w:ascii="Times New Roman" w:hAnsi="Times New Roman"/>
          <w:sz w:val="24"/>
          <w:szCs w:val="24"/>
          <w:lang w:val="kk-KZ"/>
        </w:rPr>
      </w:pPr>
    </w:p>
    <w:p w:rsidR="009350F9" w:rsidRPr="009D7FA5"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8376BE" w:rsidRDefault="008376BE" w:rsidP="009350F9">
      <w:pPr>
        <w:spacing w:after="0" w:line="240" w:lineRule="auto"/>
        <w:jc w:val="center"/>
        <w:rPr>
          <w:rFonts w:ascii="Times New Roman" w:hAnsi="Times New Roman"/>
          <w:sz w:val="24"/>
          <w:szCs w:val="24"/>
          <w:lang w:val="kk-KZ"/>
        </w:rPr>
      </w:pPr>
    </w:p>
    <w:p w:rsidR="008376BE" w:rsidRPr="009D7FA5" w:rsidRDefault="008376BE" w:rsidP="009350F9">
      <w:pPr>
        <w:spacing w:after="0" w:line="240" w:lineRule="auto"/>
        <w:jc w:val="center"/>
        <w:rPr>
          <w:rFonts w:ascii="Times New Roman" w:hAnsi="Times New Roman"/>
          <w:sz w:val="24"/>
          <w:szCs w:val="24"/>
          <w:lang w:val="kk-KZ"/>
        </w:rPr>
      </w:pPr>
    </w:p>
    <w:p w:rsidR="009350F9" w:rsidRPr="009D7FA5" w:rsidRDefault="009350F9" w:rsidP="009350F9">
      <w:pPr>
        <w:spacing w:after="0" w:line="240" w:lineRule="auto"/>
        <w:jc w:val="center"/>
        <w:rPr>
          <w:rFonts w:ascii="Times New Roman" w:hAnsi="Times New Roman"/>
          <w:sz w:val="24"/>
          <w:szCs w:val="24"/>
          <w:lang w:val="kk-KZ"/>
        </w:rPr>
      </w:pPr>
    </w:p>
    <w:p w:rsidR="009350F9" w:rsidRPr="009D7FA5" w:rsidRDefault="009350F9" w:rsidP="009350F9">
      <w:pPr>
        <w:spacing w:after="0" w:line="240" w:lineRule="auto"/>
        <w:jc w:val="center"/>
        <w:rPr>
          <w:rFonts w:ascii="Times New Roman" w:hAnsi="Times New Roman"/>
          <w:sz w:val="24"/>
          <w:szCs w:val="24"/>
          <w:lang w:val="kk-KZ"/>
        </w:rPr>
      </w:pPr>
    </w:p>
    <w:p w:rsidR="009350F9" w:rsidRPr="009D7FA5" w:rsidRDefault="009350F9" w:rsidP="009350F9">
      <w:pPr>
        <w:spacing w:after="0" w:line="240" w:lineRule="auto"/>
        <w:jc w:val="center"/>
        <w:rPr>
          <w:rFonts w:ascii="Times New Roman" w:hAnsi="Times New Roman"/>
          <w:sz w:val="24"/>
          <w:szCs w:val="24"/>
          <w:lang w:val="kk-KZ"/>
        </w:rPr>
      </w:pPr>
    </w:p>
    <w:p w:rsidR="009350F9" w:rsidRPr="009D7FA5" w:rsidRDefault="009350F9" w:rsidP="009350F9">
      <w:pPr>
        <w:spacing w:after="0" w:line="240" w:lineRule="auto"/>
        <w:jc w:val="center"/>
        <w:rPr>
          <w:rFonts w:ascii="Times New Roman" w:hAnsi="Times New Roman"/>
          <w:sz w:val="24"/>
          <w:szCs w:val="24"/>
          <w:lang w:val="kk-KZ"/>
        </w:rPr>
      </w:pPr>
    </w:p>
    <w:p w:rsidR="009350F9" w:rsidRPr="009D7FA5"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r>
        <w:rPr>
          <w:rFonts w:ascii="Times New Roman" w:hAnsi="Times New Roman"/>
          <w:sz w:val="24"/>
          <w:szCs w:val="24"/>
          <w:lang w:val="kk-KZ"/>
        </w:rPr>
        <w:t>АМАНГЕЛДІ  КӨРКЕМ  ЗАДАХАНҚЫЗЫ</w:t>
      </w:r>
    </w:p>
    <w:p w:rsidR="009350F9" w:rsidRDefault="009350F9" w:rsidP="009350F9">
      <w:pPr>
        <w:spacing w:after="0" w:line="240" w:lineRule="auto"/>
        <w:jc w:val="center"/>
        <w:rPr>
          <w:rFonts w:ascii="Times New Roman" w:hAnsi="Times New Roman"/>
          <w:sz w:val="24"/>
          <w:szCs w:val="24"/>
          <w:lang w:val="kk-KZ"/>
        </w:rPr>
      </w:pPr>
    </w:p>
    <w:p w:rsidR="009350F9" w:rsidRPr="00145FEF" w:rsidRDefault="009350F9" w:rsidP="009350F9">
      <w:pPr>
        <w:spacing w:after="0" w:line="240" w:lineRule="auto"/>
        <w:jc w:val="center"/>
        <w:rPr>
          <w:rFonts w:ascii="Times New Roman" w:hAnsi="Times New Roman"/>
          <w:sz w:val="24"/>
          <w:szCs w:val="24"/>
          <w:lang w:val="kk-KZ"/>
        </w:rPr>
      </w:pPr>
      <w:r w:rsidRPr="009350F9">
        <w:rPr>
          <w:rFonts w:ascii="Times New Roman" w:hAnsi="Times New Roman"/>
          <w:sz w:val="24"/>
          <w:szCs w:val="24"/>
          <w:lang w:val="kk-KZ"/>
        </w:rPr>
        <w:t>«М</w:t>
      </w:r>
      <w:r>
        <w:rPr>
          <w:rFonts w:ascii="Times New Roman" w:hAnsi="Times New Roman"/>
          <w:sz w:val="24"/>
          <w:szCs w:val="24"/>
          <w:lang w:val="kk-KZ"/>
        </w:rPr>
        <w:t>ЕНІҢ ҚЫЗМЕТІМНІҢ БОЛАШАҒЫ ЖӘНЕ ТӘЖІРИБЕСІ</w:t>
      </w:r>
      <w:r w:rsidRPr="009350F9">
        <w:rPr>
          <w:rFonts w:ascii="Times New Roman" w:hAnsi="Times New Roman"/>
          <w:sz w:val="24"/>
          <w:szCs w:val="24"/>
          <w:lang w:val="kk-KZ"/>
        </w:rPr>
        <w:t xml:space="preserve">» </w:t>
      </w:r>
      <w:r>
        <w:rPr>
          <w:rFonts w:ascii="Times New Roman" w:hAnsi="Times New Roman"/>
          <w:sz w:val="24"/>
          <w:szCs w:val="24"/>
          <w:lang w:val="kk-KZ"/>
        </w:rPr>
        <w:t>КӘСІБИ РЕФЛЕКСИЯСЫ</w:t>
      </w:r>
      <w:r w:rsidRPr="009350F9">
        <w:rPr>
          <w:rFonts w:ascii="Times New Roman" w:hAnsi="Times New Roman"/>
          <w:sz w:val="24"/>
          <w:szCs w:val="24"/>
          <w:lang w:val="kk-KZ"/>
        </w:rPr>
        <w:t xml:space="preserve"> </w:t>
      </w:r>
    </w:p>
    <w:p w:rsidR="009350F9" w:rsidRDefault="009350F9" w:rsidP="009350F9">
      <w:pPr>
        <w:spacing w:after="0" w:line="240" w:lineRule="auto"/>
        <w:jc w:val="center"/>
        <w:rPr>
          <w:rFonts w:ascii="Times New Roman" w:eastAsia="Batang" w:hAnsi="Times New Roman"/>
          <w:sz w:val="24"/>
          <w:szCs w:val="24"/>
          <w:lang w:val="kk-KZ" w:eastAsia="ko-KR"/>
        </w:rPr>
      </w:pPr>
    </w:p>
    <w:p w:rsidR="009350F9" w:rsidRDefault="009350F9" w:rsidP="009350F9">
      <w:pPr>
        <w:spacing w:after="0" w:line="240" w:lineRule="auto"/>
        <w:jc w:val="center"/>
        <w:rPr>
          <w:rFonts w:ascii="Times New Roman" w:eastAsia="Batang" w:hAnsi="Times New Roman"/>
          <w:sz w:val="24"/>
          <w:szCs w:val="24"/>
          <w:lang w:val="kk-KZ" w:eastAsia="ko-KR"/>
        </w:rPr>
      </w:pPr>
    </w:p>
    <w:p w:rsidR="009350F9" w:rsidRPr="00887596" w:rsidRDefault="009350F9" w:rsidP="009350F9">
      <w:pPr>
        <w:spacing w:after="0" w:line="240" w:lineRule="auto"/>
        <w:jc w:val="center"/>
        <w:rPr>
          <w:rFonts w:ascii="Times New Roman" w:hAnsi="Times New Roman"/>
          <w:sz w:val="24"/>
          <w:szCs w:val="24"/>
          <w:lang w:val="kk-KZ"/>
        </w:rPr>
      </w:pPr>
      <w:r>
        <w:rPr>
          <w:rFonts w:ascii="Times New Roman" w:eastAsia="Batang" w:hAnsi="Times New Roman"/>
          <w:sz w:val="24"/>
          <w:szCs w:val="24"/>
          <w:lang w:val="kk-KZ" w:eastAsia="ko-KR"/>
        </w:rPr>
        <w:t>ТЭЖ  БАҒДАРЛАМАСЫ</w:t>
      </w:r>
      <w:r>
        <w:rPr>
          <w:rFonts w:ascii="Times New Roman" w:eastAsia="Batang" w:hAnsi="Times New Roman"/>
          <w:sz w:val="24"/>
          <w:szCs w:val="24"/>
          <w:lang w:val="kk-KZ" w:eastAsia="ko-KR"/>
        </w:rPr>
        <w:t xml:space="preserve"> </w:t>
      </w: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8376BE" w:rsidRDefault="008376BE" w:rsidP="009350F9">
      <w:pPr>
        <w:spacing w:after="0" w:line="240" w:lineRule="auto"/>
        <w:jc w:val="center"/>
        <w:rPr>
          <w:rFonts w:ascii="Times New Roman" w:hAnsi="Times New Roman"/>
          <w:sz w:val="24"/>
          <w:szCs w:val="24"/>
          <w:lang w:val="kk-KZ"/>
        </w:rPr>
      </w:pPr>
    </w:p>
    <w:p w:rsidR="008376BE" w:rsidRDefault="008376BE" w:rsidP="009350F9">
      <w:pPr>
        <w:spacing w:after="0" w:line="240" w:lineRule="auto"/>
        <w:jc w:val="center"/>
        <w:rPr>
          <w:rFonts w:ascii="Times New Roman" w:hAnsi="Times New Roman"/>
          <w:sz w:val="24"/>
          <w:szCs w:val="24"/>
          <w:lang w:val="kk-KZ"/>
        </w:rPr>
      </w:pPr>
    </w:p>
    <w:p w:rsidR="008376BE" w:rsidRDefault="008376BE" w:rsidP="009350F9">
      <w:pPr>
        <w:spacing w:after="0" w:line="240" w:lineRule="auto"/>
        <w:jc w:val="center"/>
        <w:rPr>
          <w:rFonts w:ascii="Times New Roman" w:hAnsi="Times New Roman"/>
          <w:sz w:val="24"/>
          <w:szCs w:val="24"/>
          <w:lang w:val="kk-KZ"/>
        </w:rPr>
      </w:pPr>
    </w:p>
    <w:p w:rsidR="009350F9"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p>
    <w:p w:rsidR="009350F9" w:rsidRPr="00887596" w:rsidRDefault="009350F9" w:rsidP="009350F9">
      <w:pPr>
        <w:spacing w:after="0" w:line="240" w:lineRule="auto"/>
        <w:jc w:val="center"/>
        <w:rPr>
          <w:rFonts w:ascii="Times New Roman" w:hAnsi="Times New Roman"/>
          <w:sz w:val="24"/>
          <w:szCs w:val="24"/>
          <w:lang w:val="kk-KZ"/>
        </w:rPr>
      </w:pPr>
      <w:r>
        <w:rPr>
          <w:rFonts w:ascii="Times New Roman" w:hAnsi="Times New Roman"/>
          <w:sz w:val="24"/>
          <w:szCs w:val="24"/>
          <w:lang w:val="kk-KZ"/>
        </w:rPr>
        <w:t>Өскемен, 2019</w:t>
      </w:r>
    </w:p>
    <w:p w:rsidR="00DD5880" w:rsidRPr="007C2909" w:rsidRDefault="00DD5880" w:rsidP="007C2909">
      <w:pPr>
        <w:spacing w:after="0" w:line="240" w:lineRule="auto"/>
        <w:jc w:val="center"/>
        <w:rPr>
          <w:rFonts w:ascii="Times New Roman" w:eastAsia="Batang" w:hAnsi="Times New Roman" w:cs="Times New Roman"/>
          <w:b/>
          <w:sz w:val="24"/>
          <w:szCs w:val="24"/>
          <w:lang w:val="kk-KZ" w:eastAsia="ko-KR"/>
        </w:rPr>
      </w:pPr>
      <w:bookmarkStart w:id="0" w:name="_GoBack"/>
      <w:bookmarkEnd w:id="0"/>
      <w:r w:rsidRPr="007C2909">
        <w:rPr>
          <w:rFonts w:ascii="Times New Roman" w:eastAsia="Batang" w:hAnsi="Times New Roman" w:cs="Times New Roman"/>
          <w:b/>
          <w:sz w:val="24"/>
          <w:szCs w:val="24"/>
          <w:lang w:val="kk-KZ" w:eastAsia="ko-KR"/>
        </w:rPr>
        <w:lastRenderedPageBreak/>
        <w:t>«Әлеуметтік  жұмыс  жөніндегі директордың орынбасары– 2019 қалалық байқауы</w:t>
      </w:r>
    </w:p>
    <w:p w:rsidR="00DD5880" w:rsidRPr="007C2909" w:rsidRDefault="00DD5880" w:rsidP="007C2909">
      <w:pPr>
        <w:spacing w:after="0" w:line="240" w:lineRule="auto"/>
        <w:jc w:val="center"/>
        <w:rPr>
          <w:rFonts w:ascii="Times New Roman" w:eastAsia="Batang" w:hAnsi="Times New Roman" w:cs="Times New Roman"/>
          <w:b/>
          <w:sz w:val="24"/>
          <w:szCs w:val="24"/>
          <w:lang w:val="kk-KZ" w:eastAsia="ko-KR"/>
        </w:rPr>
      </w:pPr>
      <w:r w:rsidRPr="007C2909">
        <w:rPr>
          <w:rFonts w:ascii="Times New Roman" w:eastAsia="Batang" w:hAnsi="Times New Roman" w:cs="Times New Roman"/>
          <w:b/>
          <w:sz w:val="24"/>
          <w:szCs w:val="24"/>
          <w:lang w:val="kk-KZ" w:eastAsia="ko-KR"/>
        </w:rPr>
        <w:t>1 – ші кезең</w:t>
      </w:r>
    </w:p>
    <w:p w:rsidR="00DD5880" w:rsidRPr="007C2909" w:rsidRDefault="00DD5880" w:rsidP="007C2909">
      <w:pPr>
        <w:tabs>
          <w:tab w:val="left" w:pos="5103"/>
        </w:tabs>
        <w:contextualSpacing/>
        <w:jc w:val="center"/>
        <w:rPr>
          <w:rFonts w:ascii="Times New Roman" w:eastAsia="Batang" w:hAnsi="Times New Roman" w:cs="Times New Roman"/>
          <w:b/>
          <w:sz w:val="24"/>
          <w:szCs w:val="24"/>
          <w:lang w:val="kk-KZ" w:eastAsia="ko-KR"/>
        </w:rPr>
      </w:pPr>
    </w:p>
    <w:p w:rsidR="004E6997" w:rsidRPr="007C2909" w:rsidRDefault="00DD5880" w:rsidP="007C2909">
      <w:pPr>
        <w:tabs>
          <w:tab w:val="left" w:pos="5103"/>
        </w:tabs>
        <w:contextualSpacing/>
        <w:jc w:val="both"/>
        <w:rPr>
          <w:rFonts w:ascii="Times New Roman" w:eastAsia="Batang" w:hAnsi="Times New Roman" w:cs="Times New Roman"/>
          <w:b/>
          <w:sz w:val="24"/>
          <w:szCs w:val="24"/>
          <w:lang w:val="kk-KZ" w:eastAsia="ko-KR"/>
        </w:rPr>
      </w:pPr>
      <w:r w:rsidRPr="007C2909">
        <w:rPr>
          <w:rFonts w:ascii="Times New Roman" w:eastAsia="Batang" w:hAnsi="Times New Roman" w:cs="Times New Roman"/>
          <w:b/>
          <w:sz w:val="24"/>
          <w:szCs w:val="24"/>
          <w:lang w:val="kk-KZ" w:eastAsia="ko-KR"/>
        </w:rPr>
        <w:t xml:space="preserve">Аты – жөні: </w:t>
      </w:r>
      <w:r w:rsidRPr="007C2909">
        <w:rPr>
          <w:rFonts w:ascii="Times New Roman" w:eastAsia="Batang" w:hAnsi="Times New Roman" w:cs="Times New Roman"/>
          <w:sz w:val="24"/>
          <w:szCs w:val="24"/>
          <w:lang w:val="kk-KZ" w:eastAsia="ko-KR"/>
        </w:rPr>
        <w:t>Амангелді Көркем Задаханқызы</w:t>
      </w:r>
    </w:p>
    <w:p w:rsidR="00DD5880" w:rsidRPr="007C2909" w:rsidRDefault="00DD5880" w:rsidP="007C2909">
      <w:pPr>
        <w:tabs>
          <w:tab w:val="left" w:pos="5103"/>
        </w:tabs>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b/>
          <w:sz w:val="24"/>
          <w:szCs w:val="24"/>
          <w:lang w:val="kk-KZ" w:eastAsia="ko-KR"/>
        </w:rPr>
        <w:t xml:space="preserve">Лауазымы: </w:t>
      </w:r>
      <w:r w:rsidRPr="007C2909">
        <w:rPr>
          <w:rFonts w:ascii="Times New Roman" w:eastAsia="Batang" w:hAnsi="Times New Roman" w:cs="Times New Roman"/>
          <w:sz w:val="24"/>
          <w:szCs w:val="24"/>
          <w:lang w:val="kk-KZ" w:eastAsia="ko-KR"/>
        </w:rPr>
        <w:t xml:space="preserve">Директордың </w:t>
      </w:r>
      <w:r w:rsidR="001F4D59" w:rsidRPr="007C2909">
        <w:rPr>
          <w:rFonts w:ascii="Times New Roman" w:eastAsia="Batang" w:hAnsi="Times New Roman" w:cs="Times New Roman"/>
          <w:sz w:val="24"/>
          <w:szCs w:val="24"/>
          <w:lang w:val="kk-KZ" w:eastAsia="ko-KR"/>
        </w:rPr>
        <w:t>әлеуметтік</w:t>
      </w:r>
      <w:r w:rsidRPr="007C2909">
        <w:rPr>
          <w:rFonts w:ascii="Times New Roman" w:eastAsia="Batang" w:hAnsi="Times New Roman" w:cs="Times New Roman"/>
          <w:sz w:val="24"/>
          <w:szCs w:val="24"/>
          <w:lang w:val="kk-KZ" w:eastAsia="ko-KR"/>
        </w:rPr>
        <w:t xml:space="preserve"> ісі жөніндегі орынбасары</w:t>
      </w:r>
    </w:p>
    <w:p w:rsidR="00DD5880" w:rsidRPr="007C2909" w:rsidRDefault="00DD5880" w:rsidP="007C2909">
      <w:pPr>
        <w:tabs>
          <w:tab w:val="left" w:pos="5103"/>
        </w:tabs>
        <w:contextualSpacing/>
        <w:jc w:val="both"/>
        <w:rPr>
          <w:rFonts w:ascii="Times New Roman" w:eastAsia="Batang" w:hAnsi="Times New Roman" w:cs="Times New Roman"/>
          <w:b/>
          <w:sz w:val="24"/>
          <w:szCs w:val="24"/>
          <w:lang w:val="kk-KZ" w:eastAsia="ko-KR"/>
        </w:rPr>
      </w:pPr>
      <w:r w:rsidRPr="007C2909">
        <w:rPr>
          <w:rFonts w:ascii="Times New Roman" w:eastAsia="Batang" w:hAnsi="Times New Roman" w:cs="Times New Roman"/>
          <w:b/>
          <w:sz w:val="24"/>
          <w:szCs w:val="24"/>
          <w:lang w:val="kk-KZ" w:eastAsia="ko-KR"/>
        </w:rPr>
        <w:t xml:space="preserve">Білімі: Жоғары </w:t>
      </w:r>
      <w:r w:rsidRPr="007C2909">
        <w:rPr>
          <w:rFonts w:ascii="Times New Roman" w:eastAsia="Batang" w:hAnsi="Times New Roman" w:cs="Times New Roman"/>
          <w:sz w:val="24"/>
          <w:szCs w:val="24"/>
          <w:lang w:val="kk-KZ" w:eastAsia="ko-KR"/>
        </w:rPr>
        <w:t>ШҚМУ- қазақ тілі және қазақ әдебиет факультеті</w:t>
      </w:r>
    </w:p>
    <w:p w:rsidR="00DD5880" w:rsidRPr="007C2909" w:rsidRDefault="00DD5880" w:rsidP="007C2909">
      <w:pPr>
        <w:tabs>
          <w:tab w:val="left" w:pos="5103"/>
        </w:tabs>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b/>
          <w:sz w:val="24"/>
          <w:szCs w:val="24"/>
          <w:lang w:val="kk-KZ" w:eastAsia="ko-KR"/>
        </w:rPr>
        <w:t xml:space="preserve">Қызмет саласы: </w:t>
      </w:r>
      <w:r w:rsidRPr="007C2909">
        <w:rPr>
          <w:rFonts w:ascii="Times New Roman" w:eastAsia="Batang" w:hAnsi="Times New Roman" w:cs="Times New Roman"/>
          <w:sz w:val="24"/>
          <w:szCs w:val="24"/>
          <w:lang w:val="kk-KZ" w:eastAsia="ko-KR"/>
        </w:rPr>
        <w:t xml:space="preserve">Әлеуметтік ісі жөніндегі </w:t>
      </w:r>
      <w:r w:rsidR="001F4D59" w:rsidRPr="007C2909">
        <w:rPr>
          <w:rFonts w:ascii="Times New Roman" w:eastAsia="Batang" w:hAnsi="Times New Roman" w:cs="Times New Roman"/>
          <w:sz w:val="24"/>
          <w:szCs w:val="24"/>
          <w:lang w:val="kk-KZ" w:eastAsia="ko-KR"/>
        </w:rPr>
        <w:t xml:space="preserve">директордың </w:t>
      </w:r>
      <w:r w:rsidRPr="007C2909">
        <w:rPr>
          <w:rFonts w:ascii="Times New Roman" w:eastAsia="Batang" w:hAnsi="Times New Roman" w:cs="Times New Roman"/>
          <w:sz w:val="24"/>
          <w:szCs w:val="24"/>
          <w:lang w:val="kk-KZ" w:eastAsia="ko-KR"/>
        </w:rPr>
        <w:t>орынбасары</w:t>
      </w:r>
    </w:p>
    <w:p w:rsidR="00B1262D" w:rsidRPr="007C2909" w:rsidRDefault="00B1262D" w:rsidP="007C2909">
      <w:pPr>
        <w:tabs>
          <w:tab w:val="left" w:pos="5103"/>
        </w:tabs>
        <w:contextualSpacing/>
        <w:jc w:val="both"/>
        <w:rPr>
          <w:rFonts w:ascii="Times New Roman" w:eastAsia="Batang" w:hAnsi="Times New Roman" w:cs="Times New Roman"/>
          <w:b/>
          <w:sz w:val="24"/>
          <w:szCs w:val="24"/>
          <w:lang w:val="kk-KZ" w:eastAsia="ko-KR"/>
        </w:rPr>
      </w:pPr>
      <w:r w:rsidRPr="007C2909">
        <w:rPr>
          <w:rFonts w:ascii="Times New Roman" w:eastAsia="Batang" w:hAnsi="Times New Roman" w:cs="Times New Roman"/>
          <w:b/>
          <w:sz w:val="24"/>
          <w:szCs w:val="24"/>
          <w:lang w:val="kk-KZ" w:eastAsia="ko-KR"/>
        </w:rPr>
        <w:t>Санаты:</w:t>
      </w:r>
      <w:r w:rsidR="001F4D59" w:rsidRPr="007C2909">
        <w:rPr>
          <w:rFonts w:ascii="Times New Roman" w:eastAsia="Batang" w:hAnsi="Times New Roman" w:cs="Times New Roman"/>
          <w:b/>
          <w:sz w:val="24"/>
          <w:szCs w:val="24"/>
          <w:lang w:val="kk-KZ" w:eastAsia="ko-KR"/>
        </w:rPr>
        <w:t xml:space="preserve"> </w:t>
      </w:r>
      <w:r w:rsidR="001F4D59" w:rsidRPr="007C2909">
        <w:rPr>
          <w:rFonts w:ascii="Times New Roman" w:eastAsia="Batang" w:hAnsi="Times New Roman" w:cs="Times New Roman"/>
          <w:sz w:val="24"/>
          <w:szCs w:val="24"/>
          <w:lang w:val="kk-KZ" w:eastAsia="ko-KR"/>
        </w:rPr>
        <w:t>жоғары / Педагог-зерттеуші</w:t>
      </w:r>
    </w:p>
    <w:p w:rsidR="00B1262D" w:rsidRPr="007C2909" w:rsidRDefault="0064685E" w:rsidP="007C2909">
      <w:pPr>
        <w:tabs>
          <w:tab w:val="left" w:pos="5103"/>
        </w:tabs>
        <w:contextualSpacing/>
        <w:jc w:val="both"/>
        <w:rPr>
          <w:rFonts w:ascii="Times New Roman" w:eastAsia="Batang" w:hAnsi="Times New Roman" w:cs="Times New Roman"/>
          <w:b/>
          <w:sz w:val="24"/>
          <w:szCs w:val="24"/>
          <w:lang w:val="kk-KZ" w:eastAsia="ko-KR"/>
        </w:rPr>
      </w:pPr>
      <w:r w:rsidRPr="007C2909">
        <w:rPr>
          <w:rFonts w:ascii="Times New Roman" w:eastAsia="Batang" w:hAnsi="Times New Roman" w:cs="Times New Roman"/>
          <w:b/>
          <w:sz w:val="24"/>
          <w:szCs w:val="24"/>
          <w:lang w:val="kk-KZ" w:eastAsia="ko-KR"/>
        </w:rPr>
        <w:t>Қызмет өтілі</w:t>
      </w:r>
      <w:r w:rsidR="001F4D59" w:rsidRPr="007C2909">
        <w:rPr>
          <w:rFonts w:ascii="Times New Roman" w:eastAsia="Batang" w:hAnsi="Times New Roman" w:cs="Times New Roman"/>
          <w:b/>
          <w:sz w:val="24"/>
          <w:szCs w:val="24"/>
          <w:lang w:val="kk-KZ" w:eastAsia="ko-KR"/>
        </w:rPr>
        <w:t xml:space="preserve">: </w:t>
      </w:r>
      <w:r w:rsidR="001F4D59" w:rsidRPr="007C2909">
        <w:rPr>
          <w:rFonts w:ascii="Times New Roman" w:eastAsia="Batang" w:hAnsi="Times New Roman" w:cs="Times New Roman"/>
          <w:sz w:val="24"/>
          <w:szCs w:val="24"/>
          <w:lang w:val="kk-KZ" w:eastAsia="ko-KR"/>
        </w:rPr>
        <w:t>12 жыл</w:t>
      </w:r>
    </w:p>
    <w:p w:rsidR="00B1262D" w:rsidRPr="007C2909" w:rsidRDefault="00B1262D" w:rsidP="007C2909">
      <w:pPr>
        <w:tabs>
          <w:tab w:val="left" w:pos="5103"/>
        </w:tabs>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b/>
          <w:sz w:val="24"/>
          <w:szCs w:val="24"/>
          <w:lang w:val="kk-KZ" w:eastAsia="ko-KR"/>
        </w:rPr>
        <w:t xml:space="preserve">Білім мекемесі: </w:t>
      </w:r>
      <w:r w:rsidRPr="007C2909">
        <w:rPr>
          <w:rFonts w:ascii="Times New Roman" w:eastAsia="Batang" w:hAnsi="Times New Roman" w:cs="Times New Roman"/>
          <w:sz w:val="24"/>
          <w:szCs w:val="24"/>
          <w:lang w:val="kk-KZ" w:eastAsia="ko-KR"/>
        </w:rPr>
        <w:t>ӨҚӘ«№47 жылпы білім беретін мектебі»КММ</w:t>
      </w:r>
    </w:p>
    <w:p w:rsidR="00DD5880" w:rsidRPr="007C2909" w:rsidRDefault="00DD5880" w:rsidP="007C2909">
      <w:pPr>
        <w:tabs>
          <w:tab w:val="left" w:pos="5103"/>
        </w:tabs>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b/>
          <w:sz w:val="24"/>
          <w:szCs w:val="24"/>
          <w:lang w:val="kk-KZ" w:eastAsia="ko-KR"/>
        </w:rPr>
        <w:t>Байланыс деректері:</w:t>
      </w:r>
      <w:r w:rsidRPr="007C2909">
        <w:rPr>
          <w:rFonts w:ascii="Times New Roman" w:hAnsi="Times New Roman" w:cs="Times New Roman"/>
          <w:sz w:val="24"/>
          <w:szCs w:val="24"/>
        </w:rPr>
        <w:t xml:space="preserve"> </w:t>
      </w:r>
      <w:hyperlink r:id="rId6" w:history="1">
        <w:r w:rsidR="0064685E" w:rsidRPr="007C2909">
          <w:rPr>
            <w:rStyle w:val="a3"/>
            <w:rFonts w:ascii="Times New Roman" w:eastAsia="Batang" w:hAnsi="Times New Roman" w:cs="Times New Roman"/>
            <w:color w:val="auto"/>
            <w:sz w:val="24"/>
            <w:szCs w:val="24"/>
            <w:lang w:val="kk-KZ" w:eastAsia="ko-KR"/>
          </w:rPr>
          <w:t>korkem80@inbox.ru</w:t>
        </w:r>
      </w:hyperlink>
      <w:r w:rsidR="001F4D59" w:rsidRPr="007C2909">
        <w:rPr>
          <w:rFonts w:ascii="Times New Roman" w:eastAsia="Batang" w:hAnsi="Times New Roman" w:cs="Times New Roman"/>
          <w:sz w:val="24"/>
          <w:szCs w:val="24"/>
          <w:lang w:val="kk-KZ" w:eastAsia="ko-KR"/>
        </w:rPr>
        <w:t xml:space="preserve">, </w:t>
      </w:r>
    </w:p>
    <w:p w:rsidR="001D13D1" w:rsidRPr="007C2909" w:rsidRDefault="001D13D1" w:rsidP="007C2909">
      <w:pPr>
        <w:tabs>
          <w:tab w:val="left" w:pos="5103"/>
        </w:tabs>
        <w:contextualSpacing/>
        <w:jc w:val="both"/>
        <w:rPr>
          <w:rFonts w:ascii="Times New Roman" w:eastAsia="Batang" w:hAnsi="Times New Roman" w:cs="Times New Roman"/>
          <w:sz w:val="24"/>
          <w:szCs w:val="24"/>
          <w:lang w:val="kk-KZ" w:eastAsia="ko-KR"/>
        </w:rPr>
      </w:pPr>
    </w:p>
    <w:p w:rsidR="004342C1" w:rsidRPr="007C2909" w:rsidRDefault="004342C1" w:rsidP="007C2909">
      <w:pPr>
        <w:tabs>
          <w:tab w:val="left" w:pos="5103"/>
        </w:tabs>
        <w:contextualSpacing/>
        <w:jc w:val="right"/>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 xml:space="preserve">     </w:t>
      </w:r>
      <w:r w:rsidR="001D13D1" w:rsidRPr="007C2909">
        <w:rPr>
          <w:rFonts w:ascii="Times New Roman" w:eastAsia="Batang" w:hAnsi="Times New Roman" w:cs="Times New Roman"/>
          <w:sz w:val="24"/>
          <w:szCs w:val="24"/>
          <w:lang w:val="kk-KZ" w:eastAsia="ko-KR"/>
        </w:rPr>
        <w:t>«Мен еш уақытта өз оқушыларыма еш нәрсе үйретпеймін ~ тек</w:t>
      </w:r>
    </w:p>
    <w:p w:rsidR="007C2909" w:rsidRPr="007C2909" w:rsidRDefault="001D13D1" w:rsidP="007C2909">
      <w:pPr>
        <w:tabs>
          <w:tab w:val="left" w:pos="5103"/>
        </w:tabs>
        <w:contextualSpacing/>
        <w:jc w:val="right"/>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қ</w:t>
      </w:r>
      <w:r w:rsidR="004342C1" w:rsidRPr="007C2909">
        <w:rPr>
          <w:rFonts w:ascii="Times New Roman" w:eastAsia="Batang" w:hAnsi="Times New Roman" w:cs="Times New Roman"/>
          <w:sz w:val="24"/>
          <w:szCs w:val="24"/>
          <w:lang w:val="kk-KZ" w:eastAsia="ko-KR"/>
        </w:rPr>
        <w:t>ана олардың оқуы үшін жағдай жас</w:t>
      </w:r>
      <w:r w:rsidRPr="007C2909">
        <w:rPr>
          <w:rFonts w:ascii="Times New Roman" w:eastAsia="Batang" w:hAnsi="Times New Roman" w:cs="Times New Roman"/>
          <w:sz w:val="24"/>
          <w:szCs w:val="24"/>
          <w:lang w:val="kk-KZ" w:eastAsia="ko-KR"/>
        </w:rPr>
        <w:t>а</w:t>
      </w:r>
      <w:r w:rsidR="004342C1" w:rsidRPr="007C2909">
        <w:rPr>
          <w:rFonts w:ascii="Times New Roman" w:eastAsia="Batang" w:hAnsi="Times New Roman" w:cs="Times New Roman"/>
          <w:sz w:val="24"/>
          <w:szCs w:val="24"/>
          <w:lang w:val="kk-KZ" w:eastAsia="ko-KR"/>
        </w:rPr>
        <w:t>й</w:t>
      </w:r>
      <w:r w:rsidRPr="007C2909">
        <w:rPr>
          <w:rFonts w:ascii="Times New Roman" w:eastAsia="Batang" w:hAnsi="Times New Roman" w:cs="Times New Roman"/>
          <w:sz w:val="24"/>
          <w:szCs w:val="24"/>
          <w:lang w:val="kk-KZ" w:eastAsia="ko-KR"/>
        </w:rPr>
        <w:t xml:space="preserve">мын» </w:t>
      </w:r>
      <w:r w:rsidR="004342C1" w:rsidRPr="007C2909">
        <w:rPr>
          <w:rFonts w:ascii="Times New Roman" w:eastAsia="Batang" w:hAnsi="Times New Roman" w:cs="Times New Roman"/>
          <w:sz w:val="24"/>
          <w:szCs w:val="24"/>
          <w:lang w:val="kk-KZ" w:eastAsia="ko-KR"/>
        </w:rPr>
        <w:t xml:space="preserve">    </w:t>
      </w:r>
    </w:p>
    <w:p w:rsidR="001D13D1" w:rsidRDefault="007C2909" w:rsidP="007C2909">
      <w:pPr>
        <w:tabs>
          <w:tab w:val="left" w:pos="5103"/>
        </w:tabs>
        <w:contextualSpacing/>
        <w:jc w:val="right"/>
        <w:rPr>
          <w:rFonts w:ascii="Times New Roman" w:eastAsia="Batang" w:hAnsi="Times New Roman" w:cs="Times New Roman"/>
          <w:b/>
          <w:sz w:val="24"/>
          <w:szCs w:val="24"/>
          <w:lang w:val="kk-KZ" w:eastAsia="ko-KR"/>
        </w:rPr>
      </w:pPr>
      <w:r w:rsidRPr="007C2909">
        <w:rPr>
          <w:rFonts w:ascii="Times New Roman" w:eastAsia="Batang" w:hAnsi="Times New Roman" w:cs="Times New Roman"/>
          <w:sz w:val="24"/>
          <w:szCs w:val="24"/>
          <w:lang w:val="kk-KZ" w:eastAsia="ko-KR"/>
        </w:rPr>
        <w:t xml:space="preserve">                                                                                                                              </w:t>
      </w:r>
      <w:r w:rsidR="001D13D1" w:rsidRPr="007C2909">
        <w:rPr>
          <w:rFonts w:ascii="Times New Roman" w:eastAsia="Batang" w:hAnsi="Times New Roman" w:cs="Times New Roman"/>
          <w:b/>
          <w:sz w:val="24"/>
          <w:szCs w:val="24"/>
          <w:lang w:val="kk-KZ" w:eastAsia="ko-KR"/>
        </w:rPr>
        <w:t>Альберт Эйнштейн</w:t>
      </w:r>
    </w:p>
    <w:p w:rsidR="009350F9" w:rsidRPr="007C2909" w:rsidRDefault="009350F9" w:rsidP="007C2909">
      <w:pPr>
        <w:tabs>
          <w:tab w:val="left" w:pos="5103"/>
        </w:tabs>
        <w:contextualSpacing/>
        <w:jc w:val="right"/>
        <w:rPr>
          <w:rFonts w:ascii="Times New Roman" w:eastAsia="Batang" w:hAnsi="Times New Roman" w:cs="Times New Roman"/>
          <w:b/>
          <w:sz w:val="24"/>
          <w:szCs w:val="24"/>
          <w:lang w:val="kk-KZ" w:eastAsia="ko-KR"/>
        </w:rPr>
      </w:pPr>
    </w:p>
    <w:p w:rsidR="004342C1" w:rsidRPr="007C2909" w:rsidRDefault="004342C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 xml:space="preserve">     </w:t>
      </w:r>
      <w:r w:rsidR="001D13D1" w:rsidRPr="007C2909">
        <w:rPr>
          <w:rFonts w:ascii="Times New Roman" w:eastAsia="Batang" w:hAnsi="Times New Roman" w:cs="Times New Roman"/>
          <w:sz w:val="24"/>
          <w:szCs w:val="24"/>
          <w:lang w:val="kk-KZ" w:eastAsia="ko-KR"/>
        </w:rPr>
        <w:t xml:space="preserve">Әлеуметтік тәрбие – бұл адам- адам қатынастары желісінде жүргізілетін тәрбие, яғни тікелей адамаралық байланыстар және осы мақсатқа арнайы ұйымдастырылған қоғамдық мекемелер ( қайырымдылық қорлары, ұйымдар, бірлестіктер т. б тарапынан болатын істер. Қоғамдық тәрбие проблемаларын арнайы педагогика саласы зерттейді. Оның пәні- тұлға. </w:t>
      </w:r>
    </w:p>
    <w:p w:rsidR="006C33FD" w:rsidRPr="007C2909" w:rsidRDefault="00CD2D90" w:rsidP="007C2909">
      <w:pPr>
        <w:tabs>
          <w:tab w:val="left" w:pos="5103"/>
        </w:tabs>
        <w:spacing w:after="0" w:line="240" w:lineRule="auto"/>
        <w:contextualSpacing/>
        <w:jc w:val="both"/>
        <w:rPr>
          <w:rFonts w:ascii="Times New Roman" w:hAnsi="Times New Roman" w:cs="Times New Roman"/>
          <w:sz w:val="24"/>
          <w:szCs w:val="24"/>
          <w:lang w:val="kk-KZ"/>
        </w:rPr>
      </w:pPr>
      <w:r w:rsidRPr="007C2909">
        <w:rPr>
          <w:rFonts w:ascii="Times New Roman" w:eastAsia="Batang" w:hAnsi="Times New Roman" w:cs="Times New Roman"/>
          <w:b/>
          <w:sz w:val="24"/>
          <w:szCs w:val="24"/>
          <w:lang w:val="kk-KZ" w:eastAsia="ko-KR"/>
        </w:rPr>
        <w:t xml:space="preserve">Жобаның өзектілігі: </w:t>
      </w:r>
      <w:r w:rsidRPr="007C2909">
        <w:rPr>
          <w:rFonts w:ascii="Times New Roman" w:eastAsia="Batang" w:hAnsi="Times New Roman" w:cs="Times New Roman"/>
          <w:sz w:val="24"/>
          <w:szCs w:val="24"/>
          <w:lang w:val="kk-KZ" w:eastAsia="ko-KR"/>
        </w:rPr>
        <w:t>әлеуметтік ісі жөніндегі директордың орынбасары өз жұмысының моделін және әлеуметтік педагогиканың ғылыми- әдістемелік және технологиялық деңгейін меңгеруі, жұмысының бағытын түсініп, жүйелі жоспарла</w:t>
      </w:r>
      <w:r w:rsidR="00342212" w:rsidRPr="007C2909">
        <w:rPr>
          <w:rFonts w:ascii="Times New Roman" w:eastAsia="Batang" w:hAnsi="Times New Roman" w:cs="Times New Roman"/>
          <w:sz w:val="24"/>
          <w:szCs w:val="24"/>
          <w:lang w:val="kk-KZ" w:eastAsia="ko-KR"/>
        </w:rPr>
        <w:t>п</w:t>
      </w:r>
      <w:r w:rsidRPr="007C2909">
        <w:rPr>
          <w:rFonts w:ascii="Times New Roman" w:eastAsia="Batang" w:hAnsi="Times New Roman" w:cs="Times New Roman"/>
          <w:sz w:val="24"/>
          <w:szCs w:val="24"/>
          <w:lang w:val="kk-KZ" w:eastAsia="ko-KR"/>
        </w:rPr>
        <w:t xml:space="preserve">. диагностика нәтижесінде алынған мәліметтерді сауатты түрде әр түрлі мамандар орындай алатындай етіп, әдістемелерді өңдеуі. </w:t>
      </w:r>
      <w:r w:rsidR="00342212" w:rsidRPr="007C2909">
        <w:rPr>
          <w:rFonts w:ascii="Times New Roman" w:eastAsia="Batang" w:hAnsi="Times New Roman" w:cs="Times New Roman"/>
          <w:sz w:val="24"/>
          <w:szCs w:val="24"/>
          <w:lang w:val="kk-KZ" w:eastAsia="ko-KR"/>
        </w:rPr>
        <w:t>О</w:t>
      </w:r>
      <w:r w:rsidRPr="007C2909">
        <w:rPr>
          <w:rFonts w:ascii="Times New Roman" w:eastAsia="Batang" w:hAnsi="Times New Roman" w:cs="Times New Roman"/>
          <w:sz w:val="24"/>
          <w:szCs w:val="24"/>
          <w:lang w:val="kk-KZ" w:eastAsia="ko-KR"/>
        </w:rPr>
        <w:t xml:space="preserve">қушылардың тұрғылықты жері бойынша тәрбиеленуі, білім алуы, дамуы және әлеуметтік қорғалуы бойынша </w:t>
      </w:r>
      <w:r w:rsidR="00342212" w:rsidRPr="007C2909">
        <w:rPr>
          <w:rFonts w:ascii="Times New Roman" w:eastAsia="Batang" w:hAnsi="Times New Roman" w:cs="Times New Roman"/>
          <w:sz w:val="24"/>
          <w:szCs w:val="24"/>
          <w:lang w:val="kk-KZ" w:eastAsia="ko-KR"/>
        </w:rPr>
        <w:t>іс-</w:t>
      </w:r>
      <w:r w:rsidRPr="007C2909">
        <w:rPr>
          <w:rFonts w:ascii="Times New Roman" w:eastAsia="Batang" w:hAnsi="Times New Roman" w:cs="Times New Roman"/>
          <w:sz w:val="24"/>
          <w:szCs w:val="24"/>
          <w:lang w:val="kk-KZ" w:eastAsia="ko-KR"/>
        </w:rPr>
        <w:t xml:space="preserve">шаралар кешенін </w:t>
      </w:r>
      <w:r w:rsidR="00342212" w:rsidRPr="007C2909">
        <w:rPr>
          <w:rFonts w:ascii="Times New Roman" w:eastAsia="Batang" w:hAnsi="Times New Roman" w:cs="Times New Roman"/>
          <w:sz w:val="24"/>
          <w:szCs w:val="24"/>
          <w:lang w:val="kk-KZ" w:eastAsia="ko-KR"/>
        </w:rPr>
        <w:t>ұйымдастыру</w:t>
      </w:r>
      <w:r w:rsidR="009433C6" w:rsidRPr="007C2909">
        <w:rPr>
          <w:rFonts w:ascii="Times New Roman" w:eastAsia="Batang" w:hAnsi="Times New Roman" w:cs="Times New Roman"/>
          <w:sz w:val="24"/>
          <w:szCs w:val="24"/>
          <w:lang w:val="kk-KZ" w:eastAsia="ko-KR"/>
        </w:rPr>
        <w:t>ы</w:t>
      </w:r>
      <w:r w:rsidRPr="007C2909">
        <w:rPr>
          <w:rFonts w:ascii="Times New Roman" w:eastAsia="Batang" w:hAnsi="Times New Roman" w:cs="Times New Roman"/>
          <w:sz w:val="24"/>
          <w:szCs w:val="24"/>
          <w:lang w:val="kk-KZ" w:eastAsia="ko-KR"/>
        </w:rPr>
        <w:t>.</w:t>
      </w:r>
      <w:r w:rsidR="006C33FD" w:rsidRPr="007C2909">
        <w:rPr>
          <w:rFonts w:ascii="Times New Roman" w:hAnsi="Times New Roman" w:cs="Times New Roman"/>
          <w:sz w:val="24"/>
          <w:szCs w:val="24"/>
          <w:lang w:val="kk-KZ"/>
        </w:rPr>
        <w:t xml:space="preserve"> </w:t>
      </w:r>
    </w:p>
    <w:p w:rsidR="004342C1" w:rsidRPr="007C2909" w:rsidRDefault="006C33FD"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b/>
          <w:sz w:val="24"/>
          <w:szCs w:val="24"/>
          <w:lang w:val="kk-KZ" w:eastAsia="ko-KR"/>
        </w:rPr>
        <w:t>Мектебіміздің тәжірибелі эксперименталды</w:t>
      </w:r>
      <w:r w:rsidRPr="007C2909">
        <w:rPr>
          <w:rFonts w:ascii="Times New Roman" w:eastAsia="Batang" w:hAnsi="Times New Roman" w:cs="Times New Roman"/>
          <w:sz w:val="24"/>
          <w:szCs w:val="24"/>
          <w:lang w:val="kk-KZ" w:eastAsia="ko-KR"/>
        </w:rPr>
        <w:t xml:space="preserve"> жұмыс тақырыбына қарай  «Оқытудың жаңа тәсілдері арқылы білім беру үдерісінің субъектілерінің  функционалдық құзыреттіліктерін дамыта отырып, оқушыларды тұлғалық әлеуметтендіру.».</w:t>
      </w:r>
    </w:p>
    <w:p w:rsidR="00342212" w:rsidRPr="007C2909" w:rsidRDefault="00342212"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Әлеуметтік ісі жөніндегі директордың орынбасары</w:t>
      </w:r>
      <w:r w:rsidR="001D13D1" w:rsidRPr="007C2909">
        <w:rPr>
          <w:rFonts w:ascii="Times New Roman" w:eastAsia="Batang" w:hAnsi="Times New Roman" w:cs="Times New Roman"/>
          <w:sz w:val="24"/>
          <w:szCs w:val="24"/>
          <w:lang w:val="kk-KZ" w:eastAsia="ko-KR"/>
        </w:rPr>
        <w:t xml:space="preserve"> мектепте төмендегідей негізгі бағыттарда жұмыс жаса</w:t>
      </w:r>
      <w:r w:rsidR="004342C1" w:rsidRPr="007C2909">
        <w:rPr>
          <w:rFonts w:ascii="Times New Roman" w:eastAsia="Batang" w:hAnsi="Times New Roman" w:cs="Times New Roman"/>
          <w:sz w:val="24"/>
          <w:szCs w:val="24"/>
          <w:lang w:val="kk-KZ" w:eastAsia="ko-KR"/>
        </w:rPr>
        <w:t>йды</w:t>
      </w:r>
      <w:r w:rsidRPr="007C2909">
        <w:rPr>
          <w:rFonts w:ascii="Times New Roman" w:eastAsia="Batang" w:hAnsi="Times New Roman" w:cs="Times New Roman"/>
          <w:sz w:val="24"/>
          <w:szCs w:val="24"/>
          <w:lang w:val="kk-KZ" w:eastAsia="ko-KR"/>
        </w:rPr>
        <w:t>.</w:t>
      </w:r>
      <w:r w:rsidR="004342C1" w:rsidRPr="007C2909">
        <w:rPr>
          <w:rFonts w:ascii="Times New Roman" w:eastAsia="Batang" w:hAnsi="Times New Roman" w:cs="Times New Roman"/>
          <w:sz w:val="24"/>
          <w:szCs w:val="24"/>
          <w:lang w:val="kk-KZ" w:eastAsia="ko-KR"/>
        </w:rPr>
        <w:t xml:space="preserve"> </w:t>
      </w:r>
    </w:p>
    <w:p w:rsidR="004342C1" w:rsidRPr="007C2909" w:rsidRDefault="001D13D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1.Диагностикалық қызмет</w:t>
      </w:r>
      <w:r w:rsidR="004342C1" w:rsidRPr="007C2909">
        <w:rPr>
          <w:rFonts w:ascii="Times New Roman" w:eastAsia="Batang" w:hAnsi="Times New Roman" w:cs="Times New Roman"/>
          <w:sz w:val="24"/>
          <w:szCs w:val="24"/>
          <w:lang w:val="kk-KZ" w:eastAsia="ko-KR"/>
        </w:rPr>
        <w:t>;</w:t>
      </w:r>
      <w:r w:rsidRPr="007C2909">
        <w:rPr>
          <w:rFonts w:ascii="Times New Roman" w:eastAsia="Batang" w:hAnsi="Times New Roman" w:cs="Times New Roman"/>
          <w:sz w:val="24"/>
          <w:szCs w:val="24"/>
          <w:lang w:val="kk-KZ" w:eastAsia="ko-KR"/>
        </w:rPr>
        <w:t xml:space="preserve"> </w:t>
      </w:r>
    </w:p>
    <w:p w:rsidR="004342C1" w:rsidRPr="007C2909" w:rsidRDefault="001D13D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2.Өз қызметі шеңберінде көмекті қажет ететін балаларды әлеуметтік қорғау</w:t>
      </w:r>
      <w:r w:rsidR="00CD2D90" w:rsidRPr="007C2909">
        <w:rPr>
          <w:rFonts w:ascii="Times New Roman" w:eastAsia="Batang" w:hAnsi="Times New Roman" w:cs="Times New Roman"/>
          <w:sz w:val="24"/>
          <w:szCs w:val="24"/>
          <w:lang w:val="kk-KZ" w:eastAsia="ko-KR"/>
        </w:rPr>
        <w:t>;</w:t>
      </w:r>
      <w:r w:rsidRPr="007C2909">
        <w:rPr>
          <w:rFonts w:ascii="Times New Roman" w:eastAsia="Batang" w:hAnsi="Times New Roman" w:cs="Times New Roman"/>
          <w:sz w:val="24"/>
          <w:szCs w:val="24"/>
          <w:lang w:val="kk-KZ" w:eastAsia="ko-KR"/>
        </w:rPr>
        <w:t xml:space="preserve"> </w:t>
      </w:r>
    </w:p>
    <w:p w:rsidR="004342C1" w:rsidRPr="007C2909" w:rsidRDefault="001D13D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3</w:t>
      </w:r>
      <w:r w:rsidR="004342C1" w:rsidRPr="007C2909">
        <w:rPr>
          <w:rFonts w:ascii="Times New Roman" w:eastAsia="Batang" w:hAnsi="Times New Roman" w:cs="Times New Roman"/>
          <w:sz w:val="24"/>
          <w:szCs w:val="24"/>
          <w:lang w:val="kk-KZ" w:eastAsia="ko-KR"/>
        </w:rPr>
        <w:t>.</w:t>
      </w:r>
      <w:r w:rsidRPr="007C2909">
        <w:rPr>
          <w:rFonts w:ascii="Times New Roman" w:eastAsia="Batang" w:hAnsi="Times New Roman" w:cs="Times New Roman"/>
          <w:sz w:val="24"/>
          <w:szCs w:val="24"/>
          <w:lang w:val="kk-KZ" w:eastAsia="ko-KR"/>
        </w:rPr>
        <w:t>Кәмелетке толмағандардың, ата-аналардың құқықтық тәрбиесін ұйымдастыру</w:t>
      </w:r>
      <w:r w:rsidR="00CD2D90" w:rsidRPr="007C2909">
        <w:rPr>
          <w:rFonts w:ascii="Times New Roman" w:eastAsia="Batang" w:hAnsi="Times New Roman" w:cs="Times New Roman"/>
          <w:sz w:val="24"/>
          <w:szCs w:val="24"/>
          <w:lang w:val="kk-KZ" w:eastAsia="ko-KR"/>
        </w:rPr>
        <w:t>;</w:t>
      </w:r>
    </w:p>
    <w:p w:rsidR="004342C1" w:rsidRPr="007C2909" w:rsidRDefault="00CD2D90"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4.Е</w:t>
      </w:r>
      <w:r w:rsidR="001D13D1" w:rsidRPr="007C2909">
        <w:rPr>
          <w:rFonts w:ascii="Times New Roman" w:eastAsia="Batang" w:hAnsi="Times New Roman" w:cs="Times New Roman"/>
          <w:sz w:val="24"/>
          <w:szCs w:val="24"/>
          <w:lang w:val="kk-KZ" w:eastAsia="ko-KR"/>
        </w:rPr>
        <w:t>рек</w:t>
      </w:r>
      <w:r w:rsidRPr="007C2909">
        <w:rPr>
          <w:rFonts w:ascii="Times New Roman" w:eastAsia="Batang" w:hAnsi="Times New Roman" w:cs="Times New Roman"/>
          <w:sz w:val="24"/>
          <w:szCs w:val="24"/>
          <w:lang w:val="kk-KZ" w:eastAsia="ko-KR"/>
        </w:rPr>
        <w:t>ше назардағы оқушылармен жұмыс:</w:t>
      </w:r>
    </w:p>
    <w:p w:rsidR="0064685E" w:rsidRPr="007C2909" w:rsidRDefault="001D13D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5.Сынып жетекшіле</w:t>
      </w:r>
      <w:r w:rsidR="004342C1" w:rsidRPr="007C2909">
        <w:rPr>
          <w:rFonts w:ascii="Times New Roman" w:eastAsia="Batang" w:hAnsi="Times New Roman" w:cs="Times New Roman"/>
          <w:sz w:val="24"/>
          <w:szCs w:val="24"/>
          <w:lang w:val="kk-KZ" w:eastAsia="ko-KR"/>
        </w:rPr>
        <w:t>р</w:t>
      </w:r>
      <w:r w:rsidRPr="007C2909">
        <w:rPr>
          <w:rFonts w:ascii="Times New Roman" w:eastAsia="Batang" w:hAnsi="Times New Roman" w:cs="Times New Roman"/>
          <w:sz w:val="24"/>
          <w:szCs w:val="24"/>
          <w:lang w:val="kk-KZ" w:eastAsia="ko-KR"/>
        </w:rPr>
        <w:t>і, медициналық қызметкерлер, ата-аналар комитетімен т.б. өзара қ</w:t>
      </w:r>
      <w:r w:rsidR="004342C1" w:rsidRPr="007C2909">
        <w:rPr>
          <w:rFonts w:ascii="Times New Roman" w:eastAsia="Batang" w:hAnsi="Times New Roman" w:cs="Times New Roman"/>
          <w:sz w:val="24"/>
          <w:szCs w:val="24"/>
          <w:lang w:val="kk-KZ" w:eastAsia="ko-KR"/>
        </w:rPr>
        <w:t xml:space="preserve">арым-қатынасты үйлестіру. </w:t>
      </w:r>
      <w:r w:rsidRPr="007C2909">
        <w:rPr>
          <w:rFonts w:ascii="Times New Roman" w:eastAsia="Batang" w:hAnsi="Times New Roman" w:cs="Times New Roman"/>
          <w:sz w:val="24"/>
          <w:szCs w:val="24"/>
          <w:lang w:val="kk-KZ" w:eastAsia="ko-KR"/>
        </w:rPr>
        <w:t>Өз қызметінде әлеуметтік педагог ҚР Конституциясын, бала құқығы туралы Конвенцияны,ҚР бала құқығын қорғау туралы заңын, Отбасы туралы заңын, ҚР басқа да нормативтік актілерін басшылыққа ал</w:t>
      </w:r>
      <w:r w:rsidR="00CD2D90" w:rsidRPr="007C2909">
        <w:rPr>
          <w:rFonts w:ascii="Times New Roman" w:eastAsia="Batang" w:hAnsi="Times New Roman" w:cs="Times New Roman"/>
          <w:sz w:val="24"/>
          <w:szCs w:val="24"/>
          <w:lang w:val="kk-KZ" w:eastAsia="ko-KR"/>
        </w:rPr>
        <w:t>ады</w:t>
      </w:r>
      <w:r w:rsidRPr="007C2909">
        <w:rPr>
          <w:rFonts w:ascii="Times New Roman" w:eastAsia="Batang" w:hAnsi="Times New Roman" w:cs="Times New Roman"/>
          <w:sz w:val="24"/>
          <w:szCs w:val="24"/>
          <w:lang w:val="kk-KZ" w:eastAsia="ko-KR"/>
        </w:rPr>
        <w:t>.</w:t>
      </w:r>
    </w:p>
    <w:p w:rsidR="00666204" w:rsidRPr="00B1262D" w:rsidRDefault="009433C6" w:rsidP="007C2909">
      <w:p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Batang" w:hAnsi="Times New Roman" w:cs="Times New Roman"/>
          <w:b/>
          <w:sz w:val="24"/>
          <w:szCs w:val="24"/>
          <w:lang w:val="kk-KZ" w:eastAsia="ko-KR"/>
        </w:rPr>
        <w:t>Мақсаты:</w:t>
      </w:r>
      <w:r w:rsidR="00666204" w:rsidRPr="007C2909">
        <w:rPr>
          <w:rFonts w:ascii="Times New Roman" w:eastAsia="Times New Roman" w:hAnsi="Times New Roman" w:cs="Times New Roman"/>
          <w:color w:val="383838"/>
          <w:sz w:val="24"/>
          <w:szCs w:val="24"/>
          <w:lang w:val="kk-KZ" w:eastAsia="ru-RU"/>
        </w:rPr>
        <w:t xml:space="preserve"> </w:t>
      </w:r>
      <w:r w:rsidR="00534520" w:rsidRPr="007C2909">
        <w:rPr>
          <w:rFonts w:ascii="Times New Roman" w:eastAsia="Times New Roman" w:hAnsi="Times New Roman" w:cs="Times New Roman"/>
          <w:color w:val="383838"/>
          <w:sz w:val="24"/>
          <w:szCs w:val="24"/>
          <w:lang w:val="kk-KZ" w:eastAsia="ru-RU"/>
        </w:rPr>
        <w:t>Әр тұлғаның психология-медико-педагогикалық жағдайының ерекшелігін, микро ортасын, өмір сүру жағдайын, өмірге қызығушылығын, жеке әлеуметтік жағдайларын зерттеу, анықтау және оқушының тәртібіндегі кездесетін қиыншылықтарын қадағалай отырып, өз уақытысында әлеуметтік көмек көрсету, мүддесін қолдау, құқығын қорғау.</w:t>
      </w:r>
    </w:p>
    <w:p w:rsidR="009433C6" w:rsidRPr="007C2909" w:rsidRDefault="00666204" w:rsidP="007C2909">
      <w:pPr>
        <w:tabs>
          <w:tab w:val="left" w:pos="5103"/>
        </w:tabs>
        <w:spacing w:after="0" w:line="240" w:lineRule="auto"/>
        <w:contextualSpacing/>
        <w:jc w:val="both"/>
        <w:rPr>
          <w:rFonts w:ascii="Times New Roman" w:eastAsia="Batang" w:hAnsi="Times New Roman" w:cs="Times New Roman"/>
          <w:b/>
          <w:sz w:val="24"/>
          <w:szCs w:val="24"/>
          <w:lang w:val="kk-KZ" w:eastAsia="ko-KR"/>
        </w:rPr>
      </w:pPr>
      <w:r w:rsidRPr="007C2909">
        <w:rPr>
          <w:rFonts w:ascii="Times New Roman" w:eastAsia="Batang" w:hAnsi="Times New Roman" w:cs="Times New Roman"/>
          <w:b/>
          <w:sz w:val="24"/>
          <w:szCs w:val="24"/>
          <w:lang w:val="kk-KZ" w:eastAsia="ko-KR"/>
        </w:rPr>
        <w:t xml:space="preserve">Негізгі </w:t>
      </w:r>
      <w:r w:rsidR="009433C6" w:rsidRPr="007C2909">
        <w:rPr>
          <w:rFonts w:ascii="Times New Roman" w:eastAsia="Batang" w:hAnsi="Times New Roman" w:cs="Times New Roman"/>
          <w:b/>
          <w:sz w:val="24"/>
          <w:szCs w:val="24"/>
          <w:lang w:val="kk-KZ" w:eastAsia="ko-KR"/>
        </w:rPr>
        <w:t>міндеттері:</w:t>
      </w:r>
    </w:p>
    <w:p w:rsidR="009433C6" w:rsidRPr="007C2909" w:rsidRDefault="009433C6"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Білім беру ұйымы әкімшілігімен бірге әлеуметтік-педагогикалық жұмыстардың басым бағыттарын белгілеуге және балалармен, жасөспірімдермен, педагогтармен, ата-аналармен жүргізілетін жұмыстар бойынша нақты міндеттерді айқындауға. </w:t>
      </w:r>
    </w:p>
    <w:p w:rsidR="009433C6" w:rsidRPr="007C2909" w:rsidRDefault="009433C6"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Оқушылар құқықтарын шектейтін шешімдердің қабылдануын тоқтатуға. </w:t>
      </w:r>
    </w:p>
    <w:p w:rsidR="009433C6" w:rsidRPr="007C2909" w:rsidRDefault="009433C6"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Әлеуметтік педагог құжаттамаларын дер кезінде ресімдеуге. </w:t>
      </w:r>
    </w:p>
    <w:p w:rsidR="009433C6" w:rsidRPr="007C2909" w:rsidRDefault="009433C6"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Өз біліктілігін үнемі арттырып отыруға.</w:t>
      </w:r>
    </w:p>
    <w:p w:rsidR="009433C6" w:rsidRPr="007C2909" w:rsidRDefault="009433C6"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lastRenderedPageBreak/>
        <w:t>Құпия ақпараттарды тек заңмен белгіленген жағдайларда ғана пайдалануға.</w:t>
      </w:r>
    </w:p>
    <w:p w:rsidR="00534520" w:rsidRPr="007C2909" w:rsidRDefault="00534520"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 Баланың құқықтары мен қызығушылықтарын, түрлі инстанцияларда және мектепте баланың қорғанышы ретінде өзі немесе басқа да мамандарды қатыстыра отырып қорғайды.</w:t>
      </w:r>
    </w:p>
    <w:p w:rsidR="00534520" w:rsidRPr="007C2909" w:rsidRDefault="00534520"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 Бала тәрбиесінде отбасына әлеуметтік-педагогикалық көмек көрсету. Тұлғалану үдерісіне кері әсерін тигізетін әлеуметтік қатерлі отбасыларын анықтайды.</w:t>
      </w:r>
    </w:p>
    <w:p w:rsidR="00534520" w:rsidRPr="007C2909" w:rsidRDefault="00534520"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 Қорғаншы мен қамқоршыларды қажет ететін балалар мен жастарды анықтау және есепке алу жұмыстарын жүргізеді.</w:t>
      </w:r>
    </w:p>
    <w:p w:rsidR="00534520" w:rsidRPr="007C2909" w:rsidRDefault="00534520"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 xml:space="preserve"> Мінез-құлқында ауытқу байқалатын балалар мен жастарды дер кезінде анықтау, асоциалдық мінез-құлықтың алдын алу жұмыстарын (қылмыстың, құқық бұзушылықтың, маскүнемдіктің, таксикоманияның, наркоманияның және т.б. алдын алу).</w:t>
      </w:r>
    </w:p>
    <w:p w:rsidR="00534520" w:rsidRPr="007C2909" w:rsidRDefault="00534520" w:rsidP="007C2909">
      <w:pPr>
        <w:pStyle w:val="a8"/>
        <w:numPr>
          <w:ilvl w:val="0"/>
          <w:numId w:val="5"/>
        </w:numPr>
        <w:spacing w:after="0" w:line="240" w:lineRule="auto"/>
        <w:jc w:val="both"/>
        <w:rPr>
          <w:rFonts w:ascii="Times New Roman" w:hAnsi="Times New Roman" w:cs="Times New Roman"/>
          <w:color w:val="2B2B2B"/>
          <w:sz w:val="24"/>
          <w:szCs w:val="24"/>
          <w:shd w:val="clear" w:color="auto" w:fill="FFFFFF"/>
          <w:lang w:val="kk-KZ"/>
        </w:rPr>
      </w:pPr>
      <w:r w:rsidRPr="007C2909">
        <w:rPr>
          <w:rFonts w:ascii="Times New Roman" w:hAnsi="Times New Roman" w:cs="Times New Roman"/>
          <w:color w:val="2B2B2B"/>
          <w:sz w:val="24"/>
          <w:szCs w:val="24"/>
          <w:shd w:val="clear" w:color="auto" w:fill="FFFFFF"/>
          <w:lang w:val="kk-KZ"/>
        </w:rPr>
        <w:t>Салауатты өмір салтын ұйымдастыру мәселелерімен айналысады, оқушылардың ақыл-ой және физикалық дамуына байланысты түзету-оңалдыру әрекетін ұйымдастырады.</w:t>
      </w:r>
    </w:p>
    <w:p w:rsidR="0064685E" w:rsidRPr="007C2909" w:rsidRDefault="00342212"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 xml:space="preserve">     </w:t>
      </w:r>
      <w:r w:rsidR="0064685E" w:rsidRPr="007C2909">
        <w:rPr>
          <w:rFonts w:ascii="Times New Roman" w:eastAsia="Batang" w:hAnsi="Times New Roman" w:cs="Times New Roman"/>
          <w:sz w:val="24"/>
          <w:szCs w:val="24"/>
          <w:lang w:val="kk-KZ" w:eastAsia="ko-KR"/>
        </w:rPr>
        <w:t xml:space="preserve">Мектептегі әлеуметтік </w:t>
      </w:r>
      <w:r w:rsidR="004342C1" w:rsidRPr="007C2909">
        <w:rPr>
          <w:rFonts w:ascii="Times New Roman" w:eastAsia="Batang" w:hAnsi="Times New Roman" w:cs="Times New Roman"/>
          <w:sz w:val="24"/>
          <w:szCs w:val="24"/>
          <w:lang w:val="kk-KZ" w:eastAsia="ko-KR"/>
        </w:rPr>
        <w:t xml:space="preserve">ісі жөніндегі </w:t>
      </w:r>
      <w:r w:rsidR="00CD2D90" w:rsidRPr="007C2909">
        <w:rPr>
          <w:rFonts w:ascii="Times New Roman" w:eastAsia="Batang" w:hAnsi="Times New Roman" w:cs="Times New Roman"/>
          <w:sz w:val="24"/>
          <w:szCs w:val="24"/>
          <w:lang w:val="kk-KZ" w:eastAsia="ko-KR"/>
        </w:rPr>
        <w:t xml:space="preserve">директордың </w:t>
      </w:r>
      <w:r w:rsidR="004342C1" w:rsidRPr="007C2909">
        <w:rPr>
          <w:rFonts w:ascii="Times New Roman" w:eastAsia="Batang" w:hAnsi="Times New Roman" w:cs="Times New Roman"/>
          <w:sz w:val="24"/>
          <w:szCs w:val="24"/>
          <w:lang w:val="kk-KZ" w:eastAsia="ko-KR"/>
        </w:rPr>
        <w:t>орынбасар</w:t>
      </w:r>
      <w:r w:rsidR="00CD2D90" w:rsidRPr="007C2909">
        <w:rPr>
          <w:rFonts w:ascii="Times New Roman" w:eastAsia="Batang" w:hAnsi="Times New Roman" w:cs="Times New Roman"/>
          <w:sz w:val="24"/>
          <w:szCs w:val="24"/>
          <w:lang w:val="kk-KZ" w:eastAsia="ko-KR"/>
        </w:rPr>
        <w:t>ын</w:t>
      </w:r>
      <w:r w:rsidR="004342C1" w:rsidRPr="007C2909">
        <w:rPr>
          <w:rFonts w:ascii="Times New Roman" w:eastAsia="Batang" w:hAnsi="Times New Roman" w:cs="Times New Roman"/>
          <w:sz w:val="24"/>
          <w:szCs w:val="24"/>
          <w:lang w:val="kk-KZ" w:eastAsia="ko-KR"/>
        </w:rPr>
        <w:t xml:space="preserve">ың </w:t>
      </w:r>
      <w:r w:rsidR="0064685E" w:rsidRPr="007C2909">
        <w:rPr>
          <w:rFonts w:ascii="Times New Roman" w:eastAsia="Batang" w:hAnsi="Times New Roman" w:cs="Times New Roman"/>
          <w:sz w:val="24"/>
          <w:szCs w:val="24"/>
          <w:lang w:val="kk-KZ" w:eastAsia="ko-KR"/>
        </w:rPr>
        <w:t>білім беру жүйесіндегі алатын орны ерекш</w:t>
      </w:r>
      <w:r w:rsidR="004342C1" w:rsidRPr="007C2909">
        <w:rPr>
          <w:rFonts w:ascii="Times New Roman" w:eastAsia="Batang" w:hAnsi="Times New Roman" w:cs="Times New Roman"/>
          <w:sz w:val="24"/>
          <w:szCs w:val="24"/>
          <w:lang w:val="kk-KZ" w:eastAsia="ko-KR"/>
        </w:rPr>
        <w:t>е</w:t>
      </w:r>
      <w:r w:rsidR="0064685E" w:rsidRPr="007C2909">
        <w:rPr>
          <w:rFonts w:ascii="Times New Roman" w:eastAsia="Batang" w:hAnsi="Times New Roman" w:cs="Times New Roman"/>
          <w:sz w:val="24"/>
          <w:szCs w:val="24"/>
          <w:lang w:val="kk-KZ" w:eastAsia="ko-KR"/>
        </w:rPr>
        <w:t xml:space="preserve">. </w:t>
      </w:r>
      <w:r w:rsidR="004342C1" w:rsidRPr="007C2909">
        <w:rPr>
          <w:rFonts w:ascii="Times New Roman" w:eastAsia="Batang" w:hAnsi="Times New Roman" w:cs="Times New Roman"/>
          <w:sz w:val="24"/>
          <w:szCs w:val="24"/>
          <w:lang w:val="kk-KZ" w:eastAsia="ko-KR"/>
        </w:rPr>
        <w:t>Әлеуметтік ісі жөніндегі орынбасар</w:t>
      </w:r>
      <w:r w:rsidR="0064685E" w:rsidRPr="007C2909">
        <w:rPr>
          <w:rFonts w:ascii="Times New Roman" w:eastAsia="Batang" w:hAnsi="Times New Roman" w:cs="Times New Roman"/>
          <w:sz w:val="24"/>
          <w:szCs w:val="24"/>
          <w:lang w:val="kk-KZ" w:eastAsia="ko-KR"/>
        </w:rPr>
        <w:t>-ол тәрбиеші емес, сынып жетекші</w:t>
      </w:r>
      <w:r w:rsidR="004342C1" w:rsidRPr="007C2909">
        <w:rPr>
          <w:rFonts w:ascii="Times New Roman" w:eastAsia="Batang" w:hAnsi="Times New Roman" w:cs="Times New Roman"/>
          <w:sz w:val="24"/>
          <w:szCs w:val="24"/>
          <w:lang w:val="kk-KZ" w:eastAsia="ko-KR"/>
        </w:rPr>
        <w:t xml:space="preserve"> емес</w:t>
      </w:r>
      <w:r w:rsidR="0064685E" w:rsidRPr="007C2909">
        <w:rPr>
          <w:rFonts w:ascii="Times New Roman" w:eastAsia="Batang" w:hAnsi="Times New Roman" w:cs="Times New Roman"/>
          <w:sz w:val="24"/>
          <w:szCs w:val="24"/>
          <w:lang w:val="kk-KZ" w:eastAsia="ko-KR"/>
        </w:rPr>
        <w:t>, тәлімгер емес, ол белгілі бір нормадағы қызметті үйлестіруші.</w:t>
      </w:r>
    </w:p>
    <w:p w:rsidR="0064685E" w:rsidRPr="007C2909" w:rsidRDefault="004342C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 xml:space="preserve">     </w:t>
      </w:r>
      <w:r w:rsidR="0064685E" w:rsidRPr="007C2909">
        <w:rPr>
          <w:rFonts w:ascii="Times New Roman" w:eastAsia="Batang" w:hAnsi="Times New Roman" w:cs="Times New Roman"/>
          <w:sz w:val="24"/>
          <w:szCs w:val="24"/>
          <w:lang w:val="kk-KZ" w:eastAsia="ko-KR"/>
        </w:rPr>
        <w:t xml:space="preserve">Негізгі қызметі – адамды өмірге, қоғамға бейімдеу. Мектептегі әлеуметтік </w:t>
      </w:r>
      <w:r w:rsidRPr="007C2909">
        <w:rPr>
          <w:rFonts w:ascii="Times New Roman" w:eastAsia="Batang" w:hAnsi="Times New Roman" w:cs="Times New Roman"/>
          <w:sz w:val="24"/>
          <w:szCs w:val="24"/>
          <w:lang w:val="kk-KZ" w:eastAsia="ko-KR"/>
        </w:rPr>
        <w:t>қызметтің</w:t>
      </w:r>
      <w:r w:rsidR="0064685E" w:rsidRPr="007C2909">
        <w:rPr>
          <w:rFonts w:ascii="Times New Roman" w:eastAsia="Batang" w:hAnsi="Times New Roman" w:cs="Times New Roman"/>
          <w:sz w:val="24"/>
          <w:szCs w:val="24"/>
          <w:lang w:val="kk-KZ" w:eastAsia="ko-KR"/>
        </w:rPr>
        <w:t xml:space="preserve"> басты мақсаты – оқушының әлеуметпен жан-жақты қарым-қатынас ортасын құру. </w:t>
      </w:r>
      <w:r w:rsidRPr="007C2909">
        <w:rPr>
          <w:rFonts w:ascii="Times New Roman" w:eastAsia="Batang" w:hAnsi="Times New Roman" w:cs="Times New Roman"/>
          <w:sz w:val="24"/>
          <w:szCs w:val="24"/>
          <w:lang w:val="kk-KZ" w:eastAsia="ko-KR"/>
        </w:rPr>
        <w:t>Ж</w:t>
      </w:r>
      <w:r w:rsidR="0064685E" w:rsidRPr="007C2909">
        <w:rPr>
          <w:rFonts w:ascii="Times New Roman" w:eastAsia="Batang" w:hAnsi="Times New Roman" w:cs="Times New Roman"/>
          <w:sz w:val="24"/>
          <w:szCs w:val="24"/>
          <w:lang w:val="kk-KZ" w:eastAsia="ko-KR"/>
        </w:rPr>
        <w:t>ұмыс нысаны балалар мен жасөспрімдер болып табылады. Ол-әртүрлі әлеуметтік-мәдени орталардағы балалармен тәрбие  жұмысын  ұйымдастыр</w:t>
      </w:r>
      <w:r w:rsidRPr="007C2909">
        <w:rPr>
          <w:rFonts w:ascii="Times New Roman" w:eastAsia="Batang" w:hAnsi="Times New Roman" w:cs="Times New Roman"/>
          <w:sz w:val="24"/>
          <w:szCs w:val="24"/>
          <w:lang w:val="kk-KZ" w:eastAsia="ko-KR"/>
        </w:rPr>
        <w:t>ушы</w:t>
      </w:r>
      <w:r w:rsidR="0064685E" w:rsidRPr="007C2909">
        <w:rPr>
          <w:rFonts w:ascii="Times New Roman" w:eastAsia="Batang" w:hAnsi="Times New Roman" w:cs="Times New Roman"/>
          <w:sz w:val="24"/>
          <w:szCs w:val="24"/>
          <w:lang w:val="kk-KZ" w:eastAsia="ko-KR"/>
        </w:rPr>
        <w:t>, жеке тұлғамен оны қоршаған шағын ортаның психологиялық-педагогикалық ерекшеліктерін зерттейді, оқушылармен тәрбиеленушілердің қызығушылықтары мен мұқтаждықтарын, мінез құлқындағы ауытқушылықтарын, шиеленісті жағдайларды анықтайды және уақтылы көмек көрсетеді, жеке тұлға мен білім беру мекемесінің, отбасының, ортаның билік органының арасында делдал ретінде әрекет етеді; оқушылардың құқықтары мен бостандықтарының жүзеге асуына ыңғайлы және қауіпсіз жағдай құрады; олардың өмірі мен денсаулығын қорғауға, жалпыға білім берудің орындалуына, салауатты өмірсалтын насихаттауға көмектеседі; балалардың таланттарын дамыту үшін оларға жағдай жасайды.</w:t>
      </w:r>
    </w:p>
    <w:p w:rsidR="0064685E" w:rsidRPr="007C2909" w:rsidRDefault="004342C1"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 xml:space="preserve">    </w:t>
      </w:r>
      <w:r w:rsidR="0064685E" w:rsidRPr="007C2909">
        <w:rPr>
          <w:rFonts w:ascii="Times New Roman" w:eastAsia="Batang" w:hAnsi="Times New Roman" w:cs="Times New Roman"/>
          <w:sz w:val="24"/>
          <w:szCs w:val="24"/>
          <w:lang w:val="kk-KZ" w:eastAsia="ko-KR"/>
        </w:rPr>
        <w:t xml:space="preserve"> Білім беру жүйесіндегі </w:t>
      </w:r>
      <w:r w:rsidRPr="007C2909">
        <w:rPr>
          <w:rFonts w:ascii="Times New Roman" w:eastAsia="Batang" w:hAnsi="Times New Roman" w:cs="Times New Roman"/>
          <w:sz w:val="24"/>
          <w:szCs w:val="24"/>
          <w:lang w:val="kk-KZ" w:eastAsia="ko-KR"/>
        </w:rPr>
        <w:t xml:space="preserve">әлеуметтік ісі жөніндегі </w:t>
      </w:r>
      <w:r w:rsidR="00CD2D90" w:rsidRPr="007C2909">
        <w:rPr>
          <w:rFonts w:ascii="Times New Roman" w:eastAsia="Batang" w:hAnsi="Times New Roman" w:cs="Times New Roman"/>
          <w:sz w:val="24"/>
          <w:szCs w:val="24"/>
          <w:lang w:val="kk-KZ" w:eastAsia="ko-KR"/>
        </w:rPr>
        <w:t xml:space="preserve">директордың </w:t>
      </w:r>
      <w:r w:rsidRPr="007C2909">
        <w:rPr>
          <w:rFonts w:ascii="Times New Roman" w:eastAsia="Batang" w:hAnsi="Times New Roman" w:cs="Times New Roman"/>
          <w:sz w:val="24"/>
          <w:szCs w:val="24"/>
          <w:lang w:val="kk-KZ" w:eastAsia="ko-KR"/>
        </w:rPr>
        <w:t>орынбасары</w:t>
      </w:r>
      <w:r w:rsidR="00CD2D90" w:rsidRPr="007C2909">
        <w:rPr>
          <w:rFonts w:ascii="Times New Roman" w:eastAsia="Batang" w:hAnsi="Times New Roman" w:cs="Times New Roman"/>
          <w:sz w:val="24"/>
          <w:szCs w:val="24"/>
          <w:lang w:val="kk-KZ" w:eastAsia="ko-KR"/>
        </w:rPr>
        <w:t>ны</w:t>
      </w:r>
      <w:r w:rsidRPr="007C2909">
        <w:rPr>
          <w:rFonts w:ascii="Times New Roman" w:eastAsia="Batang" w:hAnsi="Times New Roman" w:cs="Times New Roman"/>
          <w:sz w:val="24"/>
          <w:szCs w:val="24"/>
          <w:lang w:val="kk-KZ" w:eastAsia="ko-KR"/>
        </w:rPr>
        <w:t xml:space="preserve">ң </w:t>
      </w:r>
      <w:r w:rsidR="0064685E" w:rsidRPr="007C2909">
        <w:rPr>
          <w:rFonts w:ascii="Times New Roman" w:eastAsia="Batang" w:hAnsi="Times New Roman" w:cs="Times New Roman"/>
          <w:sz w:val="24"/>
          <w:szCs w:val="24"/>
          <w:lang w:val="kk-KZ" w:eastAsia="ko-KR"/>
        </w:rPr>
        <w:t>көптеген қызметінің бір саласы – отбасымен жұмыс болып табылады.</w:t>
      </w:r>
      <w:r w:rsidRPr="007C2909">
        <w:rPr>
          <w:rFonts w:ascii="Times New Roman" w:eastAsia="Batang" w:hAnsi="Times New Roman" w:cs="Times New Roman"/>
          <w:sz w:val="24"/>
          <w:szCs w:val="24"/>
          <w:lang w:val="kk-KZ" w:eastAsia="ko-KR"/>
        </w:rPr>
        <w:t xml:space="preserve"> </w:t>
      </w:r>
      <w:r w:rsidR="00CD2D90" w:rsidRPr="007C2909">
        <w:rPr>
          <w:rFonts w:ascii="Times New Roman" w:eastAsia="Batang" w:hAnsi="Times New Roman" w:cs="Times New Roman"/>
          <w:sz w:val="24"/>
          <w:szCs w:val="24"/>
          <w:lang w:val="kk-KZ" w:eastAsia="ko-KR"/>
        </w:rPr>
        <w:t>О</w:t>
      </w:r>
      <w:r w:rsidR="0064685E" w:rsidRPr="007C2909">
        <w:rPr>
          <w:rFonts w:ascii="Times New Roman" w:eastAsia="Batang" w:hAnsi="Times New Roman" w:cs="Times New Roman"/>
          <w:sz w:val="24"/>
          <w:szCs w:val="24"/>
          <w:lang w:val="kk-KZ" w:eastAsia="ko-KR"/>
        </w:rPr>
        <w:t>тбасымен жұмыс істеу барысында «жеке тұлға-отбасы-қоғам» жүйесіндегі өзара қарым-қатынастарды реттеп отырады .</w:t>
      </w:r>
    </w:p>
    <w:p w:rsidR="00DD5880" w:rsidRPr="007C2909" w:rsidRDefault="00CD2D90" w:rsidP="007C2909">
      <w:pPr>
        <w:tabs>
          <w:tab w:val="left" w:pos="5103"/>
        </w:tabs>
        <w:spacing w:after="0" w:line="240" w:lineRule="auto"/>
        <w:contextualSpacing/>
        <w:jc w:val="both"/>
        <w:rPr>
          <w:rFonts w:ascii="Times New Roman" w:eastAsia="Batang" w:hAnsi="Times New Roman" w:cs="Times New Roman"/>
          <w:sz w:val="24"/>
          <w:szCs w:val="24"/>
          <w:lang w:val="kk-KZ" w:eastAsia="ko-KR"/>
        </w:rPr>
      </w:pPr>
      <w:r w:rsidRPr="007C2909">
        <w:rPr>
          <w:rFonts w:ascii="Times New Roman" w:eastAsia="Batang" w:hAnsi="Times New Roman" w:cs="Times New Roman"/>
          <w:sz w:val="24"/>
          <w:szCs w:val="24"/>
          <w:lang w:val="kk-KZ" w:eastAsia="ko-KR"/>
        </w:rPr>
        <w:t>Әлеуметтік ісі жөніндегі директордың орынбасары</w:t>
      </w:r>
      <w:r w:rsidR="0064685E" w:rsidRPr="007C2909">
        <w:rPr>
          <w:rFonts w:ascii="Times New Roman" w:eastAsia="Batang" w:hAnsi="Times New Roman" w:cs="Times New Roman"/>
          <w:sz w:val="24"/>
          <w:szCs w:val="24"/>
          <w:lang w:val="kk-KZ" w:eastAsia="ko-KR"/>
        </w:rPr>
        <w:t xml:space="preserve"> гуманист, биік рухани және жоғарғы деңгейдегі мәдениетті педагог, психолог, баланың б</w:t>
      </w:r>
      <w:r w:rsidRPr="007C2909">
        <w:rPr>
          <w:rFonts w:ascii="Times New Roman" w:eastAsia="Batang" w:hAnsi="Times New Roman" w:cs="Times New Roman"/>
          <w:sz w:val="24"/>
          <w:szCs w:val="24"/>
          <w:lang w:val="kk-KZ" w:eastAsia="ko-KR"/>
        </w:rPr>
        <w:t>і</w:t>
      </w:r>
      <w:r w:rsidR="0064685E" w:rsidRPr="007C2909">
        <w:rPr>
          <w:rFonts w:ascii="Times New Roman" w:eastAsia="Batang" w:hAnsi="Times New Roman" w:cs="Times New Roman"/>
          <w:sz w:val="24"/>
          <w:szCs w:val="24"/>
          <w:lang w:val="kk-KZ" w:eastAsia="ko-KR"/>
        </w:rPr>
        <w:t xml:space="preserve">лім алуына, тәрбиесіне, дамуына байланысты, оны қорғауға өзінің белсенді роль атқаратынын түсіне алуы, тұрақты адамгершілік қағидасы, ұстанымы болуы тиіс. Белгілі бір нәтижеге жету үшін әлеуметтік </w:t>
      </w:r>
      <w:r w:rsidRPr="007C2909">
        <w:rPr>
          <w:rFonts w:ascii="Times New Roman" w:eastAsia="Batang" w:hAnsi="Times New Roman" w:cs="Times New Roman"/>
          <w:sz w:val="24"/>
          <w:szCs w:val="24"/>
          <w:lang w:val="kk-KZ" w:eastAsia="ko-KR"/>
        </w:rPr>
        <w:t>жұмысты ж</w:t>
      </w:r>
      <w:r w:rsidR="0064685E" w:rsidRPr="007C2909">
        <w:rPr>
          <w:rFonts w:ascii="Times New Roman" w:eastAsia="Batang" w:hAnsi="Times New Roman" w:cs="Times New Roman"/>
          <w:sz w:val="24"/>
          <w:szCs w:val="24"/>
          <w:lang w:val="kk-KZ" w:eastAsia="ko-KR"/>
        </w:rPr>
        <w:t>оспарлауд</w:t>
      </w:r>
      <w:r w:rsidRPr="007C2909">
        <w:rPr>
          <w:rFonts w:ascii="Times New Roman" w:eastAsia="Batang" w:hAnsi="Times New Roman" w:cs="Times New Roman"/>
          <w:sz w:val="24"/>
          <w:szCs w:val="24"/>
          <w:lang w:val="kk-KZ" w:eastAsia="ko-KR"/>
        </w:rPr>
        <w:t>а</w:t>
      </w:r>
      <w:r w:rsidR="0064685E" w:rsidRPr="007C2909">
        <w:rPr>
          <w:rFonts w:ascii="Times New Roman" w:eastAsia="Batang" w:hAnsi="Times New Roman" w:cs="Times New Roman"/>
          <w:sz w:val="24"/>
          <w:szCs w:val="24"/>
          <w:lang w:val="kk-KZ" w:eastAsia="ko-KR"/>
        </w:rPr>
        <w:t>, білім мен іскерлікті орынды пайдалану, педагогиканың жаңа интенсивті  әдістерін меңгеру, оқыту мен тәрбиелеудің формаларын білу қажет. Әлеуметтік педагог ата-аналармен тығыз байланыста жұмыс жүргізіп, оларға жеке кеңес беріп, отбасылық мәселелерді бірлесе шешуге көмектеседі.</w:t>
      </w:r>
    </w:p>
    <w:p w:rsidR="00666204" w:rsidRPr="007C2909" w:rsidRDefault="00342212" w:rsidP="007C2909">
      <w:pPr>
        <w:spacing w:after="0" w:line="240" w:lineRule="auto"/>
        <w:jc w:val="both"/>
        <w:rPr>
          <w:rFonts w:ascii="Times New Roman" w:hAnsi="Times New Roman" w:cs="Times New Roman"/>
          <w:color w:val="383838"/>
          <w:sz w:val="24"/>
          <w:szCs w:val="24"/>
          <w:shd w:val="clear" w:color="auto" w:fill="FFFFFF"/>
          <w:lang w:val="kk-KZ"/>
        </w:rPr>
      </w:pPr>
      <w:r w:rsidRPr="007C2909">
        <w:rPr>
          <w:rFonts w:ascii="Times New Roman" w:eastAsia="Times New Roman" w:hAnsi="Times New Roman" w:cs="Times New Roman"/>
          <w:color w:val="383838"/>
          <w:sz w:val="24"/>
          <w:szCs w:val="24"/>
          <w:lang w:val="kk-KZ" w:eastAsia="ru-RU"/>
        </w:rPr>
        <w:t xml:space="preserve">     Ә</w:t>
      </w:r>
      <w:r w:rsidRPr="007C2909">
        <w:rPr>
          <w:rFonts w:ascii="Times New Roman" w:eastAsia="Batang" w:hAnsi="Times New Roman" w:cs="Times New Roman"/>
          <w:sz w:val="24"/>
          <w:szCs w:val="24"/>
          <w:lang w:val="kk-KZ" w:eastAsia="ko-KR"/>
        </w:rPr>
        <w:t xml:space="preserve">леуметтік ісі жөніндегі директордың орынбасары </w:t>
      </w:r>
      <w:r w:rsidR="00B1262D" w:rsidRPr="00B1262D">
        <w:rPr>
          <w:rFonts w:ascii="Times New Roman" w:eastAsia="Times New Roman" w:hAnsi="Times New Roman" w:cs="Times New Roman"/>
          <w:color w:val="383838"/>
          <w:sz w:val="24"/>
          <w:szCs w:val="24"/>
          <w:lang w:val="kk-KZ" w:eastAsia="ru-RU"/>
        </w:rPr>
        <w:t xml:space="preserve"> Ол кім?</w:t>
      </w:r>
      <w:r w:rsidRPr="007C2909">
        <w:rPr>
          <w:rFonts w:ascii="Times New Roman" w:eastAsia="Times New Roman" w:hAnsi="Times New Roman" w:cs="Times New Roman"/>
          <w:color w:val="383838"/>
          <w:sz w:val="24"/>
          <w:szCs w:val="24"/>
          <w:lang w:val="kk-KZ" w:eastAsia="ru-RU"/>
        </w:rPr>
        <w:t xml:space="preserve"> </w:t>
      </w:r>
      <w:r w:rsidR="00B1262D" w:rsidRPr="00B1262D">
        <w:rPr>
          <w:rFonts w:ascii="Times New Roman" w:eastAsia="Times New Roman" w:hAnsi="Times New Roman" w:cs="Times New Roman"/>
          <w:color w:val="383838"/>
          <w:sz w:val="24"/>
          <w:szCs w:val="24"/>
          <w:lang w:val="kk-KZ" w:eastAsia="ru-RU"/>
        </w:rPr>
        <w:t>– балалармен, олардың ата-аналарымен, ересектермен, тұрғындарымен отбасы-тұрмыстық микроортада және көршілер ортасында, жасөспірімдермен, топтарымен және бірлестіктерімен тәрбие жұмысын жүргізетін, мәдени-сауық, дене шынықтыру-сауықтыру, еңбек, ойын және басқа жұмыстарды, топпен қарым-қатынас жасауды, балалармен ересектердің социумда техникалық, көркем шығармашылық және шығармашылықтың басқа да түрлерін ұйымдастыр</w:t>
      </w:r>
      <w:r w:rsidRPr="007C2909">
        <w:rPr>
          <w:rFonts w:ascii="Times New Roman" w:eastAsia="Times New Roman" w:hAnsi="Times New Roman" w:cs="Times New Roman"/>
          <w:color w:val="383838"/>
          <w:sz w:val="24"/>
          <w:szCs w:val="24"/>
          <w:lang w:val="kk-KZ" w:eastAsia="ru-RU"/>
        </w:rPr>
        <w:t>ушы</w:t>
      </w:r>
      <w:r w:rsidR="00B1262D" w:rsidRPr="00B1262D">
        <w:rPr>
          <w:rFonts w:ascii="Times New Roman" w:eastAsia="Times New Roman" w:hAnsi="Times New Roman" w:cs="Times New Roman"/>
          <w:color w:val="383838"/>
          <w:sz w:val="24"/>
          <w:szCs w:val="24"/>
          <w:lang w:val="kk-KZ" w:eastAsia="ru-RU"/>
        </w:rPr>
        <w:t xml:space="preserve">. </w:t>
      </w:r>
      <w:r w:rsidR="00666204" w:rsidRPr="007C2909">
        <w:rPr>
          <w:rFonts w:ascii="Times New Roman" w:eastAsia="Times New Roman" w:hAnsi="Times New Roman" w:cs="Times New Roman"/>
          <w:color w:val="383838"/>
          <w:sz w:val="24"/>
          <w:szCs w:val="24"/>
          <w:lang w:val="kk-KZ" w:eastAsia="ru-RU"/>
        </w:rPr>
        <w:t>Б</w:t>
      </w:r>
      <w:r w:rsidR="00B1262D" w:rsidRPr="00B1262D">
        <w:rPr>
          <w:rFonts w:ascii="Times New Roman" w:eastAsia="Times New Roman" w:hAnsi="Times New Roman" w:cs="Times New Roman"/>
          <w:color w:val="383838"/>
          <w:sz w:val="24"/>
          <w:szCs w:val="24"/>
          <w:lang w:val="kk-KZ" w:eastAsia="ru-RU"/>
        </w:rPr>
        <w:t>алаларды, жасөпірімдер мен жастарды әлеуметтендіру процесінде мүмкін болатын және мақсатты «араласуды» қамтамасыз етеді, отбасы мен басқа да тәрбиелеу институттарына көмек береді, балалар мен ересектер арасындағы байланыстырушы жік, делдал «үшінші тұлға» ролін атқарады, жеке тұлғамен және қоғаммен жұмыс жасайды. Ол жасөспірімдердің әлеуметтік және кәсіби бағдар алу кезеңінде көмектеседі, балалардың қоғамдағы құқықтарын қорғайды.</w:t>
      </w:r>
      <w:r w:rsidR="00666204" w:rsidRPr="007C2909">
        <w:rPr>
          <w:rFonts w:ascii="Times New Roman" w:eastAsia="Times New Roman" w:hAnsi="Times New Roman" w:cs="Times New Roman"/>
          <w:color w:val="383838"/>
          <w:sz w:val="24"/>
          <w:szCs w:val="24"/>
          <w:lang w:val="kk-KZ" w:eastAsia="ru-RU"/>
        </w:rPr>
        <w:t xml:space="preserve"> </w:t>
      </w:r>
    </w:p>
    <w:p w:rsidR="00666204" w:rsidRPr="007C2909" w:rsidRDefault="00B1262D" w:rsidP="007C2909">
      <w:pPr>
        <w:tabs>
          <w:tab w:val="left" w:pos="5103"/>
        </w:tabs>
        <w:spacing w:after="0" w:line="240" w:lineRule="auto"/>
        <w:contextualSpacing/>
        <w:jc w:val="both"/>
        <w:rPr>
          <w:rFonts w:ascii="Times New Roman" w:hAnsi="Times New Roman" w:cs="Times New Roman"/>
          <w:color w:val="383838"/>
          <w:sz w:val="24"/>
          <w:szCs w:val="24"/>
          <w:shd w:val="clear" w:color="auto" w:fill="FFFFFF"/>
          <w:lang w:val="kk-KZ"/>
        </w:rPr>
      </w:pPr>
      <w:r w:rsidRPr="007C2909">
        <w:rPr>
          <w:rFonts w:ascii="Times New Roman" w:hAnsi="Times New Roman" w:cs="Times New Roman"/>
          <w:color w:val="383838"/>
          <w:sz w:val="24"/>
          <w:szCs w:val="24"/>
          <w:shd w:val="clear" w:color="auto" w:fill="FFFFFF"/>
          <w:lang w:val="kk-KZ"/>
        </w:rPr>
        <w:t>- Баланың құқықтары мен қызығушылықтарын, түрлі инстанцияларда және мектепте баланың қорғанышы ретінде өзі немесе басқа да мамандарды қатыстыра отырып қорғайды.</w:t>
      </w:r>
    </w:p>
    <w:p w:rsidR="00666204" w:rsidRPr="007C2909" w:rsidRDefault="00B1262D" w:rsidP="007C2909">
      <w:pPr>
        <w:tabs>
          <w:tab w:val="left" w:pos="5103"/>
        </w:tabs>
        <w:spacing w:after="0" w:line="240" w:lineRule="auto"/>
        <w:contextualSpacing/>
        <w:jc w:val="both"/>
        <w:rPr>
          <w:rFonts w:ascii="Times New Roman" w:hAnsi="Times New Roman" w:cs="Times New Roman"/>
          <w:color w:val="383838"/>
          <w:sz w:val="24"/>
          <w:szCs w:val="24"/>
          <w:shd w:val="clear" w:color="auto" w:fill="FFFFFF"/>
          <w:lang w:val="kk-KZ"/>
        </w:rPr>
      </w:pPr>
      <w:r w:rsidRPr="007C2909">
        <w:rPr>
          <w:rFonts w:ascii="Times New Roman" w:hAnsi="Times New Roman" w:cs="Times New Roman"/>
          <w:color w:val="383838"/>
          <w:sz w:val="24"/>
          <w:szCs w:val="24"/>
          <w:shd w:val="clear" w:color="auto" w:fill="FFFFFF"/>
          <w:lang w:val="kk-KZ"/>
        </w:rPr>
        <w:t xml:space="preserve"> - Бала тәрбиесінде отбасына әлеуметтік-педагогикалық көмек көрсету. Тұлғалану үдерісіне кері әсерін тигізетін әлеуметтік қатерлі отбасыларын анықтайды.</w:t>
      </w:r>
    </w:p>
    <w:p w:rsidR="00666204" w:rsidRPr="007C2909" w:rsidRDefault="00B1262D" w:rsidP="007C2909">
      <w:pPr>
        <w:tabs>
          <w:tab w:val="left" w:pos="5103"/>
        </w:tabs>
        <w:spacing w:after="0" w:line="240" w:lineRule="auto"/>
        <w:contextualSpacing/>
        <w:jc w:val="both"/>
        <w:rPr>
          <w:rFonts w:ascii="Times New Roman" w:hAnsi="Times New Roman" w:cs="Times New Roman"/>
          <w:color w:val="383838"/>
          <w:sz w:val="24"/>
          <w:szCs w:val="24"/>
          <w:shd w:val="clear" w:color="auto" w:fill="FFFFFF"/>
          <w:lang w:val="kk-KZ"/>
        </w:rPr>
      </w:pPr>
      <w:r w:rsidRPr="007C2909">
        <w:rPr>
          <w:rFonts w:ascii="Times New Roman" w:hAnsi="Times New Roman" w:cs="Times New Roman"/>
          <w:color w:val="383838"/>
          <w:sz w:val="24"/>
          <w:szCs w:val="24"/>
          <w:shd w:val="clear" w:color="auto" w:fill="FFFFFF"/>
          <w:lang w:val="kk-KZ"/>
        </w:rPr>
        <w:lastRenderedPageBreak/>
        <w:t xml:space="preserve"> - Қорғаншы мен қамқоршыларды қажет ететін балалар мен жастарды анықтау және есепке алу жұмыстарын жүргізеді. </w:t>
      </w:r>
    </w:p>
    <w:p w:rsidR="00DD5880" w:rsidRPr="007C2909" w:rsidRDefault="00B1262D" w:rsidP="007C2909">
      <w:pPr>
        <w:tabs>
          <w:tab w:val="left" w:pos="5103"/>
        </w:tabs>
        <w:spacing w:after="0" w:line="240" w:lineRule="auto"/>
        <w:contextualSpacing/>
        <w:jc w:val="both"/>
        <w:rPr>
          <w:rFonts w:ascii="Times New Roman" w:eastAsia="Batang" w:hAnsi="Times New Roman" w:cs="Times New Roman"/>
          <w:b/>
          <w:sz w:val="24"/>
          <w:szCs w:val="24"/>
          <w:lang w:val="kk-KZ" w:eastAsia="ko-KR"/>
        </w:rPr>
      </w:pPr>
      <w:r w:rsidRPr="007C2909">
        <w:rPr>
          <w:rFonts w:ascii="Times New Roman" w:hAnsi="Times New Roman" w:cs="Times New Roman"/>
          <w:color w:val="383838"/>
          <w:sz w:val="24"/>
          <w:szCs w:val="24"/>
          <w:shd w:val="clear" w:color="auto" w:fill="FFFFFF"/>
          <w:lang w:val="kk-KZ"/>
        </w:rPr>
        <w:t>- Мінез-құлқында ауытқу байқалатын балалар мен жастарды дер кезінде анықтау, асоциалдық мінез-құлықтың алдын алу жұмыстарын (қылмыстың, құқық бұзушылықтың, маскүнемдіктің, таксикоманияның, наркоманияның және т.б. алдын алу).</w:t>
      </w:r>
    </w:p>
    <w:p w:rsidR="00B1262D" w:rsidRPr="00B1262D" w:rsidRDefault="00666204" w:rsidP="007C2909">
      <w:p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Times New Roman" w:hAnsi="Times New Roman" w:cs="Times New Roman"/>
          <w:color w:val="383838"/>
          <w:sz w:val="24"/>
          <w:szCs w:val="24"/>
          <w:lang w:val="kk-KZ" w:eastAsia="ru-RU"/>
        </w:rPr>
        <w:t>Ә</w:t>
      </w:r>
      <w:r w:rsidRPr="007C2909">
        <w:rPr>
          <w:rFonts w:ascii="Times New Roman" w:eastAsia="Batang" w:hAnsi="Times New Roman" w:cs="Times New Roman"/>
          <w:sz w:val="24"/>
          <w:szCs w:val="24"/>
          <w:lang w:val="kk-KZ" w:eastAsia="ko-KR"/>
        </w:rPr>
        <w:t xml:space="preserve">леуметтік ісі жөніндегі директордың орынбасарының </w:t>
      </w:r>
      <w:r w:rsidRPr="00B1262D">
        <w:rPr>
          <w:rFonts w:ascii="Times New Roman" w:eastAsia="Times New Roman" w:hAnsi="Times New Roman" w:cs="Times New Roman"/>
          <w:color w:val="383838"/>
          <w:sz w:val="24"/>
          <w:szCs w:val="24"/>
          <w:lang w:val="kk-KZ" w:eastAsia="ru-RU"/>
        </w:rPr>
        <w:t xml:space="preserve"> </w:t>
      </w:r>
      <w:r w:rsidR="00B1262D" w:rsidRPr="00B1262D">
        <w:rPr>
          <w:rFonts w:ascii="Times New Roman" w:eastAsia="Times New Roman" w:hAnsi="Times New Roman" w:cs="Times New Roman"/>
          <w:color w:val="383838"/>
          <w:sz w:val="24"/>
          <w:szCs w:val="24"/>
          <w:lang w:val="kk-KZ" w:eastAsia="ru-RU"/>
        </w:rPr>
        <w:t>жұмыс жүйесі Осы санаттағы балалардың жазғы демалысын ұйымдастыру</w:t>
      </w:r>
      <w:r w:rsidRPr="007C2909">
        <w:rPr>
          <w:rFonts w:ascii="Times New Roman" w:eastAsia="Times New Roman" w:hAnsi="Times New Roman" w:cs="Times New Roman"/>
          <w:color w:val="383838"/>
          <w:sz w:val="24"/>
          <w:szCs w:val="24"/>
          <w:lang w:val="kk-KZ" w:eastAsia="ru-RU"/>
        </w:rPr>
        <w:t xml:space="preserve">. </w:t>
      </w:r>
      <w:r w:rsidR="00B1262D" w:rsidRPr="00B1262D">
        <w:rPr>
          <w:rFonts w:ascii="Times New Roman" w:eastAsia="Times New Roman" w:hAnsi="Times New Roman" w:cs="Times New Roman"/>
          <w:color w:val="383838"/>
          <w:sz w:val="24"/>
          <w:szCs w:val="24"/>
          <w:lang w:val="kk-KZ" w:eastAsia="ru-RU"/>
        </w:rPr>
        <w:t xml:space="preserve"> Қа</w:t>
      </w:r>
      <w:r w:rsidRPr="007C2909">
        <w:rPr>
          <w:rFonts w:ascii="Times New Roman" w:eastAsia="Times New Roman" w:hAnsi="Times New Roman" w:cs="Times New Roman"/>
          <w:color w:val="383838"/>
          <w:sz w:val="24"/>
          <w:szCs w:val="24"/>
          <w:lang w:val="kk-KZ" w:eastAsia="ru-RU"/>
        </w:rPr>
        <w:t xml:space="preserve">мқоршылықтағы оқушылармен жұмыс. </w:t>
      </w:r>
      <w:r w:rsidR="00B1262D" w:rsidRPr="00B1262D">
        <w:rPr>
          <w:rFonts w:ascii="Times New Roman" w:eastAsia="Times New Roman" w:hAnsi="Times New Roman" w:cs="Times New Roman"/>
          <w:color w:val="383838"/>
          <w:sz w:val="24"/>
          <w:szCs w:val="24"/>
          <w:lang w:val="kk-KZ" w:eastAsia="ru-RU"/>
        </w:rPr>
        <w:t>Тәрбиелік шаралар өткізу</w:t>
      </w:r>
      <w:r w:rsidRPr="007C2909">
        <w:rPr>
          <w:rFonts w:ascii="Times New Roman" w:eastAsia="Times New Roman" w:hAnsi="Times New Roman" w:cs="Times New Roman"/>
          <w:color w:val="383838"/>
          <w:sz w:val="24"/>
          <w:szCs w:val="24"/>
          <w:lang w:val="kk-KZ" w:eastAsia="ru-RU"/>
        </w:rPr>
        <w:t>.</w:t>
      </w:r>
      <w:r w:rsidR="00B1262D" w:rsidRPr="00B1262D">
        <w:rPr>
          <w:rFonts w:ascii="Times New Roman" w:eastAsia="Times New Roman" w:hAnsi="Times New Roman" w:cs="Times New Roman"/>
          <w:color w:val="383838"/>
          <w:sz w:val="24"/>
          <w:szCs w:val="24"/>
          <w:lang w:val="kk-KZ" w:eastAsia="ru-RU"/>
        </w:rPr>
        <w:t xml:space="preserve"> Ата-анамен жұмысты ұйымдастыру</w:t>
      </w:r>
      <w:r w:rsidRPr="007C2909">
        <w:rPr>
          <w:rFonts w:ascii="Times New Roman" w:eastAsia="Times New Roman" w:hAnsi="Times New Roman" w:cs="Times New Roman"/>
          <w:color w:val="383838"/>
          <w:sz w:val="24"/>
          <w:szCs w:val="24"/>
          <w:lang w:val="kk-KZ" w:eastAsia="ru-RU"/>
        </w:rPr>
        <w:t xml:space="preserve">. “Қиын” оқушылармен </w:t>
      </w:r>
      <w:r w:rsidR="00B1262D" w:rsidRPr="00B1262D">
        <w:rPr>
          <w:rFonts w:ascii="Times New Roman" w:eastAsia="Times New Roman" w:hAnsi="Times New Roman" w:cs="Times New Roman"/>
          <w:color w:val="383838"/>
          <w:sz w:val="24"/>
          <w:szCs w:val="24"/>
          <w:lang w:val="kk-KZ" w:eastAsia="ru-RU"/>
        </w:rPr>
        <w:t>жұмыс.</w:t>
      </w:r>
    </w:p>
    <w:p w:rsidR="00666204" w:rsidRPr="007C2909" w:rsidRDefault="00666204" w:rsidP="007C2909">
      <w:pPr>
        <w:spacing w:after="0" w:line="240" w:lineRule="auto"/>
        <w:jc w:val="both"/>
        <w:rPr>
          <w:rFonts w:ascii="Times New Roman" w:eastAsia="Times New Roman" w:hAnsi="Times New Roman" w:cs="Times New Roman"/>
          <w:color w:val="383838"/>
          <w:sz w:val="24"/>
          <w:szCs w:val="24"/>
          <w:lang w:val="kk-KZ" w:eastAsia="ru-RU"/>
        </w:rPr>
      </w:pPr>
    </w:p>
    <w:p w:rsidR="00B706A6" w:rsidRPr="007C2909" w:rsidRDefault="00B706A6" w:rsidP="007C2909">
      <w:p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Times New Roman" w:hAnsi="Times New Roman" w:cs="Times New Roman"/>
          <w:noProof/>
          <w:color w:val="383838"/>
          <w:sz w:val="24"/>
          <w:szCs w:val="24"/>
          <w:lang w:eastAsia="ru-RU"/>
        </w:rPr>
        <w:drawing>
          <wp:inline distT="0" distB="0" distL="0" distR="0" wp14:anchorId="5FABFC74" wp14:editId="6400E4FA">
            <wp:extent cx="6324600" cy="3390900"/>
            <wp:effectExtent l="0" t="0" r="0" b="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06A6" w:rsidRPr="00317407" w:rsidRDefault="00E00F10" w:rsidP="00EB1EFB">
      <w:pPr>
        <w:pStyle w:val="a8"/>
        <w:numPr>
          <w:ilvl w:val="0"/>
          <w:numId w:val="8"/>
        </w:numPr>
        <w:spacing w:after="0" w:line="240" w:lineRule="auto"/>
        <w:jc w:val="center"/>
        <w:rPr>
          <w:rFonts w:ascii="Times New Roman" w:eastAsia="Times New Roman" w:hAnsi="Times New Roman" w:cs="Times New Roman"/>
          <w:color w:val="383838"/>
          <w:sz w:val="24"/>
          <w:szCs w:val="24"/>
          <w:lang w:val="kk-KZ" w:eastAsia="ru-RU"/>
        </w:rPr>
      </w:pPr>
      <w:r w:rsidRPr="00317407">
        <w:rPr>
          <w:rFonts w:ascii="Times New Roman" w:eastAsia="Times New Roman" w:hAnsi="Times New Roman" w:cs="Times New Roman"/>
          <w:color w:val="383838"/>
          <w:sz w:val="24"/>
          <w:szCs w:val="24"/>
          <w:lang w:val="kk-KZ" w:eastAsia="ru-RU"/>
        </w:rPr>
        <w:t xml:space="preserve">сурет - </w:t>
      </w:r>
      <w:r w:rsidR="00B706A6" w:rsidRPr="00317407">
        <w:rPr>
          <w:rFonts w:ascii="Times New Roman" w:eastAsia="Times New Roman" w:hAnsi="Times New Roman" w:cs="Times New Roman"/>
          <w:color w:val="383838"/>
          <w:sz w:val="24"/>
          <w:szCs w:val="24"/>
          <w:lang w:val="kk-KZ" w:eastAsia="ru-RU"/>
        </w:rPr>
        <w:t>Әлеуметтік педагогтің әрекет ету кезеңдері</w:t>
      </w:r>
    </w:p>
    <w:p w:rsidR="00317407" w:rsidRPr="00317407" w:rsidRDefault="00317407" w:rsidP="00EB1EFB">
      <w:pPr>
        <w:pStyle w:val="a8"/>
        <w:spacing w:after="0" w:line="240" w:lineRule="auto"/>
        <w:rPr>
          <w:rFonts w:ascii="Times New Roman" w:eastAsia="Times New Roman" w:hAnsi="Times New Roman" w:cs="Times New Roman"/>
          <w:color w:val="383838"/>
          <w:sz w:val="24"/>
          <w:szCs w:val="24"/>
          <w:lang w:val="kk-KZ" w:eastAsia="ru-RU"/>
        </w:rPr>
      </w:pPr>
    </w:p>
    <w:p w:rsidR="00E00F10" w:rsidRPr="007C2909" w:rsidRDefault="00B1262D" w:rsidP="007C2909">
      <w:pPr>
        <w:pStyle w:val="a8"/>
        <w:numPr>
          <w:ilvl w:val="0"/>
          <w:numId w:val="6"/>
        </w:num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Times New Roman" w:hAnsi="Times New Roman" w:cs="Times New Roman"/>
          <w:color w:val="383838"/>
          <w:sz w:val="24"/>
          <w:szCs w:val="24"/>
          <w:lang w:val="kk-KZ" w:eastAsia="ru-RU"/>
        </w:rPr>
        <w:t>Сақтандыру – алдын – алу және әлеуметтік – сауықтыру шаралары</w:t>
      </w:r>
      <w:r w:rsidR="00E00F10" w:rsidRPr="007C2909">
        <w:rPr>
          <w:rFonts w:ascii="Times New Roman" w:eastAsia="Times New Roman" w:hAnsi="Times New Roman" w:cs="Times New Roman"/>
          <w:color w:val="383838"/>
          <w:sz w:val="24"/>
          <w:szCs w:val="24"/>
          <w:lang w:val="kk-KZ" w:eastAsia="ru-RU"/>
        </w:rPr>
        <w:t>:</w:t>
      </w:r>
    </w:p>
    <w:p w:rsidR="00E00F10" w:rsidRPr="007C2909" w:rsidRDefault="00B1262D" w:rsidP="007C2909">
      <w:pPr>
        <w:pStyle w:val="a8"/>
        <w:numPr>
          <w:ilvl w:val="0"/>
          <w:numId w:val="6"/>
        </w:num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Times New Roman" w:hAnsi="Times New Roman" w:cs="Times New Roman"/>
          <w:color w:val="383838"/>
          <w:sz w:val="24"/>
          <w:szCs w:val="24"/>
          <w:lang w:val="kk-KZ" w:eastAsia="ru-RU"/>
        </w:rPr>
        <w:t xml:space="preserve">Жанұя мен баланың әлеуметтік жағдайын зерттеу әдістері: тест, сауалнама, әңгімелесу бақылау. </w:t>
      </w:r>
    </w:p>
    <w:p w:rsidR="00E00F10" w:rsidRPr="007C2909" w:rsidRDefault="00B1262D" w:rsidP="007C2909">
      <w:pPr>
        <w:pStyle w:val="a8"/>
        <w:numPr>
          <w:ilvl w:val="0"/>
          <w:numId w:val="6"/>
        </w:num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Times New Roman" w:hAnsi="Times New Roman" w:cs="Times New Roman"/>
          <w:color w:val="383838"/>
          <w:sz w:val="24"/>
          <w:szCs w:val="24"/>
          <w:lang w:val="kk-KZ" w:eastAsia="ru-RU"/>
        </w:rPr>
        <w:t xml:space="preserve">Коммуникативтік функция атқару: жеке тұлғаны </w:t>
      </w:r>
      <w:r w:rsidR="00E00F10" w:rsidRPr="007C2909">
        <w:rPr>
          <w:rFonts w:ascii="Times New Roman" w:eastAsia="Times New Roman" w:hAnsi="Times New Roman" w:cs="Times New Roman"/>
          <w:color w:val="383838"/>
          <w:sz w:val="24"/>
          <w:szCs w:val="24"/>
          <w:lang w:val="kk-KZ" w:eastAsia="ru-RU"/>
        </w:rPr>
        <w:t>т</w:t>
      </w:r>
      <w:r w:rsidRPr="007C2909">
        <w:rPr>
          <w:rFonts w:ascii="Times New Roman" w:eastAsia="Times New Roman" w:hAnsi="Times New Roman" w:cs="Times New Roman"/>
          <w:color w:val="383838"/>
          <w:sz w:val="24"/>
          <w:szCs w:val="24"/>
          <w:lang w:val="kk-KZ" w:eastAsia="ru-RU"/>
        </w:rPr>
        <w:t>әрбиелеуде нақты адамдарды тарту</w:t>
      </w:r>
      <w:r w:rsidR="00E00F10" w:rsidRPr="007C2909">
        <w:rPr>
          <w:rFonts w:ascii="Times New Roman" w:eastAsia="Times New Roman" w:hAnsi="Times New Roman" w:cs="Times New Roman"/>
          <w:color w:val="383838"/>
          <w:sz w:val="24"/>
          <w:szCs w:val="24"/>
          <w:lang w:val="kk-KZ" w:eastAsia="ru-RU"/>
        </w:rPr>
        <w:t>.</w:t>
      </w:r>
    </w:p>
    <w:p w:rsidR="00B1262D" w:rsidRPr="007C2909" w:rsidRDefault="00B1262D" w:rsidP="007C2909">
      <w:pPr>
        <w:pStyle w:val="a8"/>
        <w:numPr>
          <w:ilvl w:val="0"/>
          <w:numId w:val="6"/>
        </w:numPr>
        <w:spacing w:after="0" w:line="240" w:lineRule="auto"/>
        <w:jc w:val="both"/>
        <w:rPr>
          <w:rFonts w:ascii="Times New Roman" w:eastAsia="Times New Roman" w:hAnsi="Times New Roman" w:cs="Times New Roman"/>
          <w:color w:val="383838"/>
          <w:sz w:val="24"/>
          <w:szCs w:val="24"/>
          <w:lang w:val="kk-KZ" w:eastAsia="ru-RU"/>
        </w:rPr>
      </w:pPr>
      <w:r w:rsidRPr="007C2909">
        <w:rPr>
          <w:rFonts w:ascii="Times New Roman" w:eastAsia="Times New Roman" w:hAnsi="Times New Roman" w:cs="Times New Roman"/>
          <w:color w:val="383838"/>
          <w:sz w:val="24"/>
          <w:szCs w:val="24"/>
          <w:lang w:val="kk-KZ" w:eastAsia="ru-RU"/>
        </w:rPr>
        <w:t xml:space="preserve"> </w:t>
      </w:r>
      <w:r w:rsidR="00E00F10" w:rsidRPr="007C2909">
        <w:rPr>
          <w:rFonts w:ascii="Times New Roman" w:eastAsia="Times New Roman" w:hAnsi="Times New Roman" w:cs="Times New Roman"/>
          <w:color w:val="383838"/>
          <w:sz w:val="24"/>
          <w:szCs w:val="24"/>
          <w:lang w:val="kk-KZ" w:eastAsia="ru-RU"/>
        </w:rPr>
        <w:t>М</w:t>
      </w:r>
      <w:r w:rsidRPr="007C2909">
        <w:rPr>
          <w:rFonts w:ascii="Times New Roman" w:eastAsia="Times New Roman" w:hAnsi="Times New Roman" w:cs="Times New Roman"/>
          <w:color w:val="383838"/>
          <w:sz w:val="24"/>
          <w:szCs w:val="24"/>
          <w:lang w:val="kk-KZ" w:eastAsia="ru-RU"/>
        </w:rPr>
        <w:t xml:space="preserve">атериалдық көмек қорын ұйымдастыру: тәрбие мен білім беру, баланың дамуы мен әлеуметтік қорғалуына қоғамдық орындарды тарту. </w:t>
      </w:r>
    </w:p>
    <w:p w:rsidR="00B1262D" w:rsidRPr="007C2909" w:rsidRDefault="007C2909" w:rsidP="007C2909">
      <w:pPr>
        <w:pStyle w:val="a7"/>
        <w:shd w:val="clear" w:color="auto" w:fill="F8F9FA"/>
        <w:spacing w:before="0" w:beforeAutospacing="0" w:after="0" w:afterAutospacing="0"/>
        <w:jc w:val="both"/>
        <w:rPr>
          <w:color w:val="212529"/>
          <w:lang w:val="kk-KZ"/>
        </w:rPr>
      </w:pPr>
      <w:r>
        <w:rPr>
          <w:color w:val="212529"/>
          <w:lang w:val="kk-KZ"/>
        </w:rPr>
        <w:t xml:space="preserve">     </w:t>
      </w:r>
      <w:r w:rsidR="00B1262D" w:rsidRPr="007C2909">
        <w:rPr>
          <w:color w:val="212529"/>
          <w:lang w:val="kk-KZ"/>
        </w:rPr>
        <w:t>Дүние жүзіндегі өркениетті мемлекеттерде тәрбиенің теориясы мен практикасындағы жетекші тенденция – әлеуметтік</w:t>
      </w:r>
      <w:r w:rsidR="00E00F10" w:rsidRPr="007C2909">
        <w:rPr>
          <w:color w:val="212529"/>
          <w:lang w:val="kk-KZ"/>
        </w:rPr>
        <w:t xml:space="preserve"> педагогика рөлінің артып отыра</w:t>
      </w:r>
      <w:r w:rsidR="00B1262D" w:rsidRPr="007C2909">
        <w:rPr>
          <w:color w:val="212529"/>
          <w:lang w:val="kk-KZ"/>
        </w:rPr>
        <w:t>тындығын көрсетіп отыр. Қоғамдық өмірдің</w:t>
      </w:r>
      <w:r w:rsidR="00E00F10" w:rsidRPr="007C2909">
        <w:rPr>
          <w:color w:val="212529"/>
          <w:lang w:val="kk-KZ"/>
        </w:rPr>
        <w:t xml:space="preserve"> </w:t>
      </w:r>
      <w:r w:rsidR="00B1262D" w:rsidRPr="007C2909">
        <w:rPr>
          <w:color w:val="212529"/>
          <w:lang w:val="kk-KZ"/>
        </w:rPr>
        <w:t xml:space="preserve">жан-жақты демократияландыруы  мен гуманизациялау процесінде сонымен қатар Қазақстан Республикасының білім жүйесінде адами-тұлғалық қатынастың атмосферасын объективті  тұрғыдан жасалуын талап етеді. Бұл өз кезегінде кәсіби мемлекеттік – қоғамдық </w:t>
      </w:r>
      <w:r w:rsidR="00E00F10" w:rsidRPr="007C2909">
        <w:rPr>
          <w:color w:val="212529"/>
          <w:lang w:val="kk-KZ"/>
        </w:rPr>
        <w:t>т</w:t>
      </w:r>
      <w:r w:rsidR="00B1262D" w:rsidRPr="007C2909">
        <w:rPr>
          <w:color w:val="212529"/>
          <w:lang w:val="kk-KZ"/>
        </w:rPr>
        <w:t>әрбиелеу құрылымдарының өмірден, отбасынан, әлеуметтік-мәдени ортадан алшақтауын жою арқылы балалар мен жастарды әлеуметтік тәрбиелеу жүйесін өзгерту жолдарын іздестіруді қажет етеді.</w:t>
      </w:r>
    </w:p>
    <w:p w:rsidR="00B1262D" w:rsidRPr="007C2909" w:rsidRDefault="00B1262D" w:rsidP="007C2909">
      <w:pPr>
        <w:pStyle w:val="a7"/>
        <w:shd w:val="clear" w:color="auto" w:fill="F8F9FA"/>
        <w:spacing w:before="0" w:beforeAutospacing="0" w:after="0" w:afterAutospacing="0"/>
        <w:jc w:val="both"/>
        <w:rPr>
          <w:color w:val="212529"/>
          <w:lang w:val="kk-KZ"/>
        </w:rPr>
      </w:pPr>
      <w:r w:rsidRPr="007C2909">
        <w:rPr>
          <w:color w:val="212529"/>
          <w:lang w:val="kk-KZ"/>
        </w:rPr>
        <w:t xml:space="preserve"> Осындай жауапты жұмысты атқара отырып, біз оның табысына барлық қоғам  мүдделі екенін есте ұстауымыз керек.  Болашақта әлеуметтік </w:t>
      </w:r>
      <w:r w:rsidR="00E00F10" w:rsidRPr="007C2909">
        <w:rPr>
          <w:color w:val="212529"/>
          <w:lang w:val="kk-KZ"/>
        </w:rPr>
        <w:t>қызмет</w:t>
      </w:r>
      <w:r w:rsidRPr="007C2909">
        <w:rPr>
          <w:color w:val="212529"/>
          <w:lang w:val="kk-KZ"/>
        </w:rPr>
        <w:t xml:space="preserve"> мұғалім мен медицина қызметкерлері секілді бұқаралық  сипатқа ие болады. Себебі қоғам үшін «әлеуметтік эпидемиямен» күрескеннен, «әлеуметтік аурулардың» алдын-алу әлдеқайда тиімді екендігі белгілі.</w:t>
      </w:r>
    </w:p>
    <w:p w:rsidR="00B1262D" w:rsidRPr="007C2909" w:rsidRDefault="00B1262D" w:rsidP="007C2909">
      <w:pPr>
        <w:tabs>
          <w:tab w:val="left" w:pos="5103"/>
        </w:tabs>
        <w:spacing w:after="0" w:line="240" w:lineRule="auto"/>
        <w:contextualSpacing/>
        <w:jc w:val="both"/>
        <w:rPr>
          <w:rFonts w:ascii="Times New Roman" w:hAnsi="Times New Roman" w:cs="Times New Roman"/>
          <w:color w:val="212529"/>
          <w:sz w:val="24"/>
          <w:szCs w:val="24"/>
          <w:shd w:val="clear" w:color="auto" w:fill="F8F9FA"/>
          <w:lang w:val="kk-KZ"/>
        </w:rPr>
      </w:pPr>
      <w:r w:rsidRPr="007C2909">
        <w:rPr>
          <w:rFonts w:ascii="Times New Roman" w:hAnsi="Times New Roman" w:cs="Times New Roman"/>
          <w:color w:val="212529"/>
          <w:sz w:val="24"/>
          <w:szCs w:val="24"/>
          <w:shd w:val="clear" w:color="auto" w:fill="F8F9FA"/>
          <w:lang w:val="kk-KZ"/>
        </w:rPr>
        <w:t xml:space="preserve">Балалар, жасөспірімдер, олардың тәрбиешілері өмірінің қиын кезеңінде </w:t>
      </w:r>
      <w:r w:rsidR="00E00F10" w:rsidRPr="007C2909">
        <w:rPr>
          <w:rFonts w:ascii="Times New Roman" w:eastAsia="Times New Roman" w:hAnsi="Times New Roman" w:cs="Times New Roman"/>
          <w:color w:val="383838"/>
          <w:sz w:val="24"/>
          <w:szCs w:val="24"/>
          <w:lang w:val="kk-KZ" w:eastAsia="ru-RU"/>
        </w:rPr>
        <w:t>ә</w:t>
      </w:r>
      <w:r w:rsidR="00E00F10" w:rsidRPr="007C2909">
        <w:rPr>
          <w:rFonts w:ascii="Times New Roman" w:eastAsia="Batang" w:hAnsi="Times New Roman" w:cs="Times New Roman"/>
          <w:sz w:val="24"/>
          <w:szCs w:val="24"/>
          <w:lang w:val="kk-KZ" w:eastAsia="ko-KR"/>
        </w:rPr>
        <w:t xml:space="preserve">леуметтік ісі жөніндегі директордың орынбасарынан </w:t>
      </w:r>
      <w:r w:rsidRPr="007C2909">
        <w:rPr>
          <w:rFonts w:ascii="Times New Roman" w:hAnsi="Times New Roman" w:cs="Times New Roman"/>
          <w:color w:val="212529"/>
          <w:sz w:val="24"/>
          <w:szCs w:val="24"/>
          <w:shd w:val="clear" w:color="auto" w:fill="F8F9FA"/>
          <w:lang w:val="kk-KZ"/>
        </w:rPr>
        <w:t>көмек сұрайды. Өмірден түңілген, үмітін жоғалтқан, қиындықты</w:t>
      </w:r>
      <w:r w:rsidR="00E00F10" w:rsidRPr="007C2909">
        <w:rPr>
          <w:rFonts w:ascii="Times New Roman" w:hAnsi="Times New Roman" w:cs="Times New Roman"/>
          <w:color w:val="212529"/>
          <w:sz w:val="24"/>
          <w:szCs w:val="24"/>
          <w:shd w:val="clear" w:color="auto" w:fill="F8F9FA"/>
          <w:lang w:val="kk-KZ"/>
        </w:rPr>
        <w:t>  басы</w:t>
      </w:r>
      <w:r w:rsidRPr="007C2909">
        <w:rPr>
          <w:rFonts w:ascii="Times New Roman" w:hAnsi="Times New Roman" w:cs="Times New Roman"/>
          <w:color w:val="212529"/>
          <w:sz w:val="24"/>
          <w:szCs w:val="24"/>
          <w:shd w:val="clear" w:color="auto" w:fill="F8F9FA"/>
          <w:lang w:val="kk-KZ"/>
        </w:rPr>
        <w:t>нан кешірген және проблеманы өздігінен шеше алмаған олар түсіністікті, тілектестікті, адамгершілік қолдауды және нақты көмекті күтеді. Оларға сөзбе</w:t>
      </w:r>
      <w:r w:rsidR="00E00F10" w:rsidRPr="007C2909">
        <w:rPr>
          <w:rFonts w:ascii="Times New Roman" w:hAnsi="Times New Roman" w:cs="Times New Roman"/>
          <w:color w:val="212529"/>
          <w:sz w:val="24"/>
          <w:szCs w:val="24"/>
          <w:shd w:val="clear" w:color="auto" w:fill="F8F9FA"/>
          <w:lang w:val="kk-KZ"/>
        </w:rPr>
        <w:t>н</w:t>
      </w:r>
      <w:r w:rsidRPr="007C2909">
        <w:rPr>
          <w:rFonts w:ascii="Times New Roman" w:hAnsi="Times New Roman" w:cs="Times New Roman"/>
          <w:color w:val="212529"/>
          <w:sz w:val="24"/>
          <w:szCs w:val="24"/>
          <w:shd w:val="clear" w:color="auto" w:fill="F8F9FA"/>
          <w:lang w:val="kk-KZ"/>
        </w:rPr>
        <w:t xml:space="preserve"> және іспен </w:t>
      </w:r>
      <w:r w:rsidRPr="007C2909">
        <w:rPr>
          <w:rFonts w:ascii="Times New Roman" w:hAnsi="Times New Roman" w:cs="Times New Roman"/>
          <w:color w:val="212529"/>
          <w:sz w:val="24"/>
          <w:szCs w:val="24"/>
          <w:shd w:val="clear" w:color="auto" w:fill="F8F9FA"/>
          <w:lang w:val="kk-KZ"/>
        </w:rPr>
        <w:lastRenderedPageBreak/>
        <w:t xml:space="preserve">көмектесу, олардың өзіне сенуіне, өзінің құндылықтарын қайта қарауына және кемелденуіне ықпал ету-әлеуметтік </w:t>
      </w:r>
      <w:r w:rsidR="00E00F10" w:rsidRPr="007C2909">
        <w:rPr>
          <w:rFonts w:ascii="Times New Roman" w:hAnsi="Times New Roman" w:cs="Times New Roman"/>
          <w:color w:val="212529"/>
          <w:sz w:val="24"/>
          <w:szCs w:val="24"/>
          <w:shd w:val="clear" w:color="auto" w:fill="F8F9FA"/>
          <w:lang w:val="kk-KZ"/>
        </w:rPr>
        <w:t xml:space="preserve">қызметтің </w:t>
      </w:r>
      <w:r w:rsidRPr="007C2909">
        <w:rPr>
          <w:rFonts w:ascii="Times New Roman" w:hAnsi="Times New Roman" w:cs="Times New Roman"/>
          <w:color w:val="212529"/>
          <w:sz w:val="24"/>
          <w:szCs w:val="24"/>
          <w:shd w:val="clear" w:color="auto" w:fill="F8F9FA"/>
          <w:lang w:val="kk-KZ"/>
        </w:rPr>
        <w:t>басты міндеті. Балалар мен жасөспірімдердің жанын түсіну және аялау –</w:t>
      </w:r>
      <w:r w:rsidR="00E00F10" w:rsidRPr="007C2909">
        <w:rPr>
          <w:rFonts w:ascii="Times New Roman" w:eastAsia="Times New Roman" w:hAnsi="Times New Roman" w:cs="Times New Roman"/>
          <w:color w:val="383838"/>
          <w:sz w:val="24"/>
          <w:szCs w:val="24"/>
          <w:lang w:val="kk-KZ" w:eastAsia="ru-RU"/>
        </w:rPr>
        <w:t xml:space="preserve"> ә</w:t>
      </w:r>
      <w:r w:rsidR="00E00F10" w:rsidRPr="007C2909">
        <w:rPr>
          <w:rFonts w:ascii="Times New Roman" w:eastAsia="Batang" w:hAnsi="Times New Roman" w:cs="Times New Roman"/>
          <w:sz w:val="24"/>
          <w:szCs w:val="24"/>
          <w:lang w:val="kk-KZ" w:eastAsia="ko-KR"/>
        </w:rPr>
        <w:t xml:space="preserve">леуметтік ісі жөніндегі директордың орынбасарының </w:t>
      </w:r>
      <w:r w:rsidR="00E00F10" w:rsidRPr="00B1262D">
        <w:rPr>
          <w:rFonts w:ascii="Times New Roman" w:eastAsia="Times New Roman" w:hAnsi="Times New Roman" w:cs="Times New Roman"/>
          <w:color w:val="383838"/>
          <w:sz w:val="24"/>
          <w:szCs w:val="24"/>
          <w:lang w:val="kk-KZ" w:eastAsia="ru-RU"/>
        </w:rPr>
        <w:t xml:space="preserve"> </w:t>
      </w:r>
      <w:r w:rsidRPr="007C2909">
        <w:rPr>
          <w:rFonts w:ascii="Times New Roman" w:hAnsi="Times New Roman" w:cs="Times New Roman"/>
          <w:color w:val="212529"/>
          <w:sz w:val="24"/>
          <w:szCs w:val="24"/>
          <w:shd w:val="clear" w:color="auto" w:fill="F8F9FA"/>
          <w:lang w:val="kk-KZ"/>
        </w:rPr>
        <w:t>негізгі миссиясы. Соңғы он жылдағы болып жатқан өзгерістер рухани – өнегелілік бағдарлауды, тұспалдауды, мұрат етуде көптеген қоғамдық сананың барлық формасының мазмұнына өзгертулер енгізді:</w:t>
      </w:r>
    </w:p>
    <w:p w:rsidR="00B1262D" w:rsidRPr="00B1262D" w:rsidRDefault="00B1262D"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B1262D">
        <w:rPr>
          <w:rFonts w:ascii="Times New Roman" w:eastAsia="Times New Roman" w:hAnsi="Times New Roman" w:cs="Times New Roman"/>
          <w:color w:val="212529"/>
          <w:sz w:val="24"/>
          <w:szCs w:val="24"/>
          <w:lang w:val="kk-KZ" w:eastAsia="ru-RU"/>
        </w:rPr>
        <w:t>Жастар санасында өзекті дүние-өмірлік проблемаларының алуан түрлілігі болып саналады. Елімізде 500 оқушыға жүргізіл</w:t>
      </w:r>
      <w:r w:rsidR="009350F9">
        <w:rPr>
          <w:rFonts w:ascii="Times New Roman" w:eastAsia="Times New Roman" w:hAnsi="Times New Roman" w:cs="Times New Roman"/>
          <w:color w:val="212529"/>
          <w:sz w:val="24"/>
          <w:szCs w:val="24"/>
          <w:lang w:val="kk-KZ" w:eastAsia="ru-RU"/>
        </w:rPr>
        <w:t>ге</w:t>
      </w:r>
      <w:r w:rsidRPr="00B1262D">
        <w:rPr>
          <w:rFonts w:ascii="Times New Roman" w:eastAsia="Times New Roman" w:hAnsi="Times New Roman" w:cs="Times New Roman"/>
          <w:color w:val="212529"/>
          <w:sz w:val="24"/>
          <w:szCs w:val="24"/>
          <w:lang w:val="kk-KZ" w:eastAsia="ru-RU"/>
        </w:rPr>
        <w:t>н зерттеулер нәтижесінде төмендегі жағдайлар анықтал</w:t>
      </w:r>
      <w:r w:rsidR="009350F9">
        <w:rPr>
          <w:rFonts w:ascii="Times New Roman" w:eastAsia="Times New Roman" w:hAnsi="Times New Roman" w:cs="Times New Roman"/>
          <w:color w:val="212529"/>
          <w:sz w:val="24"/>
          <w:szCs w:val="24"/>
          <w:lang w:val="kk-KZ" w:eastAsia="ru-RU"/>
        </w:rPr>
        <w:t>ған</w:t>
      </w:r>
      <w:r w:rsidRPr="00B1262D">
        <w:rPr>
          <w:rFonts w:ascii="Times New Roman" w:eastAsia="Times New Roman" w:hAnsi="Times New Roman" w:cs="Times New Roman"/>
          <w:color w:val="212529"/>
          <w:sz w:val="24"/>
          <w:szCs w:val="24"/>
          <w:lang w:val="kk-KZ" w:eastAsia="ru-RU"/>
        </w:rPr>
        <w:t>.</w:t>
      </w:r>
    </w:p>
    <w:p w:rsidR="00534520" w:rsidRPr="00B1262D" w:rsidRDefault="00534520"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p>
    <w:tbl>
      <w:tblPr>
        <w:tblW w:w="8591" w:type="dxa"/>
        <w:jc w:val="center"/>
        <w:tblBorders>
          <w:top w:val="outset" w:sz="6" w:space="0" w:color="auto"/>
          <w:left w:val="outset" w:sz="6" w:space="0" w:color="auto"/>
          <w:bottom w:val="outset" w:sz="6" w:space="0" w:color="auto"/>
          <w:right w:val="outset" w:sz="6" w:space="0" w:color="auto"/>
        </w:tblBorders>
        <w:shd w:val="clear" w:color="auto" w:fill="F8F9FA"/>
        <w:tblCellMar>
          <w:left w:w="0" w:type="dxa"/>
          <w:right w:w="0" w:type="dxa"/>
        </w:tblCellMar>
        <w:tblLook w:val="04A0" w:firstRow="1" w:lastRow="0" w:firstColumn="1" w:lastColumn="0" w:noHBand="0" w:noVBand="1"/>
      </w:tblPr>
      <w:tblGrid>
        <w:gridCol w:w="981"/>
        <w:gridCol w:w="3308"/>
        <w:gridCol w:w="2151"/>
        <w:gridCol w:w="2151"/>
      </w:tblGrid>
      <w:tr w:rsidR="00534520" w:rsidRPr="007C2909" w:rsidTr="007C2909">
        <w:trPr>
          <w:trHeight w:val="868"/>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b/>
                <w:bCs/>
                <w:szCs w:val="24"/>
                <w:lang w:eastAsia="ru-RU"/>
              </w:rPr>
              <w:t>Рейтинг</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b/>
                <w:bCs/>
                <w:szCs w:val="24"/>
                <w:lang w:eastAsia="ru-RU"/>
              </w:rPr>
              <w:t>Ө</w:t>
            </w:r>
            <w:proofErr w:type="gramStart"/>
            <w:r w:rsidRPr="009158B1">
              <w:rPr>
                <w:rFonts w:ascii="Times New Roman" w:eastAsia="Times New Roman" w:hAnsi="Times New Roman" w:cs="Times New Roman"/>
                <w:b/>
                <w:bCs/>
                <w:szCs w:val="24"/>
                <w:lang w:eastAsia="ru-RU"/>
              </w:rPr>
              <w:t>м</w:t>
            </w:r>
            <w:proofErr w:type="gramEnd"/>
            <w:r w:rsidRPr="009158B1">
              <w:rPr>
                <w:rFonts w:ascii="Times New Roman" w:eastAsia="Times New Roman" w:hAnsi="Times New Roman" w:cs="Times New Roman"/>
                <w:b/>
                <w:bCs/>
                <w:szCs w:val="24"/>
                <w:lang w:eastAsia="ru-RU"/>
              </w:rPr>
              <w:t>ірлік</w:t>
            </w:r>
            <w:proofErr w:type="spell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проблемалары</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b/>
                <w:bCs/>
                <w:szCs w:val="24"/>
                <w:lang w:eastAsia="ru-RU"/>
              </w:rPr>
              <w:t>Бұл</w:t>
            </w:r>
            <w:proofErr w:type="spell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проблемаларды</w:t>
            </w:r>
            <w:proofErr w:type="spell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маңызды</w:t>
            </w:r>
            <w:proofErr w:type="spellEnd"/>
            <w:r w:rsidRPr="009158B1">
              <w:rPr>
                <w:rFonts w:ascii="Times New Roman" w:eastAsia="Times New Roman" w:hAnsi="Times New Roman" w:cs="Times New Roman"/>
                <w:b/>
                <w:bCs/>
                <w:szCs w:val="24"/>
                <w:lang w:eastAsia="ru-RU"/>
              </w:rPr>
              <w:t xml:space="preserve"> </w:t>
            </w:r>
            <w:proofErr w:type="spellStart"/>
            <w:proofErr w:type="gramStart"/>
            <w:r w:rsidRPr="009158B1">
              <w:rPr>
                <w:rFonts w:ascii="Times New Roman" w:eastAsia="Times New Roman" w:hAnsi="Times New Roman" w:cs="Times New Roman"/>
                <w:b/>
                <w:bCs/>
                <w:szCs w:val="24"/>
                <w:lang w:eastAsia="ru-RU"/>
              </w:rPr>
              <w:t>деп</w:t>
            </w:r>
            <w:proofErr w:type="spellEnd"/>
            <w:proofErr w:type="gram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санаған</w:t>
            </w:r>
            <w:proofErr w:type="spell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адам</w:t>
            </w:r>
            <w:proofErr w:type="spellEnd"/>
            <w:r w:rsidRPr="009158B1">
              <w:rPr>
                <w:rFonts w:ascii="Times New Roman" w:eastAsia="Times New Roman" w:hAnsi="Times New Roman" w:cs="Times New Roman"/>
                <w:b/>
                <w:bCs/>
                <w:szCs w:val="24"/>
                <w:lang w:eastAsia="ru-RU"/>
              </w:rPr>
              <w:t xml:space="preserve"> саны</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b/>
                <w:bCs/>
                <w:szCs w:val="24"/>
                <w:lang w:eastAsia="ru-RU"/>
              </w:rPr>
              <w:t>Респонденттердің</w:t>
            </w:r>
            <w:proofErr w:type="spell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жалпы</w:t>
            </w:r>
            <w:proofErr w:type="spellEnd"/>
            <w:r w:rsidRPr="009158B1">
              <w:rPr>
                <w:rFonts w:ascii="Times New Roman" w:eastAsia="Times New Roman" w:hAnsi="Times New Roman" w:cs="Times New Roman"/>
                <w:b/>
                <w:bCs/>
                <w:szCs w:val="24"/>
                <w:lang w:eastAsia="ru-RU"/>
              </w:rPr>
              <w:t xml:space="preserve"> </w:t>
            </w:r>
            <w:proofErr w:type="spellStart"/>
            <w:r w:rsidRPr="009158B1">
              <w:rPr>
                <w:rFonts w:ascii="Times New Roman" w:eastAsia="Times New Roman" w:hAnsi="Times New Roman" w:cs="Times New Roman"/>
                <w:b/>
                <w:bCs/>
                <w:szCs w:val="24"/>
                <w:lang w:eastAsia="ru-RU"/>
              </w:rPr>
              <w:t>санының</w:t>
            </w:r>
            <w:proofErr w:type="spellEnd"/>
          </w:p>
        </w:tc>
      </w:tr>
      <w:tr w:rsidR="00534520" w:rsidRPr="007C2909" w:rsidTr="007C2909">
        <w:trPr>
          <w:trHeight w:val="493"/>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1</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szCs w:val="24"/>
                <w:lang w:eastAsia="ru-RU"/>
              </w:rPr>
              <w:t>Мектептегі</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үлгерімі</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250</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50</w:t>
            </w:r>
          </w:p>
        </w:tc>
      </w:tr>
      <w:tr w:rsidR="00534520" w:rsidRPr="007C2909" w:rsidTr="007C2909">
        <w:trPr>
          <w:trHeight w:val="680"/>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2</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 xml:space="preserve">Жеке </w:t>
            </w:r>
            <w:proofErr w:type="spellStart"/>
            <w:r w:rsidRPr="009158B1">
              <w:rPr>
                <w:rFonts w:ascii="Times New Roman" w:eastAsia="Times New Roman" w:hAnsi="Times New Roman" w:cs="Times New Roman"/>
                <w:szCs w:val="24"/>
                <w:lang w:eastAsia="ru-RU"/>
              </w:rPr>
              <w:t>қолданыстағ</w:t>
            </w:r>
            <w:proofErr w:type="gramStart"/>
            <w:r w:rsidRPr="009158B1">
              <w:rPr>
                <w:rFonts w:ascii="Times New Roman" w:eastAsia="Times New Roman" w:hAnsi="Times New Roman" w:cs="Times New Roman"/>
                <w:szCs w:val="24"/>
                <w:lang w:eastAsia="ru-RU"/>
              </w:rPr>
              <w:t>ы</w:t>
            </w:r>
            <w:proofErr w:type="spellEnd"/>
            <w:proofErr w:type="gram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ақшасының</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жетіспеушілігі</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184</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37</w:t>
            </w:r>
          </w:p>
        </w:tc>
      </w:tr>
      <w:tr w:rsidR="00534520" w:rsidRPr="007C2909" w:rsidTr="007C2909">
        <w:trPr>
          <w:trHeight w:val="493"/>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3</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szCs w:val="24"/>
                <w:lang w:eastAsia="ru-RU"/>
              </w:rPr>
              <w:t>Ата-анасымен</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қары</w:t>
            </w:r>
            <w:proofErr w:type="gramStart"/>
            <w:r w:rsidRPr="009158B1">
              <w:rPr>
                <w:rFonts w:ascii="Times New Roman" w:eastAsia="Times New Roman" w:hAnsi="Times New Roman" w:cs="Times New Roman"/>
                <w:szCs w:val="24"/>
                <w:lang w:eastAsia="ru-RU"/>
              </w:rPr>
              <w:t>м-</w:t>
            </w:r>
            <w:proofErr w:type="gramEnd"/>
            <w:r w:rsidRPr="009158B1">
              <w:rPr>
                <w:rFonts w:ascii="Times New Roman" w:eastAsia="Times New Roman" w:hAnsi="Times New Roman" w:cs="Times New Roman"/>
                <w:szCs w:val="24"/>
                <w:lang w:eastAsia="ru-RU"/>
              </w:rPr>
              <w:t>қатынасы</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134</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27</w:t>
            </w:r>
          </w:p>
        </w:tc>
      </w:tr>
      <w:tr w:rsidR="00534520" w:rsidRPr="007C2909" w:rsidTr="007C2909">
        <w:trPr>
          <w:trHeight w:val="680"/>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4</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szCs w:val="24"/>
                <w:lang w:eastAsia="ru-RU"/>
              </w:rPr>
              <w:t>Достарының</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жә</w:t>
            </w:r>
            <w:proofErr w:type="gramStart"/>
            <w:r w:rsidRPr="009158B1">
              <w:rPr>
                <w:rFonts w:ascii="Times New Roman" w:eastAsia="Times New Roman" w:hAnsi="Times New Roman" w:cs="Times New Roman"/>
                <w:szCs w:val="24"/>
                <w:lang w:eastAsia="ru-RU"/>
              </w:rPr>
              <w:t>не</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жа</w:t>
            </w:r>
            <w:proofErr w:type="gramEnd"/>
            <w:r w:rsidRPr="009158B1">
              <w:rPr>
                <w:rFonts w:ascii="Times New Roman" w:eastAsia="Times New Roman" w:hAnsi="Times New Roman" w:cs="Times New Roman"/>
                <w:szCs w:val="24"/>
                <w:lang w:eastAsia="ru-RU"/>
              </w:rPr>
              <w:t>қын</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адамының</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болмауы</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134</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27</w:t>
            </w:r>
          </w:p>
        </w:tc>
      </w:tr>
      <w:tr w:rsidR="00534520" w:rsidRPr="007C2909" w:rsidTr="007C2909">
        <w:trPr>
          <w:trHeight w:val="680"/>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5</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szCs w:val="24"/>
                <w:lang w:eastAsia="ru-RU"/>
              </w:rPr>
              <w:t>Оқушы</w:t>
            </w:r>
            <w:proofErr w:type="spellEnd"/>
            <w:r w:rsidRPr="009158B1">
              <w:rPr>
                <w:rFonts w:ascii="Times New Roman" w:eastAsia="Times New Roman" w:hAnsi="Times New Roman" w:cs="Times New Roman"/>
                <w:szCs w:val="24"/>
                <w:lang w:eastAsia="ru-RU"/>
              </w:rPr>
              <w:t xml:space="preserve"> мен </w:t>
            </w:r>
            <w:proofErr w:type="spellStart"/>
            <w:proofErr w:type="gramStart"/>
            <w:r w:rsidRPr="009158B1">
              <w:rPr>
                <w:rFonts w:ascii="Times New Roman" w:eastAsia="Times New Roman" w:hAnsi="Times New Roman" w:cs="Times New Roman"/>
                <w:szCs w:val="24"/>
                <w:lang w:eastAsia="ru-RU"/>
              </w:rPr>
              <w:t>м</w:t>
            </w:r>
            <w:proofErr w:type="gramEnd"/>
            <w:r w:rsidRPr="009158B1">
              <w:rPr>
                <w:rFonts w:ascii="Times New Roman" w:eastAsia="Times New Roman" w:hAnsi="Times New Roman" w:cs="Times New Roman"/>
                <w:szCs w:val="24"/>
                <w:lang w:eastAsia="ru-RU"/>
              </w:rPr>
              <w:t>ұғалім</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арасындағы</w:t>
            </w:r>
            <w:proofErr w:type="spellEnd"/>
            <w:r w:rsidRPr="009158B1">
              <w:rPr>
                <w:rFonts w:ascii="Times New Roman" w:eastAsia="Times New Roman" w:hAnsi="Times New Roman" w:cs="Times New Roman"/>
                <w:szCs w:val="24"/>
                <w:lang w:eastAsia="ru-RU"/>
              </w:rPr>
              <w:t xml:space="preserve"> конфликт</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94</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20</w:t>
            </w:r>
          </w:p>
        </w:tc>
      </w:tr>
      <w:tr w:rsidR="00534520" w:rsidRPr="007C2909" w:rsidTr="007C2909">
        <w:trPr>
          <w:trHeight w:val="542"/>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6</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534520" w:rsidRPr="009158B1" w:rsidRDefault="00B1262D" w:rsidP="007C2909">
            <w:pPr>
              <w:spacing w:after="0" w:line="240" w:lineRule="auto"/>
              <w:jc w:val="center"/>
              <w:rPr>
                <w:rFonts w:ascii="Times New Roman" w:eastAsia="Times New Roman" w:hAnsi="Times New Roman" w:cs="Times New Roman"/>
                <w:szCs w:val="24"/>
                <w:lang w:val="kk-KZ" w:eastAsia="ru-RU"/>
              </w:rPr>
            </w:pPr>
            <w:proofErr w:type="spellStart"/>
            <w:r w:rsidRPr="009158B1">
              <w:rPr>
                <w:rFonts w:ascii="Times New Roman" w:eastAsia="Times New Roman" w:hAnsi="Times New Roman" w:cs="Times New Roman"/>
                <w:szCs w:val="24"/>
                <w:lang w:eastAsia="ru-RU"/>
              </w:rPr>
              <w:t>Құрдастарымен</w:t>
            </w:r>
            <w:proofErr w:type="spellEnd"/>
          </w:p>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r w:rsidRPr="009158B1">
              <w:rPr>
                <w:rFonts w:ascii="Times New Roman" w:eastAsia="Times New Roman" w:hAnsi="Times New Roman" w:cs="Times New Roman"/>
                <w:szCs w:val="24"/>
                <w:lang w:eastAsia="ru-RU"/>
              </w:rPr>
              <w:t>қары</w:t>
            </w:r>
            <w:proofErr w:type="gramStart"/>
            <w:r w:rsidRPr="009158B1">
              <w:rPr>
                <w:rFonts w:ascii="Times New Roman" w:eastAsia="Times New Roman" w:hAnsi="Times New Roman" w:cs="Times New Roman"/>
                <w:szCs w:val="24"/>
                <w:lang w:eastAsia="ru-RU"/>
              </w:rPr>
              <w:t>м-</w:t>
            </w:r>
            <w:proofErr w:type="gramEnd"/>
            <w:r w:rsidRPr="009158B1">
              <w:rPr>
                <w:rFonts w:ascii="Times New Roman" w:eastAsia="Times New Roman" w:hAnsi="Times New Roman" w:cs="Times New Roman"/>
                <w:szCs w:val="24"/>
                <w:lang w:eastAsia="ru-RU"/>
              </w:rPr>
              <w:t>қатынасындағы</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проблемалар</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84</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17</w:t>
            </w:r>
          </w:p>
        </w:tc>
      </w:tr>
      <w:tr w:rsidR="00534520" w:rsidRPr="007C2909" w:rsidTr="007C2909">
        <w:trPr>
          <w:trHeight w:val="680"/>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7</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 xml:space="preserve">Бос </w:t>
            </w:r>
            <w:proofErr w:type="spellStart"/>
            <w:proofErr w:type="gramStart"/>
            <w:r w:rsidRPr="009158B1">
              <w:rPr>
                <w:rFonts w:ascii="Times New Roman" w:eastAsia="Times New Roman" w:hAnsi="Times New Roman" w:cs="Times New Roman"/>
                <w:szCs w:val="24"/>
                <w:lang w:eastAsia="ru-RU"/>
              </w:rPr>
              <w:t>уа</w:t>
            </w:r>
            <w:proofErr w:type="gramEnd"/>
            <w:r w:rsidRPr="009158B1">
              <w:rPr>
                <w:rFonts w:ascii="Times New Roman" w:eastAsia="Times New Roman" w:hAnsi="Times New Roman" w:cs="Times New Roman"/>
                <w:szCs w:val="24"/>
                <w:lang w:eastAsia="ru-RU"/>
              </w:rPr>
              <w:t>қытын</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өткізудегі</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проблемалар</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34</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7</w:t>
            </w:r>
          </w:p>
        </w:tc>
      </w:tr>
      <w:tr w:rsidR="00534520" w:rsidRPr="007C2909" w:rsidTr="007C2909">
        <w:trPr>
          <w:trHeight w:val="493"/>
          <w:jc w:val="center"/>
        </w:trPr>
        <w:tc>
          <w:tcPr>
            <w:tcW w:w="98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8</w:t>
            </w:r>
          </w:p>
        </w:tc>
        <w:tc>
          <w:tcPr>
            <w:tcW w:w="330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proofErr w:type="spellStart"/>
            <w:proofErr w:type="gramStart"/>
            <w:r w:rsidRPr="009158B1">
              <w:rPr>
                <w:rFonts w:ascii="Times New Roman" w:eastAsia="Times New Roman" w:hAnsi="Times New Roman" w:cs="Times New Roman"/>
                <w:szCs w:val="24"/>
                <w:lang w:eastAsia="ru-RU"/>
              </w:rPr>
              <w:t>Бас</w:t>
            </w:r>
            <w:proofErr w:type="gramEnd"/>
            <w:r w:rsidRPr="009158B1">
              <w:rPr>
                <w:rFonts w:ascii="Times New Roman" w:eastAsia="Times New Roman" w:hAnsi="Times New Roman" w:cs="Times New Roman"/>
                <w:szCs w:val="24"/>
                <w:lang w:eastAsia="ru-RU"/>
              </w:rPr>
              <w:t>қа</w:t>
            </w:r>
            <w:proofErr w:type="spellEnd"/>
            <w:r w:rsidRPr="009158B1">
              <w:rPr>
                <w:rFonts w:ascii="Times New Roman" w:eastAsia="Times New Roman" w:hAnsi="Times New Roman" w:cs="Times New Roman"/>
                <w:szCs w:val="24"/>
                <w:lang w:eastAsia="ru-RU"/>
              </w:rPr>
              <w:t xml:space="preserve"> </w:t>
            </w:r>
            <w:proofErr w:type="spellStart"/>
            <w:r w:rsidRPr="009158B1">
              <w:rPr>
                <w:rFonts w:ascii="Times New Roman" w:eastAsia="Times New Roman" w:hAnsi="Times New Roman" w:cs="Times New Roman"/>
                <w:szCs w:val="24"/>
                <w:lang w:eastAsia="ru-RU"/>
              </w:rPr>
              <w:t>проблемалар</w:t>
            </w:r>
            <w:proofErr w:type="spellEnd"/>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15</w:t>
            </w:r>
          </w:p>
        </w:tc>
        <w:tc>
          <w:tcPr>
            <w:tcW w:w="2151"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B1262D" w:rsidRPr="009158B1" w:rsidRDefault="00B1262D" w:rsidP="007C2909">
            <w:pPr>
              <w:spacing w:after="0" w:line="240" w:lineRule="auto"/>
              <w:jc w:val="center"/>
              <w:rPr>
                <w:rFonts w:ascii="Times New Roman" w:eastAsia="Times New Roman" w:hAnsi="Times New Roman" w:cs="Times New Roman"/>
                <w:szCs w:val="24"/>
                <w:lang w:eastAsia="ru-RU"/>
              </w:rPr>
            </w:pPr>
            <w:r w:rsidRPr="009158B1">
              <w:rPr>
                <w:rFonts w:ascii="Times New Roman" w:eastAsia="Times New Roman" w:hAnsi="Times New Roman" w:cs="Times New Roman"/>
                <w:szCs w:val="24"/>
                <w:lang w:eastAsia="ru-RU"/>
              </w:rPr>
              <w:t>3</w:t>
            </w:r>
          </w:p>
        </w:tc>
      </w:tr>
    </w:tbl>
    <w:p w:rsidR="00534520" w:rsidRPr="007C2909" w:rsidRDefault="00534520"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p>
    <w:p w:rsidR="00534520" w:rsidRDefault="00534520" w:rsidP="007C2909">
      <w:pPr>
        <w:shd w:val="clear" w:color="auto" w:fill="F8F9FA"/>
        <w:spacing w:after="0" w:line="240" w:lineRule="auto"/>
        <w:jc w:val="center"/>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color w:val="212529"/>
          <w:sz w:val="24"/>
          <w:szCs w:val="24"/>
          <w:lang w:val="kk-KZ" w:eastAsia="ru-RU"/>
        </w:rPr>
        <w:t>2 – таблица-</w:t>
      </w:r>
      <w:r w:rsidR="00B1262D" w:rsidRPr="00B1262D">
        <w:rPr>
          <w:rFonts w:ascii="Times New Roman" w:eastAsia="Times New Roman" w:hAnsi="Times New Roman" w:cs="Times New Roman"/>
          <w:color w:val="212529"/>
          <w:sz w:val="24"/>
          <w:szCs w:val="24"/>
          <w:lang w:val="kk-KZ" w:eastAsia="ru-RU"/>
        </w:rPr>
        <w:t> </w:t>
      </w:r>
      <w:r w:rsidRPr="00B1262D">
        <w:rPr>
          <w:rFonts w:ascii="Times New Roman" w:eastAsia="Times New Roman" w:hAnsi="Times New Roman" w:cs="Times New Roman"/>
          <w:color w:val="212529"/>
          <w:sz w:val="24"/>
          <w:szCs w:val="24"/>
          <w:lang w:val="kk-KZ" w:eastAsia="ru-RU"/>
        </w:rPr>
        <w:t>Оқушылардың аса маңызды өмірлік проблемаларының рейтингісі</w:t>
      </w:r>
    </w:p>
    <w:p w:rsidR="007C2909" w:rsidRPr="007C2909" w:rsidRDefault="007C2909" w:rsidP="007C2909">
      <w:pPr>
        <w:shd w:val="clear" w:color="auto" w:fill="F8F9FA"/>
        <w:spacing w:after="0" w:line="240" w:lineRule="auto"/>
        <w:jc w:val="center"/>
        <w:rPr>
          <w:rFonts w:ascii="Times New Roman" w:eastAsia="Times New Roman" w:hAnsi="Times New Roman" w:cs="Times New Roman"/>
          <w:color w:val="212529"/>
          <w:sz w:val="24"/>
          <w:szCs w:val="24"/>
          <w:lang w:val="kk-KZ" w:eastAsia="ru-RU"/>
        </w:rPr>
      </w:pPr>
    </w:p>
    <w:p w:rsidR="00B1262D" w:rsidRPr="009350F9" w:rsidRDefault="00B1262D"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B1262D">
        <w:rPr>
          <w:rFonts w:ascii="Times New Roman" w:eastAsia="Times New Roman" w:hAnsi="Times New Roman" w:cs="Times New Roman"/>
          <w:color w:val="212529"/>
          <w:sz w:val="24"/>
          <w:szCs w:val="24"/>
          <w:lang w:val="kk-KZ" w:eastAsia="ru-RU"/>
        </w:rPr>
        <w:t xml:space="preserve"> </w:t>
      </w:r>
      <w:r w:rsidR="007C2909">
        <w:rPr>
          <w:rFonts w:ascii="Times New Roman" w:eastAsia="Times New Roman" w:hAnsi="Times New Roman" w:cs="Times New Roman"/>
          <w:color w:val="212529"/>
          <w:sz w:val="24"/>
          <w:szCs w:val="24"/>
          <w:lang w:val="kk-KZ" w:eastAsia="ru-RU"/>
        </w:rPr>
        <w:t xml:space="preserve">    </w:t>
      </w:r>
      <w:r w:rsidRPr="00B1262D">
        <w:rPr>
          <w:rFonts w:ascii="Times New Roman" w:eastAsia="Times New Roman" w:hAnsi="Times New Roman" w:cs="Times New Roman"/>
          <w:color w:val="212529"/>
          <w:sz w:val="24"/>
          <w:szCs w:val="24"/>
          <w:lang w:val="kk-KZ" w:eastAsia="ru-RU"/>
        </w:rPr>
        <w:t xml:space="preserve">Мәліметтерді  талдай келе  бүгінгі таңдағы жастардың әлеуметтенуі, әлеуметтік ортаға бейімделуі күрделі процесс екендігін байқауға болады. </w:t>
      </w:r>
      <w:r w:rsidRPr="009350F9">
        <w:rPr>
          <w:rFonts w:ascii="Times New Roman" w:eastAsia="Times New Roman" w:hAnsi="Times New Roman" w:cs="Times New Roman"/>
          <w:color w:val="212529"/>
          <w:sz w:val="24"/>
          <w:szCs w:val="24"/>
          <w:lang w:val="kk-KZ" w:eastAsia="ru-RU"/>
        </w:rPr>
        <w:t>Бұл қиындық алдымен өз болашағы  үшін тұлғалық жауапкершілігін сезінуі мен  тұлға ретінде өзін-өзі іске асыруы болып табылады. Бүгінгі таңдағы оқушының прроблемаларының көзі мектеп болып отыр. Мектеп-оқушының біршама бөлігі үшін әлеуметтік бейімделіне жағдай жасай алмай отыр. Бұл жерде проблема тек қана оқушының үлгермеушілігінде  болып отырған жоқ, мектеп-баланың негізгі өмірлік дағдыларын қалыптастыра алмай отыр.</w:t>
      </w:r>
    </w:p>
    <w:p w:rsidR="00B1262D" w:rsidRPr="00B1262D" w:rsidRDefault="00B1262D" w:rsidP="007C2909">
      <w:pPr>
        <w:shd w:val="clear" w:color="auto" w:fill="F8F9FA"/>
        <w:spacing w:after="0" w:line="240" w:lineRule="auto"/>
        <w:jc w:val="both"/>
        <w:rPr>
          <w:rFonts w:ascii="Times New Roman" w:eastAsia="Times New Roman" w:hAnsi="Times New Roman" w:cs="Times New Roman"/>
          <w:color w:val="212529"/>
          <w:sz w:val="24"/>
          <w:szCs w:val="24"/>
          <w:lang w:eastAsia="ru-RU"/>
        </w:rPr>
      </w:pPr>
      <w:r w:rsidRPr="009350F9">
        <w:rPr>
          <w:rFonts w:ascii="Times New Roman" w:eastAsia="Times New Roman" w:hAnsi="Times New Roman" w:cs="Times New Roman"/>
          <w:color w:val="212529"/>
          <w:sz w:val="24"/>
          <w:szCs w:val="24"/>
          <w:lang w:val="kk-KZ" w:eastAsia="ru-RU"/>
        </w:rPr>
        <w:t xml:space="preserve">  Өскелең ұрпақтың табысты әлеуметтенуі үшін олардың тұлғалық дамуы үшін, қоғам мүддесі үшін инновациялық қызметі үшін жағдай жасалынуы тиіс. </w:t>
      </w:r>
      <w:proofErr w:type="spellStart"/>
      <w:r w:rsidRPr="00B1262D">
        <w:rPr>
          <w:rFonts w:ascii="Times New Roman" w:eastAsia="Times New Roman" w:hAnsi="Times New Roman" w:cs="Times New Roman"/>
          <w:color w:val="212529"/>
          <w:sz w:val="24"/>
          <w:szCs w:val="24"/>
          <w:lang w:eastAsia="ru-RU"/>
        </w:rPr>
        <w:t>Соған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байланысты</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тұлғаны</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қорғаудың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өзектілігі</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артып</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отыр</w:t>
      </w:r>
      <w:proofErr w:type="spellEnd"/>
      <w:r w:rsidRPr="00B1262D">
        <w:rPr>
          <w:rFonts w:ascii="Times New Roman" w:eastAsia="Times New Roman" w:hAnsi="Times New Roman" w:cs="Times New Roman"/>
          <w:color w:val="212529"/>
          <w:sz w:val="24"/>
          <w:szCs w:val="24"/>
          <w:lang w:eastAsia="ru-RU"/>
        </w:rPr>
        <w:t>.</w:t>
      </w:r>
    </w:p>
    <w:p w:rsidR="00B1262D" w:rsidRPr="00B1262D" w:rsidRDefault="00B1262D" w:rsidP="007C2909">
      <w:pPr>
        <w:shd w:val="clear" w:color="auto" w:fill="F8F9FA"/>
        <w:spacing w:after="0" w:line="240" w:lineRule="auto"/>
        <w:jc w:val="both"/>
        <w:rPr>
          <w:rFonts w:ascii="Times New Roman" w:eastAsia="Times New Roman" w:hAnsi="Times New Roman" w:cs="Times New Roman"/>
          <w:color w:val="212529"/>
          <w:sz w:val="24"/>
          <w:szCs w:val="24"/>
          <w:lang w:eastAsia="ru-RU"/>
        </w:rPr>
      </w:pPr>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w:t>
      </w:r>
      <w:proofErr w:type="spellEnd"/>
      <w:r w:rsidRPr="00B1262D">
        <w:rPr>
          <w:rFonts w:ascii="Times New Roman" w:eastAsia="Times New Roman" w:hAnsi="Times New Roman" w:cs="Times New Roman"/>
          <w:color w:val="212529"/>
          <w:sz w:val="24"/>
          <w:szCs w:val="24"/>
          <w:lang w:eastAsia="ru-RU"/>
        </w:rPr>
        <w:t xml:space="preserve"> – </w:t>
      </w:r>
      <w:proofErr w:type="spellStart"/>
      <w:r w:rsidRPr="00B1262D">
        <w:rPr>
          <w:rFonts w:ascii="Times New Roman" w:eastAsia="Times New Roman" w:hAnsi="Times New Roman" w:cs="Times New Roman"/>
          <w:color w:val="212529"/>
          <w:sz w:val="24"/>
          <w:szCs w:val="24"/>
          <w:lang w:eastAsia="ru-RU"/>
        </w:rPr>
        <w:t>жас</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ұрпақтың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тұлғалық</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дамуы</w:t>
      </w:r>
      <w:proofErr w:type="spellEnd"/>
      <w:r w:rsidRPr="00B1262D">
        <w:rPr>
          <w:rFonts w:ascii="Times New Roman" w:eastAsia="Times New Roman" w:hAnsi="Times New Roman" w:cs="Times New Roman"/>
          <w:color w:val="212529"/>
          <w:sz w:val="24"/>
          <w:szCs w:val="24"/>
          <w:lang w:eastAsia="ru-RU"/>
        </w:rPr>
        <w:t xml:space="preserve"> мен </w:t>
      </w:r>
      <w:proofErr w:type="spellStart"/>
      <w:r w:rsidRPr="00B1262D">
        <w:rPr>
          <w:rFonts w:ascii="Times New Roman" w:eastAsia="Times New Roman" w:hAnsi="Times New Roman" w:cs="Times New Roman"/>
          <w:color w:val="212529"/>
          <w:sz w:val="24"/>
          <w:szCs w:val="24"/>
          <w:lang w:eastAsia="ru-RU"/>
        </w:rPr>
        <w:t>қалыптасуына</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факторлардың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жағымсыз</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әсерлерін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ескере</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отырып</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ол</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әсерлерді</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жоюға</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жолын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іздеуге</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олардың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өзі</w:t>
      </w:r>
      <w:proofErr w:type="gramStart"/>
      <w:r w:rsidRPr="00B1262D">
        <w:rPr>
          <w:rFonts w:ascii="Times New Roman" w:eastAsia="Times New Roman" w:hAnsi="Times New Roman" w:cs="Times New Roman"/>
          <w:color w:val="212529"/>
          <w:sz w:val="24"/>
          <w:szCs w:val="24"/>
          <w:lang w:eastAsia="ru-RU"/>
        </w:rPr>
        <w:t>н-</w:t>
      </w:r>
      <w:proofErr w:type="gramEnd"/>
      <w:r w:rsidRPr="00B1262D">
        <w:rPr>
          <w:rFonts w:ascii="Times New Roman" w:eastAsia="Times New Roman" w:hAnsi="Times New Roman" w:cs="Times New Roman"/>
          <w:color w:val="212529"/>
          <w:sz w:val="24"/>
          <w:szCs w:val="24"/>
          <w:lang w:eastAsia="ru-RU"/>
        </w:rPr>
        <w:t>өзі</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анықтауына</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өмірді</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өз</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орнын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таба</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білуге</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бағытталған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мемлекеттің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мақсатты</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қызметі</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қорғау-бұл</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 </w:t>
      </w:r>
      <w:proofErr w:type="spellStart"/>
      <w:r w:rsidRPr="00B1262D">
        <w:rPr>
          <w:rFonts w:ascii="Times New Roman" w:eastAsia="Times New Roman" w:hAnsi="Times New Roman" w:cs="Times New Roman"/>
          <w:color w:val="212529"/>
          <w:sz w:val="24"/>
          <w:szCs w:val="24"/>
          <w:lang w:eastAsia="ru-RU"/>
        </w:rPr>
        <w:t>экономикалық</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құқықтық</w:t>
      </w:r>
      <w:proofErr w:type="spellEnd"/>
      <w:r w:rsidRPr="00B1262D">
        <w:rPr>
          <w:rFonts w:ascii="Times New Roman" w:eastAsia="Times New Roman" w:hAnsi="Times New Roman" w:cs="Times New Roman"/>
          <w:color w:val="212529"/>
          <w:sz w:val="24"/>
          <w:szCs w:val="24"/>
          <w:lang w:eastAsia="ru-RU"/>
        </w:rPr>
        <w:t xml:space="preserve"> категория  </w:t>
      </w:r>
      <w:proofErr w:type="spellStart"/>
      <w:r w:rsidRPr="00B1262D">
        <w:rPr>
          <w:rFonts w:ascii="Times New Roman" w:eastAsia="Times New Roman" w:hAnsi="Times New Roman" w:cs="Times New Roman"/>
          <w:color w:val="212529"/>
          <w:sz w:val="24"/>
          <w:szCs w:val="24"/>
          <w:lang w:eastAsia="ru-RU"/>
        </w:rPr>
        <w:t>ғылыми</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әдебиеттерде</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ол</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мә</w:t>
      </w:r>
      <w:proofErr w:type="gramStart"/>
      <w:r w:rsidRPr="00B1262D">
        <w:rPr>
          <w:rFonts w:ascii="Times New Roman" w:eastAsia="Times New Roman" w:hAnsi="Times New Roman" w:cs="Times New Roman"/>
          <w:color w:val="212529"/>
          <w:sz w:val="24"/>
          <w:szCs w:val="24"/>
          <w:lang w:eastAsia="ru-RU"/>
        </w:rPr>
        <w:t>селе</w:t>
      </w:r>
      <w:proofErr w:type="spellEnd"/>
      <w:proofErr w:type="gram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кең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мағынада</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қарастырылады</w:t>
      </w:r>
      <w:proofErr w:type="spellEnd"/>
      <w:r w:rsidRPr="00B1262D">
        <w:rPr>
          <w:rFonts w:ascii="Times New Roman" w:eastAsia="Times New Roman" w:hAnsi="Times New Roman" w:cs="Times New Roman"/>
          <w:color w:val="212529"/>
          <w:sz w:val="24"/>
          <w:szCs w:val="24"/>
          <w:lang w:eastAsia="ru-RU"/>
        </w:rPr>
        <w:t>.</w:t>
      </w:r>
    </w:p>
    <w:p w:rsidR="00B1262D" w:rsidRPr="00B1262D" w:rsidRDefault="00B1262D" w:rsidP="007C2909">
      <w:pPr>
        <w:shd w:val="clear" w:color="auto" w:fill="F8F9FA"/>
        <w:spacing w:after="0" w:line="240" w:lineRule="auto"/>
        <w:jc w:val="both"/>
        <w:rPr>
          <w:rFonts w:ascii="Times New Roman" w:eastAsia="Times New Roman" w:hAnsi="Times New Roman" w:cs="Times New Roman"/>
          <w:color w:val="212529"/>
          <w:sz w:val="24"/>
          <w:szCs w:val="24"/>
          <w:lang w:eastAsia="ru-RU"/>
        </w:rPr>
      </w:pPr>
      <w:proofErr w:type="spellStart"/>
      <w:r w:rsidRPr="00B1262D">
        <w:rPr>
          <w:rFonts w:ascii="Times New Roman" w:eastAsia="Times New Roman" w:hAnsi="Times New Roman" w:cs="Times New Roman"/>
          <w:color w:val="212529"/>
          <w:sz w:val="24"/>
          <w:szCs w:val="24"/>
          <w:lang w:eastAsia="ru-RU"/>
        </w:rPr>
        <w:t>Әлеуметті</w:t>
      </w:r>
      <w:proofErr w:type="gramStart"/>
      <w:r w:rsidRPr="00B1262D">
        <w:rPr>
          <w:rFonts w:ascii="Times New Roman" w:eastAsia="Times New Roman" w:hAnsi="Times New Roman" w:cs="Times New Roman"/>
          <w:color w:val="212529"/>
          <w:sz w:val="24"/>
          <w:szCs w:val="24"/>
          <w:lang w:eastAsia="ru-RU"/>
        </w:rPr>
        <w:t>к</w:t>
      </w:r>
      <w:proofErr w:type="spellEnd"/>
      <w:proofErr w:type="gram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w:t>
      </w:r>
      <w:proofErr w:type="spellEnd"/>
      <w:r w:rsidRPr="00B1262D">
        <w:rPr>
          <w:rFonts w:ascii="Times New Roman" w:eastAsia="Times New Roman" w:hAnsi="Times New Roman" w:cs="Times New Roman"/>
          <w:color w:val="212529"/>
          <w:sz w:val="24"/>
          <w:szCs w:val="24"/>
          <w:lang w:eastAsia="ru-RU"/>
        </w:rPr>
        <w:t xml:space="preserve"> 4 </w:t>
      </w:r>
      <w:proofErr w:type="spellStart"/>
      <w:r w:rsidRPr="00B1262D">
        <w:rPr>
          <w:rFonts w:ascii="Times New Roman" w:eastAsia="Times New Roman" w:hAnsi="Times New Roman" w:cs="Times New Roman"/>
          <w:color w:val="212529"/>
          <w:sz w:val="24"/>
          <w:szCs w:val="24"/>
          <w:lang w:eastAsia="ru-RU"/>
        </w:rPr>
        <w:t>бағытта</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қарастырылады</w:t>
      </w:r>
      <w:proofErr w:type="spellEnd"/>
      <w:r w:rsidRPr="00B1262D">
        <w:rPr>
          <w:rFonts w:ascii="Times New Roman" w:eastAsia="Times New Roman" w:hAnsi="Times New Roman" w:cs="Times New Roman"/>
          <w:color w:val="212529"/>
          <w:sz w:val="24"/>
          <w:szCs w:val="24"/>
          <w:lang w:eastAsia="ru-RU"/>
        </w:rPr>
        <w:t>:</w:t>
      </w:r>
    </w:p>
    <w:p w:rsidR="00B1262D" w:rsidRPr="00B1262D" w:rsidRDefault="00B1262D" w:rsidP="007C2909">
      <w:pPr>
        <w:numPr>
          <w:ilvl w:val="0"/>
          <w:numId w:val="2"/>
        </w:numPr>
        <w:shd w:val="clear" w:color="auto" w:fill="F8F9FA"/>
        <w:spacing w:after="0" w:line="240" w:lineRule="auto"/>
        <w:ind w:left="0"/>
        <w:jc w:val="both"/>
        <w:rPr>
          <w:rFonts w:ascii="Times New Roman" w:eastAsia="Times New Roman" w:hAnsi="Times New Roman" w:cs="Times New Roman"/>
          <w:color w:val="212529"/>
          <w:sz w:val="24"/>
          <w:szCs w:val="24"/>
          <w:lang w:eastAsia="ru-RU"/>
        </w:rPr>
      </w:pPr>
      <w:proofErr w:type="spellStart"/>
      <w:r w:rsidRPr="00B1262D">
        <w:rPr>
          <w:rFonts w:ascii="Times New Roman" w:eastAsia="Times New Roman" w:hAnsi="Times New Roman" w:cs="Times New Roman"/>
          <w:color w:val="212529"/>
          <w:sz w:val="24"/>
          <w:szCs w:val="24"/>
          <w:lang w:eastAsia="ru-RU"/>
        </w:rPr>
        <w:t>Тұ</w:t>
      </w:r>
      <w:proofErr w:type="gramStart"/>
      <w:r w:rsidRPr="00B1262D">
        <w:rPr>
          <w:rFonts w:ascii="Times New Roman" w:eastAsia="Times New Roman" w:hAnsi="Times New Roman" w:cs="Times New Roman"/>
          <w:color w:val="212529"/>
          <w:sz w:val="24"/>
          <w:szCs w:val="24"/>
          <w:lang w:eastAsia="ru-RU"/>
        </w:rPr>
        <w:t>лғаны</w:t>
      </w:r>
      <w:proofErr w:type="gramEnd"/>
      <w:r w:rsidRPr="00B1262D">
        <w:rPr>
          <w:rFonts w:ascii="Times New Roman" w:eastAsia="Times New Roman" w:hAnsi="Times New Roman" w:cs="Times New Roman"/>
          <w:color w:val="212529"/>
          <w:sz w:val="24"/>
          <w:szCs w:val="24"/>
          <w:lang w:eastAsia="ru-RU"/>
        </w:rPr>
        <w:t>ң</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дамуы</w:t>
      </w:r>
      <w:proofErr w:type="spellEnd"/>
      <w:r w:rsidRPr="00B1262D">
        <w:rPr>
          <w:rFonts w:ascii="Times New Roman" w:eastAsia="Times New Roman" w:hAnsi="Times New Roman" w:cs="Times New Roman"/>
          <w:color w:val="212529"/>
          <w:sz w:val="24"/>
          <w:szCs w:val="24"/>
          <w:lang w:eastAsia="ru-RU"/>
        </w:rPr>
        <w:t xml:space="preserve"> мен </w:t>
      </w:r>
      <w:proofErr w:type="spellStart"/>
      <w:r w:rsidRPr="00B1262D">
        <w:rPr>
          <w:rFonts w:ascii="Times New Roman" w:eastAsia="Times New Roman" w:hAnsi="Times New Roman" w:cs="Times New Roman"/>
          <w:color w:val="212529"/>
          <w:sz w:val="24"/>
          <w:szCs w:val="24"/>
          <w:lang w:eastAsia="ru-RU"/>
        </w:rPr>
        <w:t>қалыптасу</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процесін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w:t>
      </w:r>
      <w:proofErr w:type="spellEnd"/>
    </w:p>
    <w:p w:rsidR="00B1262D" w:rsidRPr="00B1262D" w:rsidRDefault="00B1262D" w:rsidP="007C2909">
      <w:pPr>
        <w:numPr>
          <w:ilvl w:val="0"/>
          <w:numId w:val="2"/>
        </w:numPr>
        <w:shd w:val="clear" w:color="auto" w:fill="F8F9FA"/>
        <w:spacing w:after="0" w:line="240" w:lineRule="auto"/>
        <w:ind w:left="0"/>
        <w:jc w:val="both"/>
        <w:rPr>
          <w:rFonts w:ascii="Times New Roman" w:eastAsia="Times New Roman" w:hAnsi="Times New Roman" w:cs="Times New Roman"/>
          <w:color w:val="212529"/>
          <w:sz w:val="24"/>
          <w:szCs w:val="24"/>
          <w:lang w:eastAsia="ru-RU"/>
        </w:rPr>
      </w:pPr>
      <w:proofErr w:type="spellStart"/>
      <w:r w:rsidRPr="00B1262D">
        <w:rPr>
          <w:rFonts w:ascii="Times New Roman" w:eastAsia="Times New Roman" w:hAnsi="Times New Roman" w:cs="Times New Roman"/>
          <w:color w:val="212529"/>
          <w:sz w:val="24"/>
          <w:szCs w:val="24"/>
          <w:lang w:eastAsia="ru-RU"/>
        </w:rPr>
        <w:t>Тұ</w:t>
      </w:r>
      <w:proofErr w:type="gramStart"/>
      <w:r w:rsidRPr="00B1262D">
        <w:rPr>
          <w:rFonts w:ascii="Times New Roman" w:eastAsia="Times New Roman" w:hAnsi="Times New Roman" w:cs="Times New Roman"/>
          <w:color w:val="212529"/>
          <w:sz w:val="24"/>
          <w:szCs w:val="24"/>
          <w:lang w:eastAsia="ru-RU"/>
        </w:rPr>
        <w:t>лғаны</w:t>
      </w:r>
      <w:proofErr w:type="gramEnd"/>
      <w:r w:rsidRPr="00B1262D">
        <w:rPr>
          <w:rFonts w:ascii="Times New Roman" w:eastAsia="Times New Roman" w:hAnsi="Times New Roman" w:cs="Times New Roman"/>
          <w:color w:val="212529"/>
          <w:sz w:val="24"/>
          <w:szCs w:val="24"/>
          <w:lang w:eastAsia="ru-RU"/>
        </w:rPr>
        <w:t>ң</w:t>
      </w:r>
      <w:proofErr w:type="spellEnd"/>
      <w:r w:rsidRPr="00B1262D">
        <w:rPr>
          <w:rFonts w:ascii="Times New Roman" w:eastAsia="Times New Roman" w:hAnsi="Times New Roman" w:cs="Times New Roman"/>
          <w:color w:val="212529"/>
          <w:sz w:val="24"/>
          <w:szCs w:val="24"/>
          <w:lang w:eastAsia="ru-RU"/>
        </w:rPr>
        <w:t xml:space="preserve"> даму мен </w:t>
      </w:r>
      <w:proofErr w:type="spellStart"/>
      <w:r w:rsidRPr="00B1262D">
        <w:rPr>
          <w:rFonts w:ascii="Times New Roman" w:eastAsia="Times New Roman" w:hAnsi="Times New Roman" w:cs="Times New Roman"/>
          <w:color w:val="212529"/>
          <w:sz w:val="24"/>
          <w:szCs w:val="24"/>
          <w:lang w:eastAsia="ru-RU"/>
        </w:rPr>
        <w:t>қалыптасу</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ортасын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әлеуметтік</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w:t>
      </w:r>
      <w:proofErr w:type="spellEnd"/>
    </w:p>
    <w:p w:rsidR="00B1262D" w:rsidRPr="00B1262D" w:rsidRDefault="00B1262D" w:rsidP="007C2909">
      <w:pPr>
        <w:numPr>
          <w:ilvl w:val="0"/>
          <w:numId w:val="2"/>
        </w:numPr>
        <w:shd w:val="clear" w:color="auto" w:fill="F8F9FA"/>
        <w:spacing w:after="0" w:line="240" w:lineRule="auto"/>
        <w:ind w:left="0"/>
        <w:jc w:val="both"/>
        <w:rPr>
          <w:rFonts w:ascii="Times New Roman" w:eastAsia="Times New Roman" w:hAnsi="Times New Roman" w:cs="Times New Roman"/>
          <w:color w:val="212529"/>
          <w:sz w:val="24"/>
          <w:szCs w:val="24"/>
          <w:lang w:eastAsia="ru-RU"/>
        </w:rPr>
      </w:pPr>
      <w:r w:rsidRPr="00B1262D">
        <w:rPr>
          <w:rFonts w:ascii="Times New Roman" w:eastAsia="Times New Roman" w:hAnsi="Times New Roman" w:cs="Times New Roman"/>
          <w:color w:val="212529"/>
          <w:sz w:val="24"/>
          <w:szCs w:val="24"/>
          <w:lang w:eastAsia="ru-RU"/>
        </w:rPr>
        <w:t xml:space="preserve">Адам </w:t>
      </w:r>
      <w:proofErr w:type="spellStart"/>
      <w:r w:rsidRPr="00B1262D">
        <w:rPr>
          <w:rFonts w:ascii="Times New Roman" w:eastAsia="Times New Roman" w:hAnsi="Times New Roman" w:cs="Times New Roman"/>
          <w:color w:val="212529"/>
          <w:sz w:val="24"/>
          <w:szCs w:val="24"/>
          <w:lang w:eastAsia="ru-RU"/>
        </w:rPr>
        <w:t>құқығын</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w:t>
      </w:r>
      <w:proofErr w:type="gramStart"/>
      <w:r w:rsidRPr="00B1262D">
        <w:rPr>
          <w:rFonts w:ascii="Times New Roman" w:eastAsia="Times New Roman" w:hAnsi="Times New Roman" w:cs="Times New Roman"/>
          <w:color w:val="212529"/>
          <w:sz w:val="24"/>
          <w:szCs w:val="24"/>
          <w:lang w:eastAsia="ru-RU"/>
        </w:rPr>
        <w:t>ау</w:t>
      </w:r>
      <w:proofErr w:type="spellEnd"/>
      <w:proofErr w:type="gramEnd"/>
    </w:p>
    <w:p w:rsidR="00B1262D" w:rsidRPr="007C2909" w:rsidRDefault="00B1262D" w:rsidP="007C2909">
      <w:pPr>
        <w:numPr>
          <w:ilvl w:val="0"/>
          <w:numId w:val="2"/>
        </w:numPr>
        <w:shd w:val="clear" w:color="auto" w:fill="F8F9FA"/>
        <w:spacing w:after="0" w:line="240" w:lineRule="auto"/>
        <w:ind w:left="0"/>
        <w:jc w:val="both"/>
        <w:rPr>
          <w:rFonts w:ascii="Times New Roman" w:eastAsia="Times New Roman" w:hAnsi="Times New Roman" w:cs="Times New Roman"/>
          <w:color w:val="212529"/>
          <w:sz w:val="24"/>
          <w:szCs w:val="24"/>
          <w:lang w:eastAsia="ru-RU"/>
        </w:rPr>
      </w:pPr>
      <w:proofErr w:type="spellStart"/>
      <w:r w:rsidRPr="00B1262D">
        <w:rPr>
          <w:rFonts w:ascii="Times New Roman" w:eastAsia="Times New Roman" w:hAnsi="Times New Roman" w:cs="Times New Roman"/>
          <w:color w:val="212529"/>
          <w:sz w:val="24"/>
          <w:szCs w:val="24"/>
          <w:lang w:eastAsia="ru-RU"/>
        </w:rPr>
        <w:t>Мақсатты</w:t>
      </w:r>
      <w:proofErr w:type="spell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әлеуметті</w:t>
      </w:r>
      <w:proofErr w:type="gramStart"/>
      <w:r w:rsidRPr="00B1262D">
        <w:rPr>
          <w:rFonts w:ascii="Times New Roman" w:eastAsia="Times New Roman" w:hAnsi="Times New Roman" w:cs="Times New Roman"/>
          <w:color w:val="212529"/>
          <w:sz w:val="24"/>
          <w:szCs w:val="24"/>
          <w:lang w:eastAsia="ru-RU"/>
        </w:rPr>
        <w:t>к</w:t>
      </w:r>
      <w:proofErr w:type="spellEnd"/>
      <w:proofErr w:type="gramEnd"/>
      <w:r w:rsidRPr="00B1262D">
        <w:rPr>
          <w:rFonts w:ascii="Times New Roman" w:eastAsia="Times New Roman" w:hAnsi="Times New Roman" w:cs="Times New Roman"/>
          <w:color w:val="212529"/>
          <w:sz w:val="24"/>
          <w:szCs w:val="24"/>
          <w:lang w:eastAsia="ru-RU"/>
        </w:rPr>
        <w:t xml:space="preserve"> </w:t>
      </w:r>
      <w:proofErr w:type="spellStart"/>
      <w:r w:rsidRPr="00B1262D">
        <w:rPr>
          <w:rFonts w:ascii="Times New Roman" w:eastAsia="Times New Roman" w:hAnsi="Times New Roman" w:cs="Times New Roman"/>
          <w:color w:val="212529"/>
          <w:sz w:val="24"/>
          <w:szCs w:val="24"/>
          <w:lang w:eastAsia="ru-RU"/>
        </w:rPr>
        <w:t>қорғау</w:t>
      </w:r>
      <w:proofErr w:type="spellEnd"/>
      <w:r w:rsidR="00310F4B" w:rsidRPr="007C2909">
        <w:rPr>
          <w:rFonts w:ascii="Times New Roman" w:eastAsia="Times New Roman" w:hAnsi="Times New Roman" w:cs="Times New Roman"/>
          <w:color w:val="212529"/>
          <w:sz w:val="24"/>
          <w:szCs w:val="24"/>
          <w:lang w:val="kk-KZ" w:eastAsia="ru-RU"/>
        </w:rPr>
        <w:t>.</w:t>
      </w:r>
    </w:p>
    <w:p w:rsidR="00310F4B" w:rsidRPr="007C2909" w:rsidRDefault="00310F4B"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b/>
          <w:bCs/>
          <w:color w:val="212529"/>
          <w:sz w:val="24"/>
          <w:szCs w:val="24"/>
          <w:lang w:val="kk-KZ" w:eastAsia="ru-RU"/>
        </w:rPr>
        <w:lastRenderedPageBreak/>
        <w:t>Қорытынды.</w:t>
      </w:r>
    </w:p>
    <w:p w:rsidR="00310F4B" w:rsidRPr="007C2909" w:rsidRDefault="001143CC"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color w:val="383838"/>
          <w:sz w:val="24"/>
          <w:szCs w:val="24"/>
          <w:lang w:val="kk-KZ" w:eastAsia="ru-RU"/>
        </w:rPr>
        <w:t>Ә</w:t>
      </w:r>
      <w:r w:rsidRPr="007C2909">
        <w:rPr>
          <w:rFonts w:ascii="Times New Roman" w:eastAsia="Batang" w:hAnsi="Times New Roman" w:cs="Times New Roman"/>
          <w:sz w:val="24"/>
          <w:szCs w:val="24"/>
          <w:lang w:val="kk-KZ" w:eastAsia="ko-KR"/>
        </w:rPr>
        <w:t xml:space="preserve">леуметтік ісі жөніндегі директордың орынбасарының </w:t>
      </w:r>
      <w:r w:rsidR="00310F4B" w:rsidRPr="007C2909">
        <w:rPr>
          <w:rFonts w:ascii="Times New Roman" w:eastAsia="Times New Roman" w:hAnsi="Times New Roman" w:cs="Times New Roman"/>
          <w:color w:val="212529"/>
          <w:sz w:val="24"/>
          <w:szCs w:val="24"/>
          <w:lang w:val="kk-KZ" w:eastAsia="ru-RU"/>
        </w:rPr>
        <w:t>жұмысын мектеп әкімшілігі төмендегі критерийлер</w:t>
      </w:r>
      <w:r w:rsidRPr="007C2909">
        <w:rPr>
          <w:rFonts w:ascii="Times New Roman" w:eastAsia="Times New Roman" w:hAnsi="Times New Roman" w:cs="Times New Roman"/>
          <w:color w:val="212529"/>
          <w:sz w:val="24"/>
          <w:szCs w:val="24"/>
          <w:lang w:val="kk-KZ" w:eastAsia="ru-RU"/>
        </w:rPr>
        <w:t xml:space="preserve"> </w:t>
      </w:r>
      <w:r w:rsidR="00310F4B" w:rsidRPr="007C2909">
        <w:rPr>
          <w:rFonts w:ascii="Times New Roman" w:eastAsia="Times New Roman" w:hAnsi="Times New Roman" w:cs="Times New Roman"/>
          <w:color w:val="212529"/>
          <w:sz w:val="24"/>
          <w:szCs w:val="24"/>
          <w:lang w:val="kk-KZ" w:eastAsia="ru-RU"/>
        </w:rPr>
        <w:t>бойынша бағалайды:</w:t>
      </w:r>
    </w:p>
    <w:p w:rsidR="00310F4B" w:rsidRPr="007C2909" w:rsidRDefault="00310F4B"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color w:val="212529"/>
          <w:sz w:val="24"/>
          <w:szCs w:val="24"/>
          <w:lang w:val="kk-KZ" w:eastAsia="ru-RU"/>
        </w:rPr>
        <w:t>- Әлеуметтік-педагогикалық әрекетті жоспарлау мен ұйымдастырудың жүйесі.</w:t>
      </w:r>
    </w:p>
    <w:p w:rsidR="00310F4B" w:rsidRPr="007C2909" w:rsidRDefault="00310F4B"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color w:val="212529"/>
          <w:sz w:val="24"/>
          <w:szCs w:val="24"/>
          <w:lang w:val="kk-KZ" w:eastAsia="ru-RU"/>
        </w:rPr>
        <w:t>- Қазақстан Республикасының білім беру, тәрбиелеу, қорғаныш және қамқоршы қызметтері, бала мен ана, еңбекті қорғау аумақтарында бекітілген нормативтік-құқықтық құжаттардың реттілігі.</w:t>
      </w:r>
    </w:p>
    <w:p w:rsidR="00310F4B" w:rsidRPr="007C2909" w:rsidRDefault="00310F4B"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color w:val="212529"/>
          <w:sz w:val="24"/>
          <w:szCs w:val="24"/>
          <w:lang w:val="kk-KZ" w:eastAsia="ru-RU"/>
        </w:rPr>
        <w:t>- Оқушылардың қызығушылықтары мен қажеттіліктерінің есепке алуды ұйымдастыруы.</w:t>
      </w:r>
    </w:p>
    <w:p w:rsidR="00310F4B" w:rsidRPr="007C2909" w:rsidRDefault="00310F4B"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7C2909">
        <w:rPr>
          <w:rFonts w:ascii="Times New Roman" w:eastAsia="Times New Roman" w:hAnsi="Times New Roman" w:cs="Times New Roman"/>
          <w:color w:val="212529"/>
          <w:sz w:val="24"/>
          <w:szCs w:val="24"/>
          <w:lang w:val="kk-KZ" w:eastAsia="ru-RU"/>
        </w:rPr>
        <w:t>- Оқушылардың отбасымен, қамқоршыларымен әлеуметтік-п</w:t>
      </w:r>
      <w:r w:rsidR="00EB1EFB">
        <w:rPr>
          <w:rFonts w:ascii="Times New Roman" w:eastAsia="Times New Roman" w:hAnsi="Times New Roman" w:cs="Times New Roman"/>
          <w:color w:val="212529"/>
          <w:sz w:val="24"/>
          <w:szCs w:val="24"/>
          <w:lang w:val="kk-KZ" w:eastAsia="ru-RU"/>
        </w:rPr>
        <w:t>едагогикалық қызмет жұмыстарыны</w:t>
      </w:r>
      <w:r w:rsidRPr="007C2909">
        <w:rPr>
          <w:rFonts w:ascii="Times New Roman" w:eastAsia="Times New Roman" w:hAnsi="Times New Roman" w:cs="Times New Roman"/>
          <w:color w:val="212529"/>
          <w:sz w:val="24"/>
          <w:szCs w:val="24"/>
          <w:lang w:val="kk-KZ" w:eastAsia="ru-RU"/>
        </w:rPr>
        <w:t>ң жүйесі.</w:t>
      </w:r>
    </w:p>
    <w:p w:rsidR="00310F4B" w:rsidRDefault="00310F4B" w:rsidP="007C2909">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sidRPr="009350F9">
        <w:rPr>
          <w:rFonts w:ascii="Times New Roman" w:eastAsia="Times New Roman" w:hAnsi="Times New Roman" w:cs="Times New Roman"/>
          <w:color w:val="212529"/>
          <w:sz w:val="24"/>
          <w:szCs w:val="24"/>
          <w:lang w:val="kk-KZ" w:eastAsia="ru-RU"/>
        </w:rPr>
        <w:t>- Әлеуметтік педагогтің қызметі білім мекемесі әкімшілігінің ағымдағы және қорытынды тексеру нәтижелері мен маманның өзін-өзі бақылау-зерттеулері барысында бағаланады. Оған қажетті құжаттардың болуы басты роль атқарады.</w:t>
      </w:r>
    </w:p>
    <w:p w:rsidR="0023047A" w:rsidRPr="0023047A" w:rsidRDefault="0023047A" w:rsidP="0023047A">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Pr>
          <w:rFonts w:ascii="Times New Roman" w:eastAsia="Times New Roman" w:hAnsi="Times New Roman" w:cs="Times New Roman"/>
          <w:color w:val="212529"/>
          <w:sz w:val="24"/>
          <w:szCs w:val="24"/>
          <w:lang w:val="kk-KZ" w:eastAsia="ru-RU"/>
        </w:rPr>
        <w:t xml:space="preserve">     </w:t>
      </w:r>
      <w:r w:rsidRPr="0023047A">
        <w:rPr>
          <w:rFonts w:ascii="Times New Roman" w:eastAsia="Times New Roman" w:hAnsi="Times New Roman" w:cs="Times New Roman"/>
          <w:color w:val="212529"/>
          <w:sz w:val="24"/>
          <w:szCs w:val="24"/>
          <w:lang w:val="kk-KZ" w:eastAsia="ru-RU"/>
        </w:rPr>
        <w:t>Әлеуметтік ісі жөніндегі директордың орынбасарының ата-аналармен жүргіз</w:t>
      </w:r>
      <w:r w:rsidR="00A36773">
        <w:rPr>
          <w:rFonts w:ascii="Times New Roman" w:eastAsia="Times New Roman" w:hAnsi="Times New Roman" w:cs="Times New Roman"/>
          <w:color w:val="212529"/>
          <w:sz w:val="24"/>
          <w:szCs w:val="24"/>
          <w:lang w:val="kk-KZ" w:eastAsia="ru-RU"/>
        </w:rPr>
        <w:t>ген</w:t>
      </w:r>
      <w:r w:rsidRPr="0023047A">
        <w:rPr>
          <w:rFonts w:ascii="Times New Roman" w:eastAsia="Times New Roman" w:hAnsi="Times New Roman" w:cs="Times New Roman"/>
          <w:color w:val="212529"/>
          <w:sz w:val="24"/>
          <w:szCs w:val="24"/>
          <w:lang w:val="kk-KZ" w:eastAsia="ru-RU"/>
        </w:rPr>
        <w:t xml:space="preserve"> жұмысы</w:t>
      </w:r>
      <w:r w:rsidR="00A36773">
        <w:rPr>
          <w:rFonts w:ascii="Times New Roman" w:eastAsia="Times New Roman" w:hAnsi="Times New Roman" w:cs="Times New Roman"/>
          <w:color w:val="212529"/>
          <w:sz w:val="24"/>
          <w:szCs w:val="24"/>
          <w:lang w:val="kk-KZ" w:eastAsia="ru-RU"/>
        </w:rPr>
        <w:t xml:space="preserve">ның нәтижесінде </w:t>
      </w:r>
      <w:r w:rsidRPr="0023047A">
        <w:rPr>
          <w:rFonts w:ascii="Times New Roman" w:eastAsia="Times New Roman" w:hAnsi="Times New Roman" w:cs="Times New Roman"/>
          <w:color w:val="212529"/>
          <w:sz w:val="24"/>
          <w:szCs w:val="24"/>
          <w:lang w:val="kk-KZ" w:eastAsia="ru-RU"/>
        </w:rPr>
        <w:t>отбасындағы жағдайлар туралы толық мәлімет</w:t>
      </w:r>
      <w:r w:rsidR="00A36773">
        <w:rPr>
          <w:rFonts w:ascii="Times New Roman" w:eastAsia="Times New Roman" w:hAnsi="Times New Roman" w:cs="Times New Roman"/>
          <w:color w:val="212529"/>
          <w:sz w:val="24"/>
          <w:szCs w:val="24"/>
          <w:lang w:val="kk-KZ" w:eastAsia="ru-RU"/>
        </w:rPr>
        <w:t xml:space="preserve">тер дер уақытында алынып, </w:t>
      </w:r>
      <w:r w:rsidRPr="0023047A">
        <w:rPr>
          <w:rFonts w:ascii="Times New Roman" w:eastAsia="Times New Roman" w:hAnsi="Times New Roman" w:cs="Times New Roman"/>
          <w:color w:val="212529"/>
          <w:sz w:val="24"/>
          <w:szCs w:val="24"/>
          <w:lang w:val="kk-KZ" w:eastAsia="ru-RU"/>
        </w:rPr>
        <w:t>бала тәрбиесіне байланысты ата-аналарымен ынтықмақтас</w:t>
      </w:r>
      <w:r w:rsidR="00A36773">
        <w:rPr>
          <w:rFonts w:ascii="Times New Roman" w:eastAsia="Times New Roman" w:hAnsi="Times New Roman" w:cs="Times New Roman"/>
          <w:color w:val="212529"/>
          <w:sz w:val="24"/>
          <w:szCs w:val="24"/>
          <w:lang w:val="kk-KZ" w:eastAsia="ru-RU"/>
        </w:rPr>
        <w:t>қан жұмыс жүзеге асырылып, қазіргі таңда мектебімізде әлеуметтік қызмет жүйесі қалыптастырылуда.</w:t>
      </w:r>
    </w:p>
    <w:p w:rsidR="0023047A" w:rsidRPr="0023047A" w:rsidRDefault="00A74D1F" w:rsidP="0023047A">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Pr>
          <w:rFonts w:ascii="Times New Roman" w:eastAsia="Times New Roman" w:hAnsi="Times New Roman" w:cs="Times New Roman"/>
          <w:color w:val="212529"/>
          <w:sz w:val="24"/>
          <w:szCs w:val="24"/>
          <w:lang w:val="kk-KZ" w:eastAsia="ru-RU"/>
        </w:rPr>
        <w:t xml:space="preserve">     </w:t>
      </w:r>
      <w:r w:rsidR="0023047A" w:rsidRPr="0023047A">
        <w:rPr>
          <w:rFonts w:ascii="Times New Roman" w:eastAsia="Times New Roman" w:hAnsi="Times New Roman" w:cs="Times New Roman"/>
          <w:color w:val="212529"/>
          <w:sz w:val="24"/>
          <w:szCs w:val="24"/>
          <w:lang w:val="kk-KZ" w:eastAsia="ru-RU"/>
        </w:rPr>
        <w:t>Педагог пен ата-ананың үнемі ынтымақтаса отырып, әр кезеңде атқаратын міндеттерінің бірі - ата-ананың педагогикалық белсенділік бағытын қалыптастыру болып табылады.</w:t>
      </w:r>
    </w:p>
    <w:p w:rsidR="0023047A" w:rsidRPr="0023047A" w:rsidRDefault="00A74D1F" w:rsidP="0023047A">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Pr>
          <w:rFonts w:ascii="Times New Roman" w:eastAsia="Times New Roman" w:hAnsi="Times New Roman" w:cs="Times New Roman"/>
          <w:color w:val="212529"/>
          <w:sz w:val="24"/>
          <w:szCs w:val="24"/>
          <w:lang w:val="kk-KZ" w:eastAsia="ru-RU"/>
        </w:rPr>
        <w:t xml:space="preserve">     </w:t>
      </w:r>
      <w:r w:rsidR="0023047A" w:rsidRPr="0023047A">
        <w:rPr>
          <w:rFonts w:ascii="Times New Roman" w:eastAsia="Times New Roman" w:hAnsi="Times New Roman" w:cs="Times New Roman"/>
          <w:color w:val="212529"/>
          <w:sz w:val="24"/>
          <w:szCs w:val="24"/>
          <w:lang w:val="kk-KZ" w:eastAsia="ru-RU"/>
        </w:rPr>
        <w:t>Әлеуметтік педагог отбасы тәрбиесінің үлгілі, оның тәжірибесіне сүйенеді; оны жан-жақты зерттеп, жинақтап, таратады; оңды ой-пікірлерді күшейтіп, оң-терісін реттеп тәрбие процесінде пайдаланады.</w:t>
      </w:r>
    </w:p>
    <w:p w:rsidR="0023047A" w:rsidRPr="0023047A" w:rsidRDefault="00EB1EFB" w:rsidP="0023047A">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Pr>
          <w:rFonts w:ascii="Times New Roman" w:eastAsia="Times New Roman" w:hAnsi="Times New Roman" w:cs="Times New Roman"/>
          <w:color w:val="212529"/>
          <w:sz w:val="24"/>
          <w:szCs w:val="24"/>
          <w:lang w:val="kk-KZ" w:eastAsia="ru-RU"/>
        </w:rPr>
        <w:t xml:space="preserve"> </w:t>
      </w:r>
      <w:r w:rsidR="0023047A" w:rsidRPr="0023047A">
        <w:rPr>
          <w:rFonts w:ascii="Times New Roman" w:eastAsia="Times New Roman" w:hAnsi="Times New Roman" w:cs="Times New Roman"/>
          <w:color w:val="212529"/>
          <w:sz w:val="24"/>
          <w:szCs w:val="24"/>
          <w:lang w:val="kk-KZ" w:eastAsia="ru-RU"/>
        </w:rPr>
        <w:t>Тәрбиешілер мен ата-аналардың өзара сенімділік қарым-қатынастары оңды бағытталған, бірігіп ықпал етудің шешуші және алғашқы шарты болып табылады. Ата-аналардың тәрбиеге көзқарасын жандандырып, табысқа жетуге қажеттілік және өз күшіне сенімділік тудыру үшін дұрыс байланыс орнатудың маңызы зор.</w:t>
      </w:r>
    </w:p>
    <w:p w:rsidR="0023047A" w:rsidRPr="005100C8" w:rsidRDefault="005100C8" w:rsidP="005100C8">
      <w:pPr>
        <w:shd w:val="clear" w:color="auto" w:fill="F8F9FA"/>
        <w:spacing w:after="0" w:line="240" w:lineRule="auto"/>
        <w:jc w:val="both"/>
        <w:rPr>
          <w:rFonts w:ascii="Times New Roman" w:eastAsia="Times New Roman" w:hAnsi="Times New Roman" w:cs="Times New Roman"/>
          <w:color w:val="212529"/>
          <w:sz w:val="24"/>
          <w:szCs w:val="24"/>
          <w:lang w:val="kk-KZ" w:eastAsia="ru-RU"/>
        </w:rPr>
      </w:pPr>
      <w:r>
        <w:rPr>
          <w:rFonts w:ascii="Times New Roman" w:eastAsia="Times New Roman" w:hAnsi="Times New Roman" w:cs="Times New Roman"/>
          <w:color w:val="383838"/>
          <w:sz w:val="24"/>
          <w:szCs w:val="24"/>
          <w:lang w:val="kk-KZ" w:eastAsia="ru-RU"/>
        </w:rPr>
        <w:t xml:space="preserve">     </w:t>
      </w:r>
      <w:r w:rsidR="00A74D1F" w:rsidRPr="005100C8">
        <w:rPr>
          <w:rFonts w:ascii="Times New Roman" w:eastAsia="Times New Roman" w:hAnsi="Times New Roman" w:cs="Times New Roman"/>
          <w:color w:val="383838"/>
          <w:sz w:val="24"/>
          <w:szCs w:val="24"/>
          <w:lang w:val="kk-KZ" w:eastAsia="ru-RU"/>
        </w:rPr>
        <w:t>Ә</w:t>
      </w:r>
      <w:r w:rsidR="00A74D1F" w:rsidRPr="005100C8">
        <w:rPr>
          <w:rFonts w:ascii="Times New Roman" w:eastAsia="Batang" w:hAnsi="Times New Roman" w:cs="Times New Roman"/>
          <w:sz w:val="24"/>
          <w:szCs w:val="24"/>
          <w:lang w:val="kk-KZ" w:eastAsia="ko-KR"/>
        </w:rPr>
        <w:t xml:space="preserve">леуметтік ісі жөніндегі директордың орынбасарының </w:t>
      </w:r>
      <w:r w:rsidR="00A74D1F" w:rsidRPr="005100C8">
        <w:rPr>
          <w:rFonts w:ascii="Times New Roman" w:eastAsia="Times New Roman" w:hAnsi="Times New Roman" w:cs="Times New Roman"/>
          <w:color w:val="212529"/>
          <w:sz w:val="24"/>
          <w:szCs w:val="24"/>
          <w:lang w:val="kk-KZ" w:eastAsia="ru-RU"/>
        </w:rPr>
        <w:t>дұрыс жұмысты ұйымдастыру нәтижесі</w:t>
      </w:r>
      <w:r>
        <w:rPr>
          <w:rFonts w:ascii="Times New Roman" w:eastAsia="Times New Roman" w:hAnsi="Times New Roman" w:cs="Times New Roman"/>
          <w:color w:val="212529"/>
          <w:sz w:val="24"/>
          <w:szCs w:val="24"/>
          <w:lang w:val="kk-KZ" w:eastAsia="ru-RU"/>
        </w:rPr>
        <w:t>нде әріптестер мен ата-аналар ж</w:t>
      </w:r>
      <w:r w:rsidR="0023047A" w:rsidRPr="005100C8">
        <w:rPr>
          <w:rFonts w:ascii="Times New Roman" w:eastAsia="Times New Roman" w:hAnsi="Times New Roman" w:cs="Times New Roman"/>
          <w:color w:val="212529"/>
          <w:sz w:val="24"/>
          <w:szCs w:val="24"/>
          <w:lang w:val="kk-KZ" w:eastAsia="ru-RU"/>
        </w:rPr>
        <w:t xml:space="preserve">ұмыла әрекет </w:t>
      </w:r>
      <w:r>
        <w:rPr>
          <w:rFonts w:ascii="Times New Roman" w:eastAsia="Times New Roman" w:hAnsi="Times New Roman" w:cs="Times New Roman"/>
          <w:color w:val="212529"/>
          <w:sz w:val="24"/>
          <w:szCs w:val="24"/>
          <w:lang w:val="kk-KZ" w:eastAsia="ru-RU"/>
        </w:rPr>
        <w:t xml:space="preserve">етіп, бірін-бірі толықтырады. </w:t>
      </w:r>
    </w:p>
    <w:p w:rsidR="005100C8" w:rsidRDefault="005100C8" w:rsidP="007C2909">
      <w:pPr>
        <w:shd w:val="clear" w:color="auto" w:fill="F8F9FA"/>
        <w:spacing w:after="0" w:line="240" w:lineRule="auto"/>
        <w:jc w:val="center"/>
        <w:rPr>
          <w:rFonts w:ascii="Times New Roman" w:eastAsia="Times New Roman" w:hAnsi="Times New Roman" w:cs="Times New Roman"/>
          <w:color w:val="212529"/>
          <w:sz w:val="24"/>
          <w:szCs w:val="24"/>
          <w:lang w:val="kk-KZ" w:eastAsia="ru-RU"/>
        </w:rPr>
      </w:pPr>
    </w:p>
    <w:p w:rsidR="00310F4B" w:rsidRPr="007C2909" w:rsidRDefault="007C2909" w:rsidP="007C2909">
      <w:pPr>
        <w:shd w:val="clear" w:color="auto" w:fill="F8F9FA"/>
        <w:spacing w:after="0" w:line="240" w:lineRule="auto"/>
        <w:jc w:val="center"/>
        <w:rPr>
          <w:rFonts w:ascii="Times New Roman" w:eastAsia="Times New Roman" w:hAnsi="Times New Roman" w:cs="Times New Roman"/>
          <w:color w:val="212529"/>
          <w:sz w:val="24"/>
          <w:szCs w:val="24"/>
          <w:lang w:val="kk-KZ" w:eastAsia="ru-RU"/>
        </w:rPr>
      </w:pPr>
      <w:r>
        <w:rPr>
          <w:rFonts w:ascii="Times New Roman" w:eastAsia="Times New Roman" w:hAnsi="Times New Roman" w:cs="Times New Roman"/>
          <w:color w:val="212529"/>
          <w:sz w:val="24"/>
          <w:szCs w:val="24"/>
          <w:lang w:val="kk-KZ" w:eastAsia="ru-RU"/>
        </w:rPr>
        <w:tab/>
        <w:t>ӘДЕБИЕТ</w:t>
      </w:r>
    </w:p>
    <w:p w:rsidR="00310F4B" w:rsidRPr="007C2909" w:rsidRDefault="00310F4B" w:rsidP="007C2909">
      <w:pPr>
        <w:numPr>
          <w:ilvl w:val="0"/>
          <w:numId w:val="7"/>
        </w:numPr>
        <w:shd w:val="clear" w:color="auto" w:fill="F8F9FA"/>
        <w:spacing w:after="0" w:line="240" w:lineRule="auto"/>
        <w:jc w:val="both"/>
        <w:rPr>
          <w:rFonts w:ascii="Times New Roman" w:eastAsia="Times New Roman" w:hAnsi="Times New Roman" w:cs="Times New Roman"/>
          <w:color w:val="212529"/>
          <w:sz w:val="24"/>
          <w:szCs w:val="24"/>
          <w:lang w:eastAsia="ru-RU"/>
        </w:rPr>
      </w:pPr>
      <w:proofErr w:type="spellStart"/>
      <w:r w:rsidRPr="007C2909">
        <w:rPr>
          <w:rFonts w:ascii="Times New Roman" w:eastAsia="Times New Roman" w:hAnsi="Times New Roman" w:cs="Times New Roman"/>
          <w:color w:val="212529"/>
          <w:sz w:val="24"/>
          <w:szCs w:val="24"/>
          <w:lang w:eastAsia="ru-RU"/>
        </w:rPr>
        <w:t>Әлеуметтік-психологиялық</w:t>
      </w:r>
      <w:proofErr w:type="spellEnd"/>
      <w:r w:rsidRPr="007C2909">
        <w:rPr>
          <w:rFonts w:ascii="Times New Roman" w:eastAsia="Times New Roman" w:hAnsi="Times New Roman" w:cs="Times New Roman"/>
          <w:color w:val="212529"/>
          <w:sz w:val="24"/>
          <w:szCs w:val="24"/>
          <w:lang w:eastAsia="ru-RU"/>
        </w:rPr>
        <w:t xml:space="preserve"> тренинг </w:t>
      </w:r>
      <w:proofErr w:type="spellStart"/>
      <w:r w:rsidRPr="007C2909">
        <w:rPr>
          <w:rFonts w:ascii="Times New Roman" w:eastAsia="Times New Roman" w:hAnsi="Times New Roman" w:cs="Times New Roman"/>
          <w:color w:val="212529"/>
          <w:sz w:val="24"/>
          <w:szCs w:val="24"/>
          <w:lang w:eastAsia="ru-RU"/>
        </w:rPr>
        <w:t>жаттығулары</w:t>
      </w:r>
      <w:proofErr w:type="spellEnd"/>
      <w:r w:rsidRPr="007C2909">
        <w:rPr>
          <w:rFonts w:ascii="Times New Roman" w:eastAsia="Times New Roman" w:hAnsi="Times New Roman" w:cs="Times New Roman"/>
          <w:color w:val="212529"/>
          <w:sz w:val="24"/>
          <w:szCs w:val="24"/>
          <w:lang w:eastAsia="ru-RU"/>
        </w:rPr>
        <w:t xml:space="preserve">. – </w:t>
      </w:r>
      <w:proofErr w:type="spellStart"/>
      <w:r w:rsidRPr="007C2909">
        <w:rPr>
          <w:rFonts w:ascii="Times New Roman" w:eastAsia="Times New Roman" w:hAnsi="Times New Roman" w:cs="Times New Roman"/>
          <w:color w:val="212529"/>
          <w:sz w:val="24"/>
          <w:szCs w:val="24"/>
          <w:lang w:eastAsia="ru-RU"/>
        </w:rPr>
        <w:t>Дарын</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Қараша-желтоқсан</w:t>
      </w:r>
      <w:proofErr w:type="spellEnd"/>
      <w:r w:rsidRPr="007C2909">
        <w:rPr>
          <w:rFonts w:ascii="Times New Roman" w:eastAsia="Times New Roman" w:hAnsi="Times New Roman" w:cs="Times New Roman"/>
          <w:color w:val="212529"/>
          <w:sz w:val="24"/>
          <w:szCs w:val="24"/>
          <w:lang w:eastAsia="ru-RU"/>
        </w:rPr>
        <w:t>, 2005.</w:t>
      </w:r>
    </w:p>
    <w:p w:rsidR="00310F4B" w:rsidRPr="007C2909" w:rsidRDefault="00310F4B" w:rsidP="007C2909">
      <w:pPr>
        <w:numPr>
          <w:ilvl w:val="0"/>
          <w:numId w:val="7"/>
        </w:numPr>
        <w:shd w:val="clear" w:color="auto" w:fill="F8F9FA"/>
        <w:spacing w:after="0" w:line="240" w:lineRule="auto"/>
        <w:jc w:val="both"/>
        <w:rPr>
          <w:rFonts w:ascii="Times New Roman" w:eastAsia="Times New Roman" w:hAnsi="Times New Roman" w:cs="Times New Roman"/>
          <w:color w:val="212529"/>
          <w:sz w:val="24"/>
          <w:szCs w:val="24"/>
          <w:lang w:eastAsia="ru-RU"/>
        </w:rPr>
      </w:pPr>
      <w:proofErr w:type="spellStart"/>
      <w:r w:rsidRPr="007C2909">
        <w:rPr>
          <w:rFonts w:ascii="Times New Roman" w:eastAsia="Times New Roman" w:hAnsi="Times New Roman" w:cs="Times New Roman"/>
          <w:color w:val="212529"/>
          <w:sz w:val="24"/>
          <w:szCs w:val="24"/>
          <w:lang w:eastAsia="ru-RU"/>
        </w:rPr>
        <w:t>Баймұқанов</w:t>
      </w:r>
      <w:proofErr w:type="spellEnd"/>
      <w:r w:rsidRPr="007C2909">
        <w:rPr>
          <w:rFonts w:ascii="Times New Roman" w:eastAsia="Times New Roman" w:hAnsi="Times New Roman" w:cs="Times New Roman"/>
          <w:color w:val="212529"/>
          <w:sz w:val="24"/>
          <w:szCs w:val="24"/>
          <w:lang w:eastAsia="ru-RU"/>
        </w:rPr>
        <w:t xml:space="preserve"> М.Т. </w:t>
      </w:r>
      <w:proofErr w:type="spellStart"/>
      <w:r w:rsidRPr="007C2909">
        <w:rPr>
          <w:rFonts w:ascii="Times New Roman" w:eastAsia="Times New Roman" w:hAnsi="Times New Roman" w:cs="Times New Roman"/>
          <w:color w:val="212529"/>
          <w:sz w:val="24"/>
          <w:szCs w:val="24"/>
          <w:lang w:eastAsia="ru-RU"/>
        </w:rPr>
        <w:t>Отбасымен</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әлеуметтік</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педагогикалық</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жұмыс</w:t>
      </w:r>
      <w:proofErr w:type="spellEnd"/>
      <w:r w:rsidRPr="007C2909">
        <w:rPr>
          <w:rFonts w:ascii="Times New Roman" w:eastAsia="Times New Roman" w:hAnsi="Times New Roman" w:cs="Times New Roman"/>
          <w:color w:val="212529"/>
          <w:sz w:val="24"/>
          <w:szCs w:val="24"/>
          <w:lang w:eastAsia="ru-RU"/>
        </w:rPr>
        <w:t>. Астана – 2005ж.</w:t>
      </w:r>
    </w:p>
    <w:p w:rsidR="00310F4B" w:rsidRPr="007C2909" w:rsidRDefault="00310F4B" w:rsidP="007C2909">
      <w:pPr>
        <w:numPr>
          <w:ilvl w:val="0"/>
          <w:numId w:val="7"/>
        </w:numPr>
        <w:shd w:val="clear" w:color="auto" w:fill="F8F9FA"/>
        <w:spacing w:after="0" w:line="240" w:lineRule="auto"/>
        <w:jc w:val="both"/>
        <w:rPr>
          <w:rFonts w:ascii="Times New Roman" w:eastAsia="Times New Roman" w:hAnsi="Times New Roman" w:cs="Times New Roman"/>
          <w:color w:val="212529"/>
          <w:sz w:val="24"/>
          <w:szCs w:val="24"/>
          <w:lang w:eastAsia="ru-RU"/>
        </w:rPr>
      </w:pPr>
      <w:proofErr w:type="spellStart"/>
      <w:r w:rsidRPr="007C2909">
        <w:rPr>
          <w:rFonts w:ascii="Times New Roman" w:eastAsia="Times New Roman" w:hAnsi="Times New Roman" w:cs="Times New Roman"/>
          <w:color w:val="212529"/>
          <w:sz w:val="24"/>
          <w:szCs w:val="24"/>
          <w:lang w:eastAsia="ru-RU"/>
        </w:rPr>
        <w:t>Білім</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туралы</w:t>
      </w:r>
      <w:proofErr w:type="spellEnd"/>
      <w:r w:rsidRPr="007C2909">
        <w:rPr>
          <w:rFonts w:ascii="Times New Roman" w:eastAsia="Times New Roman" w:hAnsi="Times New Roman" w:cs="Times New Roman"/>
          <w:color w:val="212529"/>
          <w:sz w:val="24"/>
          <w:szCs w:val="24"/>
          <w:lang w:eastAsia="ru-RU"/>
        </w:rPr>
        <w:t xml:space="preserve"> Қ</w:t>
      </w:r>
      <w:proofErr w:type="gramStart"/>
      <w:r w:rsidRPr="007C2909">
        <w:rPr>
          <w:rFonts w:ascii="Times New Roman" w:eastAsia="Times New Roman" w:hAnsi="Times New Roman" w:cs="Times New Roman"/>
          <w:color w:val="212529"/>
          <w:sz w:val="24"/>
          <w:szCs w:val="24"/>
          <w:lang w:eastAsia="ru-RU"/>
        </w:rPr>
        <w:t>Р</w:t>
      </w:r>
      <w:proofErr w:type="gram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Заңы</w:t>
      </w:r>
      <w:proofErr w:type="spellEnd"/>
      <w:r w:rsidRPr="007C2909">
        <w:rPr>
          <w:rFonts w:ascii="Times New Roman" w:eastAsia="Times New Roman" w:hAnsi="Times New Roman" w:cs="Times New Roman"/>
          <w:color w:val="212529"/>
          <w:sz w:val="24"/>
          <w:szCs w:val="24"/>
          <w:lang w:eastAsia="ru-RU"/>
        </w:rPr>
        <w:t>. – 2007ж.шілденің 27-сі.</w:t>
      </w:r>
    </w:p>
    <w:p w:rsidR="00310F4B" w:rsidRPr="007C2909" w:rsidRDefault="00310F4B" w:rsidP="007C2909">
      <w:pPr>
        <w:numPr>
          <w:ilvl w:val="0"/>
          <w:numId w:val="7"/>
        </w:numPr>
        <w:shd w:val="clear" w:color="auto" w:fill="F8F9FA"/>
        <w:spacing w:after="0" w:line="240" w:lineRule="auto"/>
        <w:jc w:val="both"/>
        <w:rPr>
          <w:rFonts w:ascii="Times New Roman" w:eastAsia="Times New Roman" w:hAnsi="Times New Roman" w:cs="Times New Roman"/>
          <w:color w:val="212529"/>
          <w:sz w:val="24"/>
          <w:szCs w:val="24"/>
          <w:lang w:eastAsia="ru-RU"/>
        </w:rPr>
      </w:pPr>
      <w:proofErr w:type="spellStart"/>
      <w:r w:rsidRPr="007C2909">
        <w:rPr>
          <w:rFonts w:ascii="Times New Roman" w:eastAsia="Times New Roman" w:hAnsi="Times New Roman" w:cs="Times New Roman"/>
          <w:color w:val="212529"/>
          <w:sz w:val="24"/>
          <w:szCs w:val="24"/>
          <w:lang w:eastAsia="ru-RU"/>
        </w:rPr>
        <w:t>Қазақстан</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Республикасының</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Конституциясы</w:t>
      </w:r>
      <w:proofErr w:type="spellEnd"/>
      <w:r w:rsidRPr="007C2909">
        <w:rPr>
          <w:rFonts w:ascii="Times New Roman" w:eastAsia="Times New Roman" w:hAnsi="Times New Roman" w:cs="Times New Roman"/>
          <w:color w:val="212529"/>
          <w:sz w:val="24"/>
          <w:szCs w:val="24"/>
          <w:lang w:eastAsia="ru-RU"/>
        </w:rPr>
        <w:t>. – Алматы: 2008.</w:t>
      </w:r>
    </w:p>
    <w:p w:rsidR="00310F4B" w:rsidRPr="007C2909" w:rsidRDefault="00310F4B" w:rsidP="007C2909">
      <w:pPr>
        <w:numPr>
          <w:ilvl w:val="0"/>
          <w:numId w:val="7"/>
        </w:numPr>
        <w:shd w:val="clear" w:color="auto" w:fill="F8F9FA"/>
        <w:spacing w:after="0" w:line="240" w:lineRule="auto"/>
        <w:jc w:val="both"/>
        <w:rPr>
          <w:rFonts w:ascii="Times New Roman" w:eastAsia="Times New Roman" w:hAnsi="Times New Roman" w:cs="Times New Roman"/>
          <w:color w:val="212529"/>
          <w:sz w:val="24"/>
          <w:szCs w:val="24"/>
          <w:lang w:eastAsia="ru-RU"/>
        </w:rPr>
      </w:pPr>
      <w:r w:rsidRPr="007C2909">
        <w:rPr>
          <w:rFonts w:ascii="Times New Roman" w:eastAsia="Times New Roman" w:hAnsi="Times New Roman" w:cs="Times New Roman"/>
          <w:color w:val="212529"/>
          <w:sz w:val="24"/>
          <w:szCs w:val="24"/>
          <w:lang w:eastAsia="ru-RU"/>
        </w:rPr>
        <w:t>Қ</w:t>
      </w:r>
      <w:proofErr w:type="gramStart"/>
      <w:r w:rsidRPr="007C2909">
        <w:rPr>
          <w:rFonts w:ascii="Times New Roman" w:eastAsia="Times New Roman" w:hAnsi="Times New Roman" w:cs="Times New Roman"/>
          <w:color w:val="212529"/>
          <w:sz w:val="24"/>
          <w:szCs w:val="24"/>
          <w:lang w:eastAsia="ru-RU"/>
        </w:rPr>
        <w:t>Р</w:t>
      </w:r>
      <w:proofErr w:type="gram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баланың</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құқықтары</w:t>
      </w:r>
      <w:proofErr w:type="spellEnd"/>
      <w:r w:rsidRPr="007C2909">
        <w:rPr>
          <w:rFonts w:ascii="Times New Roman" w:eastAsia="Times New Roman" w:hAnsi="Times New Roman" w:cs="Times New Roman"/>
          <w:color w:val="212529"/>
          <w:sz w:val="24"/>
          <w:szCs w:val="24"/>
          <w:lang w:eastAsia="ru-RU"/>
        </w:rPr>
        <w:t xml:space="preserve"> </w:t>
      </w:r>
      <w:proofErr w:type="spellStart"/>
      <w:r w:rsidRPr="007C2909">
        <w:rPr>
          <w:rFonts w:ascii="Times New Roman" w:eastAsia="Times New Roman" w:hAnsi="Times New Roman" w:cs="Times New Roman"/>
          <w:color w:val="212529"/>
          <w:sz w:val="24"/>
          <w:szCs w:val="24"/>
          <w:lang w:eastAsia="ru-RU"/>
        </w:rPr>
        <w:t>туралы</w:t>
      </w:r>
      <w:proofErr w:type="spellEnd"/>
      <w:r w:rsidRPr="007C2909">
        <w:rPr>
          <w:rFonts w:ascii="Times New Roman" w:eastAsia="Times New Roman" w:hAnsi="Times New Roman" w:cs="Times New Roman"/>
          <w:color w:val="212529"/>
          <w:sz w:val="24"/>
          <w:szCs w:val="24"/>
          <w:lang w:eastAsia="ru-RU"/>
        </w:rPr>
        <w:t>. ҚРЗ. – Алматы: ЮРИСТ, 2007. – 20 б.</w:t>
      </w:r>
    </w:p>
    <w:p w:rsidR="001143CC" w:rsidRPr="007C2909" w:rsidRDefault="001143CC" w:rsidP="007C2909">
      <w:pPr>
        <w:numPr>
          <w:ilvl w:val="0"/>
          <w:numId w:val="7"/>
        </w:numPr>
        <w:shd w:val="clear" w:color="auto" w:fill="F8F9FA"/>
        <w:spacing w:after="0" w:line="240" w:lineRule="auto"/>
        <w:jc w:val="both"/>
        <w:rPr>
          <w:rFonts w:ascii="Times New Roman" w:eastAsia="Times New Roman" w:hAnsi="Times New Roman" w:cs="Times New Roman"/>
          <w:color w:val="212529"/>
          <w:sz w:val="24"/>
          <w:szCs w:val="24"/>
          <w:lang w:eastAsia="ru-RU"/>
        </w:rPr>
      </w:pPr>
      <w:r w:rsidRPr="007C2909">
        <w:rPr>
          <w:rFonts w:ascii="Times New Roman" w:eastAsia="Times New Roman" w:hAnsi="Times New Roman" w:cs="Times New Roman"/>
          <w:color w:val="212529"/>
          <w:sz w:val="24"/>
          <w:szCs w:val="24"/>
          <w:lang w:eastAsia="ru-RU"/>
        </w:rPr>
        <w:t>https://www.google.com</w:t>
      </w:r>
      <w:r w:rsidR="00317407">
        <w:rPr>
          <w:rFonts w:ascii="Times New Roman" w:eastAsia="Times New Roman" w:hAnsi="Times New Roman" w:cs="Times New Roman"/>
          <w:color w:val="212529"/>
          <w:sz w:val="24"/>
          <w:szCs w:val="24"/>
          <w:lang w:val="kk-KZ" w:eastAsia="ru-RU"/>
        </w:rPr>
        <w:t>.</w:t>
      </w:r>
    </w:p>
    <w:sectPr w:rsidR="001143CC" w:rsidRPr="007C2909" w:rsidSect="007C290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97144"/>
    <w:multiLevelType w:val="multilevel"/>
    <w:tmpl w:val="16A62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1A2C9F"/>
    <w:multiLevelType w:val="multilevel"/>
    <w:tmpl w:val="34E83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75398C"/>
    <w:multiLevelType w:val="hybridMultilevel"/>
    <w:tmpl w:val="0A5255B6"/>
    <w:lvl w:ilvl="0" w:tplc="AD1A4DD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7E22B5"/>
    <w:multiLevelType w:val="hybridMultilevel"/>
    <w:tmpl w:val="6A1C21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61E1681"/>
    <w:multiLevelType w:val="hybridMultilevel"/>
    <w:tmpl w:val="218C5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9360143"/>
    <w:multiLevelType w:val="hybridMultilevel"/>
    <w:tmpl w:val="25CA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DB67733"/>
    <w:multiLevelType w:val="hybridMultilevel"/>
    <w:tmpl w:val="7B087DD8"/>
    <w:lvl w:ilvl="0" w:tplc="8E4C7548">
      <w:start w:val="1"/>
      <w:numFmt w:val="bullet"/>
      <w:lvlText w:val=""/>
      <w:lvlJc w:val="left"/>
      <w:pPr>
        <w:tabs>
          <w:tab w:val="num" w:pos="1260"/>
        </w:tabs>
        <w:ind w:left="1260" w:hanging="360"/>
      </w:pPr>
      <w:rPr>
        <w:rFonts w:ascii="Symbol" w:hAnsi="Symbol" w:hint="default"/>
      </w:rPr>
    </w:lvl>
    <w:lvl w:ilvl="1" w:tplc="2124D71A">
      <w:start w:val="2"/>
      <w:numFmt w:val="upperRoman"/>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5"/>
  </w:num>
  <w:num w:numId="5">
    <w:abstractNumId w:val="3"/>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FD"/>
    <w:rsid w:val="00023829"/>
    <w:rsid w:val="001143CC"/>
    <w:rsid w:val="001D13D1"/>
    <w:rsid w:val="001F4D59"/>
    <w:rsid w:val="0023047A"/>
    <w:rsid w:val="00310F4B"/>
    <w:rsid w:val="00317407"/>
    <w:rsid w:val="00342212"/>
    <w:rsid w:val="004342C1"/>
    <w:rsid w:val="004E6997"/>
    <w:rsid w:val="005100C8"/>
    <w:rsid w:val="00534520"/>
    <w:rsid w:val="0064685E"/>
    <w:rsid w:val="006617FD"/>
    <w:rsid w:val="00666204"/>
    <w:rsid w:val="006C33FD"/>
    <w:rsid w:val="007C2909"/>
    <w:rsid w:val="008376BE"/>
    <w:rsid w:val="009158B1"/>
    <w:rsid w:val="009350F9"/>
    <w:rsid w:val="009433C6"/>
    <w:rsid w:val="00A36773"/>
    <w:rsid w:val="00A74D1F"/>
    <w:rsid w:val="00B1258C"/>
    <w:rsid w:val="00B1262D"/>
    <w:rsid w:val="00B706A6"/>
    <w:rsid w:val="00BD2039"/>
    <w:rsid w:val="00CD2D90"/>
    <w:rsid w:val="00DD5880"/>
    <w:rsid w:val="00E00F10"/>
    <w:rsid w:val="00EB1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685E"/>
    <w:rPr>
      <w:color w:val="0000FF" w:themeColor="hyperlink"/>
      <w:u w:val="single"/>
    </w:rPr>
  </w:style>
  <w:style w:type="paragraph" w:styleId="a4">
    <w:name w:val="Balloon Text"/>
    <w:basedOn w:val="a"/>
    <w:link w:val="a5"/>
    <w:uiPriority w:val="99"/>
    <w:semiHidden/>
    <w:unhideWhenUsed/>
    <w:rsid w:val="00B126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262D"/>
    <w:rPr>
      <w:rFonts w:ascii="Tahoma" w:hAnsi="Tahoma" w:cs="Tahoma"/>
      <w:sz w:val="16"/>
      <w:szCs w:val="16"/>
    </w:rPr>
  </w:style>
  <w:style w:type="paragraph" w:customStyle="1" w:styleId="a-txt">
    <w:name w:val="a-txt"/>
    <w:basedOn w:val="a"/>
    <w:rsid w:val="00B126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1262D"/>
    <w:rPr>
      <w:b/>
      <w:bCs/>
    </w:rPr>
  </w:style>
  <w:style w:type="paragraph" w:styleId="a7">
    <w:name w:val="Normal (Web)"/>
    <w:basedOn w:val="a"/>
    <w:uiPriority w:val="99"/>
    <w:semiHidden/>
    <w:unhideWhenUsed/>
    <w:rsid w:val="00B126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9433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685E"/>
    <w:rPr>
      <w:color w:val="0000FF" w:themeColor="hyperlink"/>
      <w:u w:val="single"/>
    </w:rPr>
  </w:style>
  <w:style w:type="paragraph" w:styleId="a4">
    <w:name w:val="Balloon Text"/>
    <w:basedOn w:val="a"/>
    <w:link w:val="a5"/>
    <w:uiPriority w:val="99"/>
    <w:semiHidden/>
    <w:unhideWhenUsed/>
    <w:rsid w:val="00B126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262D"/>
    <w:rPr>
      <w:rFonts w:ascii="Tahoma" w:hAnsi="Tahoma" w:cs="Tahoma"/>
      <w:sz w:val="16"/>
      <w:szCs w:val="16"/>
    </w:rPr>
  </w:style>
  <w:style w:type="paragraph" w:customStyle="1" w:styleId="a-txt">
    <w:name w:val="a-txt"/>
    <w:basedOn w:val="a"/>
    <w:rsid w:val="00B126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1262D"/>
    <w:rPr>
      <w:b/>
      <w:bCs/>
    </w:rPr>
  </w:style>
  <w:style w:type="paragraph" w:styleId="a7">
    <w:name w:val="Normal (Web)"/>
    <w:basedOn w:val="a"/>
    <w:uiPriority w:val="99"/>
    <w:semiHidden/>
    <w:unhideWhenUsed/>
    <w:rsid w:val="00B126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9433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16439">
      <w:bodyDiv w:val="1"/>
      <w:marLeft w:val="0"/>
      <w:marRight w:val="0"/>
      <w:marTop w:val="0"/>
      <w:marBottom w:val="0"/>
      <w:divBdr>
        <w:top w:val="none" w:sz="0" w:space="0" w:color="auto"/>
        <w:left w:val="none" w:sz="0" w:space="0" w:color="auto"/>
        <w:bottom w:val="none" w:sz="0" w:space="0" w:color="auto"/>
        <w:right w:val="none" w:sz="0" w:space="0" w:color="auto"/>
      </w:divBdr>
      <w:divsChild>
        <w:div w:id="114952006">
          <w:marLeft w:val="0"/>
          <w:marRight w:val="0"/>
          <w:marTop w:val="0"/>
          <w:marBottom w:val="0"/>
          <w:divBdr>
            <w:top w:val="single" w:sz="6" w:space="15" w:color="DEDEDE"/>
            <w:left w:val="none" w:sz="0" w:space="0" w:color="auto"/>
            <w:bottom w:val="none" w:sz="0" w:space="0" w:color="auto"/>
            <w:right w:val="none" w:sz="0" w:space="0" w:color="auto"/>
          </w:divBdr>
          <w:divsChild>
            <w:div w:id="1760250388">
              <w:marLeft w:val="0"/>
              <w:marRight w:val="0"/>
              <w:marTop w:val="0"/>
              <w:marBottom w:val="0"/>
              <w:divBdr>
                <w:top w:val="none" w:sz="0" w:space="0" w:color="auto"/>
                <w:left w:val="none" w:sz="0" w:space="0" w:color="auto"/>
                <w:bottom w:val="none" w:sz="0" w:space="0" w:color="auto"/>
                <w:right w:val="none" w:sz="0" w:space="0" w:color="auto"/>
              </w:divBdr>
              <w:divsChild>
                <w:div w:id="1878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18576">
          <w:marLeft w:val="0"/>
          <w:marRight w:val="0"/>
          <w:marTop w:val="0"/>
          <w:marBottom w:val="0"/>
          <w:divBdr>
            <w:top w:val="single" w:sz="6" w:space="15" w:color="DEDEDE"/>
            <w:left w:val="none" w:sz="0" w:space="0" w:color="auto"/>
            <w:bottom w:val="none" w:sz="0" w:space="0" w:color="auto"/>
            <w:right w:val="none" w:sz="0" w:space="0" w:color="auto"/>
          </w:divBdr>
          <w:divsChild>
            <w:div w:id="720598031">
              <w:marLeft w:val="0"/>
              <w:marRight w:val="0"/>
              <w:marTop w:val="0"/>
              <w:marBottom w:val="0"/>
              <w:divBdr>
                <w:top w:val="none" w:sz="0" w:space="0" w:color="auto"/>
                <w:left w:val="none" w:sz="0" w:space="0" w:color="auto"/>
                <w:bottom w:val="none" w:sz="0" w:space="0" w:color="auto"/>
                <w:right w:val="none" w:sz="0" w:space="0" w:color="auto"/>
              </w:divBdr>
              <w:divsChild>
                <w:div w:id="513153201">
                  <w:marLeft w:val="0"/>
                  <w:marRight w:val="165"/>
                  <w:marTop w:val="0"/>
                  <w:marBottom w:val="0"/>
                  <w:divBdr>
                    <w:top w:val="none" w:sz="0" w:space="0" w:color="auto"/>
                    <w:left w:val="none" w:sz="0" w:space="0" w:color="auto"/>
                    <w:bottom w:val="none" w:sz="0" w:space="0" w:color="auto"/>
                    <w:right w:val="none" w:sz="0" w:space="0" w:color="auto"/>
                  </w:divBdr>
                </w:div>
                <w:div w:id="14015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13545">
      <w:bodyDiv w:val="1"/>
      <w:marLeft w:val="0"/>
      <w:marRight w:val="0"/>
      <w:marTop w:val="0"/>
      <w:marBottom w:val="0"/>
      <w:divBdr>
        <w:top w:val="none" w:sz="0" w:space="0" w:color="auto"/>
        <w:left w:val="none" w:sz="0" w:space="0" w:color="auto"/>
        <w:bottom w:val="none" w:sz="0" w:space="0" w:color="auto"/>
        <w:right w:val="none" w:sz="0" w:space="0" w:color="auto"/>
      </w:divBdr>
    </w:div>
    <w:div w:id="923611872">
      <w:bodyDiv w:val="1"/>
      <w:marLeft w:val="0"/>
      <w:marRight w:val="0"/>
      <w:marTop w:val="0"/>
      <w:marBottom w:val="0"/>
      <w:divBdr>
        <w:top w:val="none" w:sz="0" w:space="0" w:color="auto"/>
        <w:left w:val="none" w:sz="0" w:space="0" w:color="auto"/>
        <w:bottom w:val="none" w:sz="0" w:space="0" w:color="auto"/>
        <w:right w:val="none" w:sz="0" w:space="0" w:color="auto"/>
      </w:divBdr>
    </w:div>
    <w:div w:id="1111705616">
      <w:bodyDiv w:val="1"/>
      <w:marLeft w:val="0"/>
      <w:marRight w:val="0"/>
      <w:marTop w:val="0"/>
      <w:marBottom w:val="0"/>
      <w:divBdr>
        <w:top w:val="none" w:sz="0" w:space="0" w:color="auto"/>
        <w:left w:val="none" w:sz="0" w:space="0" w:color="auto"/>
        <w:bottom w:val="none" w:sz="0" w:space="0" w:color="auto"/>
        <w:right w:val="none" w:sz="0" w:space="0" w:color="auto"/>
      </w:divBdr>
    </w:div>
    <w:div w:id="1209683952">
      <w:bodyDiv w:val="1"/>
      <w:marLeft w:val="0"/>
      <w:marRight w:val="0"/>
      <w:marTop w:val="0"/>
      <w:marBottom w:val="0"/>
      <w:divBdr>
        <w:top w:val="none" w:sz="0" w:space="0" w:color="auto"/>
        <w:left w:val="none" w:sz="0" w:space="0" w:color="auto"/>
        <w:bottom w:val="none" w:sz="0" w:space="0" w:color="auto"/>
        <w:right w:val="none" w:sz="0" w:space="0" w:color="auto"/>
      </w:divBdr>
    </w:div>
    <w:div w:id="1354653545">
      <w:bodyDiv w:val="1"/>
      <w:marLeft w:val="0"/>
      <w:marRight w:val="0"/>
      <w:marTop w:val="0"/>
      <w:marBottom w:val="0"/>
      <w:divBdr>
        <w:top w:val="none" w:sz="0" w:space="0" w:color="auto"/>
        <w:left w:val="none" w:sz="0" w:space="0" w:color="auto"/>
        <w:bottom w:val="none" w:sz="0" w:space="0" w:color="auto"/>
        <w:right w:val="none" w:sz="0" w:space="0" w:color="auto"/>
      </w:divBdr>
      <w:divsChild>
        <w:div w:id="1841116199">
          <w:marLeft w:val="0"/>
          <w:marRight w:val="0"/>
          <w:marTop w:val="0"/>
          <w:marBottom w:val="0"/>
          <w:divBdr>
            <w:top w:val="single" w:sz="6" w:space="15" w:color="DEDEDE"/>
            <w:left w:val="none" w:sz="0" w:space="0" w:color="auto"/>
            <w:bottom w:val="none" w:sz="0" w:space="0" w:color="auto"/>
            <w:right w:val="none" w:sz="0" w:space="0" w:color="auto"/>
          </w:divBdr>
          <w:divsChild>
            <w:div w:id="957301447">
              <w:marLeft w:val="0"/>
              <w:marRight w:val="0"/>
              <w:marTop w:val="0"/>
              <w:marBottom w:val="0"/>
              <w:divBdr>
                <w:top w:val="none" w:sz="0" w:space="0" w:color="auto"/>
                <w:left w:val="none" w:sz="0" w:space="0" w:color="auto"/>
                <w:bottom w:val="none" w:sz="0" w:space="0" w:color="auto"/>
                <w:right w:val="none" w:sz="0" w:space="0" w:color="auto"/>
              </w:divBdr>
              <w:divsChild>
                <w:div w:id="2110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67536">
          <w:marLeft w:val="0"/>
          <w:marRight w:val="0"/>
          <w:marTop w:val="0"/>
          <w:marBottom w:val="0"/>
          <w:divBdr>
            <w:top w:val="single" w:sz="6" w:space="15" w:color="DEDEDE"/>
            <w:left w:val="none" w:sz="0" w:space="0" w:color="auto"/>
            <w:bottom w:val="none" w:sz="0" w:space="0" w:color="auto"/>
            <w:right w:val="none" w:sz="0" w:space="0" w:color="auto"/>
          </w:divBdr>
          <w:divsChild>
            <w:div w:id="1007295035">
              <w:marLeft w:val="0"/>
              <w:marRight w:val="0"/>
              <w:marTop w:val="0"/>
              <w:marBottom w:val="0"/>
              <w:divBdr>
                <w:top w:val="none" w:sz="0" w:space="0" w:color="auto"/>
                <w:left w:val="none" w:sz="0" w:space="0" w:color="auto"/>
                <w:bottom w:val="none" w:sz="0" w:space="0" w:color="auto"/>
                <w:right w:val="none" w:sz="0" w:space="0" w:color="auto"/>
              </w:divBdr>
              <w:divsChild>
                <w:div w:id="1295333262">
                  <w:marLeft w:val="0"/>
                  <w:marRight w:val="165"/>
                  <w:marTop w:val="0"/>
                  <w:marBottom w:val="0"/>
                  <w:divBdr>
                    <w:top w:val="none" w:sz="0" w:space="0" w:color="auto"/>
                    <w:left w:val="none" w:sz="0" w:space="0" w:color="auto"/>
                    <w:bottom w:val="none" w:sz="0" w:space="0" w:color="auto"/>
                    <w:right w:val="none" w:sz="0" w:space="0" w:color="auto"/>
                  </w:divBdr>
                </w:div>
                <w:div w:id="178199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0259">
      <w:bodyDiv w:val="1"/>
      <w:marLeft w:val="0"/>
      <w:marRight w:val="0"/>
      <w:marTop w:val="0"/>
      <w:marBottom w:val="0"/>
      <w:divBdr>
        <w:top w:val="none" w:sz="0" w:space="0" w:color="auto"/>
        <w:left w:val="none" w:sz="0" w:space="0" w:color="auto"/>
        <w:bottom w:val="none" w:sz="0" w:space="0" w:color="auto"/>
        <w:right w:val="none" w:sz="0" w:space="0" w:color="auto"/>
      </w:divBdr>
    </w:div>
    <w:div w:id="1914270573">
      <w:bodyDiv w:val="1"/>
      <w:marLeft w:val="0"/>
      <w:marRight w:val="0"/>
      <w:marTop w:val="0"/>
      <w:marBottom w:val="0"/>
      <w:divBdr>
        <w:top w:val="none" w:sz="0" w:space="0" w:color="auto"/>
        <w:left w:val="none" w:sz="0" w:space="0" w:color="auto"/>
        <w:bottom w:val="none" w:sz="0" w:space="0" w:color="auto"/>
        <w:right w:val="none" w:sz="0" w:space="0" w:color="auto"/>
      </w:divBdr>
      <w:divsChild>
        <w:div w:id="1944681174">
          <w:marLeft w:val="0"/>
          <w:marRight w:val="0"/>
          <w:marTop w:val="0"/>
          <w:marBottom w:val="0"/>
          <w:divBdr>
            <w:top w:val="single" w:sz="6" w:space="15" w:color="DEDEDE"/>
            <w:left w:val="none" w:sz="0" w:space="0" w:color="auto"/>
            <w:bottom w:val="none" w:sz="0" w:space="0" w:color="auto"/>
            <w:right w:val="none" w:sz="0" w:space="0" w:color="auto"/>
          </w:divBdr>
          <w:divsChild>
            <w:div w:id="1602568603">
              <w:marLeft w:val="0"/>
              <w:marRight w:val="0"/>
              <w:marTop w:val="0"/>
              <w:marBottom w:val="0"/>
              <w:divBdr>
                <w:top w:val="none" w:sz="0" w:space="0" w:color="auto"/>
                <w:left w:val="none" w:sz="0" w:space="0" w:color="auto"/>
                <w:bottom w:val="none" w:sz="0" w:space="0" w:color="auto"/>
                <w:right w:val="none" w:sz="0" w:space="0" w:color="auto"/>
              </w:divBdr>
              <w:divsChild>
                <w:div w:id="18482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92230">
          <w:marLeft w:val="0"/>
          <w:marRight w:val="0"/>
          <w:marTop w:val="0"/>
          <w:marBottom w:val="0"/>
          <w:divBdr>
            <w:top w:val="single" w:sz="6" w:space="15" w:color="DEDEDE"/>
            <w:left w:val="none" w:sz="0" w:space="0" w:color="auto"/>
            <w:bottom w:val="none" w:sz="0" w:space="0" w:color="auto"/>
            <w:right w:val="none" w:sz="0" w:space="0" w:color="auto"/>
          </w:divBdr>
          <w:divsChild>
            <w:div w:id="1019699712">
              <w:marLeft w:val="0"/>
              <w:marRight w:val="0"/>
              <w:marTop w:val="0"/>
              <w:marBottom w:val="0"/>
              <w:divBdr>
                <w:top w:val="none" w:sz="0" w:space="0" w:color="auto"/>
                <w:left w:val="none" w:sz="0" w:space="0" w:color="auto"/>
                <w:bottom w:val="none" w:sz="0" w:space="0" w:color="auto"/>
                <w:right w:val="none" w:sz="0" w:space="0" w:color="auto"/>
              </w:divBdr>
              <w:divsChild>
                <w:div w:id="103160454">
                  <w:marLeft w:val="0"/>
                  <w:marRight w:val="165"/>
                  <w:marTop w:val="0"/>
                  <w:marBottom w:val="0"/>
                  <w:divBdr>
                    <w:top w:val="none" w:sz="0" w:space="0" w:color="auto"/>
                    <w:left w:val="none" w:sz="0" w:space="0" w:color="auto"/>
                    <w:bottom w:val="none" w:sz="0" w:space="0" w:color="auto"/>
                    <w:right w:val="none" w:sz="0" w:space="0" w:color="auto"/>
                  </w:divBdr>
                </w:div>
                <w:div w:id="33372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rkem80@inbox.ru" TargetMode="Externa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7BDD8F-136D-47F8-B1BE-E9824A7B3FC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ru-RU"/>
        </a:p>
      </dgm:t>
    </dgm:pt>
    <dgm:pt modelId="{E6ECA040-C945-4E49-83BD-CCA05E494451}">
      <dgm:prSet custT="1"/>
      <dgm:spPr/>
      <dgm:t>
        <a:bodyPr/>
        <a:lstStyle/>
        <a:p>
          <a:r>
            <a:rPr lang="kk-KZ" sz="1100">
              <a:solidFill>
                <a:sysClr val="windowText" lastClr="000000"/>
              </a:solidFill>
              <a:latin typeface="Times New Roman" panose="02020603050405020304" pitchFamily="18" charset="0"/>
              <a:cs typeface="Times New Roman" panose="02020603050405020304" pitchFamily="18" charset="0"/>
            </a:rPr>
            <a:t>1 кезең– оқушылардың </a:t>
          </a:r>
        </a:p>
        <a:p>
          <a:r>
            <a:rPr lang="kk-KZ" sz="1100">
              <a:solidFill>
                <a:sysClr val="windowText" lastClr="000000"/>
              </a:solidFill>
              <a:latin typeface="Times New Roman" panose="02020603050405020304" pitchFamily="18" charset="0"/>
              <a:cs typeface="Times New Roman" panose="02020603050405020304" pitchFamily="18" charset="0"/>
            </a:rPr>
            <a:t>әлеуметтік өмірінің шынайы болмысын зерттеу</a:t>
          </a:r>
        </a:p>
      </dgm:t>
    </dgm:pt>
    <dgm:pt modelId="{A38DB5DD-6F31-4960-9A64-E7228564D419}" type="parTrans" cxnId="{1EE47A00-5F7A-45CB-990F-EBA45A1ED05E}">
      <dgm:prSet/>
      <dgm:spPr/>
      <dgm:t>
        <a:bodyPr/>
        <a:lstStyle/>
        <a:p>
          <a:endParaRPr lang="ru-RU"/>
        </a:p>
      </dgm:t>
    </dgm:pt>
    <dgm:pt modelId="{FAF1F40C-D611-415E-AE4F-7DF253022345}" type="sibTrans" cxnId="{1EE47A00-5F7A-45CB-990F-EBA45A1ED05E}">
      <dgm:prSet/>
      <dgm:spPr/>
      <dgm:t>
        <a:bodyPr/>
        <a:lstStyle/>
        <a:p>
          <a:endParaRPr lang="ru-RU"/>
        </a:p>
      </dgm:t>
    </dgm:pt>
    <dgm:pt modelId="{4A83327B-46E7-48EC-B783-72D96001898A}">
      <dgm:prSet custT="1"/>
      <dgm:spPr/>
      <dgm:t>
        <a:bodyPr/>
        <a:lstStyle/>
        <a:p>
          <a:r>
            <a:rPr lang="kk-KZ" sz="1100">
              <a:solidFill>
                <a:sysClr val="windowText" lastClr="000000"/>
              </a:solidFill>
              <a:latin typeface="Times New Roman" panose="02020603050405020304" pitchFamily="18" charset="0"/>
              <a:cs typeface="Times New Roman" panose="02020603050405020304" pitchFamily="18" charset="0"/>
            </a:rPr>
            <a:t>2 кезең – зерттеу материалдарының қорытынды құжаттарына сәйкес мақсат-міндеттерді анықтайды; проблемалық шешуге тиіс жағдай болғанда, тіркелген субъектілердің әлеуметтік өмірінің мүмкіндіктерін есепке алады және жұмысты жоспарлайды</a:t>
          </a:r>
          <a:r>
            <a:rPr lang="kk-KZ" sz="1100">
              <a:latin typeface="Times New Roman" panose="02020603050405020304" pitchFamily="18" charset="0"/>
              <a:cs typeface="Times New Roman" panose="02020603050405020304" pitchFamily="18" charset="0"/>
            </a:rPr>
            <a:t>.</a:t>
          </a:r>
          <a:endParaRPr lang="ru-RU" sz="1100">
            <a:latin typeface="Times New Roman" panose="02020603050405020304" pitchFamily="18" charset="0"/>
            <a:cs typeface="Times New Roman" panose="02020603050405020304" pitchFamily="18" charset="0"/>
          </a:endParaRPr>
        </a:p>
      </dgm:t>
    </dgm:pt>
    <dgm:pt modelId="{2DFCEC1C-B39C-4DF4-9976-654D45DEEC1F}" type="parTrans" cxnId="{1F0C195B-F349-4514-B57E-695776A67001}">
      <dgm:prSet/>
      <dgm:spPr/>
      <dgm:t>
        <a:bodyPr/>
        <a:lstStyle/>
        <a:p>
          <a:endParaRPr lang="ru-RU"/>
        </a:p>
      </dgm:t>
    </dgm:pt>
    <dgm:pt modelId="{885C46C7-6208-4E52-9B68-3EB900C35407}" type="sibTrans" cxnId="{1F0C195B-F349-4514-B57E-695776A67001}">
      <dgm:prSet/>
      <dgm:spPr/>
      <dgm:t>
        <a:bodyPr/>
        <a:lstStyle/>
        <a:p>
          <a:endParaRPr lang="ru-RU"/>
        </a:p>
      </dgm:t>
    </dgm:pt>
    <dgm:pt modelId="{CC5F77E9-6B74-4652-B1F4-BEB2F95DD671}">
      <dgm:prSet custT="1"/>
      <dgm:spPr/>
      <dgm:t>
        <a:bodyPr/>
        <a:lstStyle/>
        <a:p>
          <a:r>
            <a:rPr lang="kk-KZ" sz="1100">
              <a:solidFill>
                <a:sysClr val="windowText" lastClr="000000"/>
              </a:solidFill>
              <a:latin typeface="Times New Roman" panose="02020603050405020304" pitchFamily="18" charset="0"/>
              <a:cs typeface="Times New Roman" panose="02020603050405020304" pitchFamily="18" charset="0"/>
            </a:rPr>
            <a:t>3 кезең – әрбір іс пен әлеуметтік педагогикалық қызмет кезеңдеріндегі зерттеу нәтижелері мен жоспардың іске асырылу барысында жеткен жетістіктерді конструкциялау жұмысын жүзеге асырады.</a:t>
          </a:r>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8FC2D909-158C-4FA4-8B63-13353AC08F4D}" type="parTrans" cxnId="{117216E9-09D4-4C92-9F1A-0AC040618B92}">
      <dgm:prSet/>
      <dgm:spPr/>
      <dgm:t>
        <a:bodyPr/>
        <a:lstStyle/>
        <a:p>
          <a:endParaRPr lang="ru-RU"/>
        </a:p>
      </dgm:t>
    </dgm:pt>
    <dgm:pt modelId="{BB901074-9919-4B0B-B9B2-70C5E998406B}" type="sibTrans" cxnId="{117216E9-09D4-4C92-9F1A-0AC040618B92}">
      <dgm:prSet/>
      <dgm:spPr/>
      <dgm:t>
        <a:bodyPr/>
        <a:lstStyle/>
        <a:p>
          <a:endParaRPr lang="ru-RU"/>
        </a:p>
      </dgm:t>
    </dgm:pt>
    <dgm:pt modelId="{30BCDA9E-C452-45EE-9F19-DAFB9A3E6D0A}" type="pres">
      <dgm:prSet presAssocID="{A17BDD8F-136D-47F8-B1BE-E9824A7B3FC9}" presName="rootnode" presStyleCnt="0">
        <dgm:presLayoutVars>
          <dgm:chMax/>
          <dgm:chPref/>
          <dgm:dir/>
          <dgm:animLvl val="lvl"/>
        </dgm:presLayoutVars>
      </dgm:prSet>
      <dgm:spPr/>
      <dgm:t>
        <a:bodyPr/>
        <a:lstStyle/>
        <a:p>
          <a:endParaRPr lang="ru-RU"/>
        </a:p>
      </dgm:t>
    </dgm:pt>
    <dgm:pt modelId="{B1C0479E-5A9D-4075-A536-BF030FB24DEE}" type="pres">
      <dgm:prSet presAssocID="{E6ECA040-C945-4E49-83BD-CCA05E494451}" presName="composite" presStyleCnt="0"/>
      <dgm:spPr/>
    </dgm:pt>
    <dgm:pt modelId="{C11D7D15-4BD9-4DB9-9372-CE07F51AFA90}" type="pres">
      <dgm:prSet presAssocID="{E6ECA040-C945-4E49-83BD-CCA05E494451}" presName="bentUpArrow1" presStyleLbl="alignImgPlace1" presStyleIdx="0" presStyleCnt="2" custScaleX="137137" custScaleY="152913" custLinFactX="-70200" custLinFactY="-77443" custLinFactNeighborX="-100000" custLinFactNeighborY="-100000"/>
      <dgm:spPr/>
    </dgm:pt>
    <dgm:pt modelId="{6CCC8897-10F7-4FCE-9F1B-87FCE445224C}" type="pres">
      <dgm:prSet presAssocID="{E6ECA040-C945-4E49-83BD-CCA05E494451}" presName="ParentText" presStyleLbl="node1" presStyleIdx="0" presStyleCnt="3" custScaleX="855746" custScaleY="306981" custLinFactY="-100000" custLinFactNeighborX="-442" custLinFactNeighborY="-168114">
        <dgm:presLayoutVars>
          <dgm:chMax val="1"/>
          <dgm:chPref val="1"/>
          <dgm:bulletEnabled val="1"/>
        </dgm:presLayoutVars>
      </dgm:prSet>
      <dgm:spPr/>
      <dgm:t>
        <a:bodyPr/>
        <a:lstStyle/>
        <a:p>
          <a:endParaRPr lang="ru-RU"/>
        </a:p>
      </dgm:t>
    </dgm:pt>
    <dgm:pt modelId="{C8241A99-A06D-4FA8-8F88-60C408F17C1E}" type="pres">
      <dgm:prSet presAssocID="{E6ECA040-C945-4E49-83BD-CCA05E494451}" presName="ChildText" presStyleLbl="revTx" presStyleIdx="0" presStyleCnt="2">
        <dgm:presLayoutVars>
          <dgm:chMax val="0"/>
          <dgm:chPref val="0"/>
          <dgm:bulletEnabled val="1"/>
        </dgm:presLayoutVars>
      </dgm:prSet>
      <dgm:spPr/>
    </dgm:pt>
    <dgm:pt modelId="{A8B4A80B-7C37-4FA8-9061-4EA9AA7650AD}" type="pres">
      <dgm:prSet presAssocID="{FAF1F40C-D611-415E-AE4F-7DF253022345}" presName="sibTrans" presStyleCnt="0"/>
      <dgm:spPr/>
    </dgm:pt>
    <dgm:pt modelId="{DEC802E2-F84F-4A89-8E16-809E182977AD}" type="pres">
      <dgm:prSet presAssocID="{4A83327B-46E7-48EC-B783-72D96001898A}" presName="composite" presStyleCnt="0"/>
      <dgm:spPr/>
    </dgm:pt>
    <dgm:pt modelId="{A469A04E-9B69-4078-A2D2-D78BAEBDF344}" type="pres">
      <dgm:prSet presAssocID="{4A83327B-46E7-48EC-B783-72D96001898A}" presName="bentUpArrow1" presStyleLbl="alignImgPlace1" presStyleIdx="1" presStyleCnt="2" custScaleX="131685" custScaleY="180083" custLinFactX="-200000" custLinFactNeighborX="-261637" custLinFactNeighborY="30849"/>
      <dgm:spPr/>
    </dgm:pt>
    <dgm:pt modelId="{50542BF0-D601-4F50-A586-32382102A991}" type="pres">
      <dgm:prSet presAssocID="{4A83327B-46E7-48EC-B783-72D96001898A}" presName="ParentText" presStyleLbl="node1" presStyleIdx="1" presStyleCnt="3" custScaleX="1154238" custScaleY="382303" custLinFactX="-2132" custLinFactNeighborX="-100000" custLinFactNeighborY="-95371">
        <dgm:presLayoutVars>
          <dgm:chMax val="1"/>
          <dgm:chPref val="1"/>
          <dgm:bulletEnabled val="1"/>
        </dgm:presLayoutVars>
      </dgm:prSet>
      <dgm:spPr/>
      <dgm:t>
        <a:bodyPr/>
        <a:lstStyle/>
        <a:p>
          <a:endParaRPr lang="ru-RU"/>
        </a:p>
      </dgm:t>
    </dgm:pt>
    <dgm:pt modelId="{26BD4E75-1A08-4A24-B4A8-052C6EBC5831}" type="pres">
      <dgm:prSet presAssocID="{4A83327B-46E7-48EC-B783-72D96001898A}" presName="ChildText" presStyleLbl="revTx" presStyleIdx="1" presStyleCnt="2">
        <dgm:presLayoutVars>
          <dgm:chMax val="0"/>
          <dgm:chPref val="0"/>
          <dgm:bulletEnabled val="1"/>
        </dgm:presLayoutVars>
      </dgm:prSet>
      <dgm:spPr/>
    </dgm:pt>
    <dgm:pt modelId="{EB698A9B-896D-482E-84C8-E9E36139533A}" type="pres">
      <dgm:prSet presAssocID="{885C46C7-6208-4E52-9B68-3EB900C35407}" presName="sibTrans" presStyleCnt="0"/>
      <dgm:spPr/>
    </dgm:pt>
    <dgm:pt modelId="{C39D51C4-4B56-488C-B0B6-40E23F1CC4E7}" type="pres">
      <dgm:prSet presAssocID="{CC5F77E9-6B74-4652-B1F4-BEB2F95DD671}" presName="composite" presStyleCnt="0"/>
      <dgm:spPr/>
    </dgm:pt>
    <dgm:pt modelId="{E54442D2-107E-49A5-9BF2-19C8E8A00281}" type="pres">
      <dgm:prSet presAssocID="{CC5F77E9-6B74-4652-B1F4-BEB2F95DD671}" presName="ParentText" presStyleLbl="node1" presStyleIdx="2" presStyleCnt="3" custScaleX="1142500" custScaleY="384053" custLinFactX="-89384" custLinFactNeighborX="-100000" custLinFactNeighborY="74671">
        <dgm:presLayoutVars>
          <dgm:chMax val="1"/>
          <dgm:chPref val="1"/>
          <dgm:bulletEnabled val="1"/>
        </dgm:presLayoutVars>
      </dgm:prSet>
      <dgm:spPr/>
      <dgm:t>
        <a:bodyPr/>
        <a:lstStyle/>
        <a:p>
          <a:endParaRPr lang="ru-RU"/>
        </a:p>
      </dgm:t>
    </dgm:pt>
  </dgm:ptLst>
  <dgm:cxnLst>
    <dgm:cxn modelId="{1F0C195B-F349-4514-B57E-695776A67001}" srcId="{A17BDD8F-136D-47F8-B1BE-E9824A7B3FC9}" destId="{4A83327B-46E7-48EC-B783-72D96001898A}" srcOrd="1" destOrd="0" parTransId="{2DFCEC1C-B39C-4DF4-9976-654D45DEEC1F}" sibTransId="{885C46C7-6208-4E52-9B68-3EB900C35407}"/>
    <dgm:cxn modelId="{F9FEDEE6-8C8D-484E-A8A4-061C43E27A3F}" type="presOf" srcId="{CC5F77E9-6B74-4652-B1F4-BEB2F95DD671}" destId="{E54442D2-107E-49A5-9BF2-19C8E8A00281}" srcOrd="0" destOrd="0" presId="urn:microsoft.com/office/officeart/2005/8/layout/StepDownProcess"/>
    <dgm:cxn modelId="{27BE26FE-F93A-413B-BB4E-7ACB86F95D09}" type="presOf" srcId="{A17BDD8F-136D-47F8-B1BE-E9824A7B3FC9}" destId="{30BCDA9E-C452-45EE-9F19-DAFB9A3E6D0A}" srcOrd="0" destOrd="0" presId="urn:microsoft.com/office/officeart/2005/8/layout/StepDownProcess"/>
    <dgm:cxn modelId="{117216E9-09D4-4C92-9F1A-0AC040618B92}" srcId="{A17BDD8F-136D-47F8-B1BE-E9824A7B3FC9}" destId="{CC5F77E9-6B74-4652-B1F4-BEB2F95DD671}" srcOrd="2" destOrd="0" parTransId="{8FC2D909-158C-4FA4-8B63-13353AC08F4D}" sibTransId="{BB901074-9919-4B0B-B9B2-70C5E998406B}"/>
    <dgm:cxn modelId="{66D5F9F3-64D9-44CB-AADE-AD030C03B27A}" type="presOf" srcId="{E6ECA040-C945-4E49-83BD-CCA05E494451}" destId="{6CCC8897-10F7-4FCE-9F1B-87FCE445224C}" srcOrd="0" destOrd="0" presId="urn:microsoft.com/office/officeart/2005/8/layout/StepDownProcess"/>
    <dgm:cxn modelId="{7C771CB6-9FE1-4B5C-AFA2-DF4EF1CC7CE9}" type="presOf" srcId="{4A83327B-46E7-48EC-B783-72D96001898A}" destId="{50542BF0-D601-4F50-A586-32382102A991}" srcOrd="0" destOrd="0" presId="urn:microsoft.com/office/officeart/2005/8/layout/StepDownProcess"/>
    <dgm:cxn modelId="{1EE47A00-5F7A-45CB-990F-EBA45A1ED05E}" srcId="{A17BDD8F-136D-47F8-B1BE-E9824A7B3FC9}" destId="{E6ECA040-C945-4E49-83BD-CCA05E494451}" srcOrd="0" destOrd="0" parTransId="{A38DB5DD-6F31-4960-9A64-E7228564D419}" sibTransId="{FAF1F40C-D611-415E-AE4F-7DF253022345}"/>
    <dgm:cxn modelId="{DB1DC2DD-F108-43E6-852C-6047AF02CC53}" type="presParOf" srcId="{30BCDA9E-C452-45EE-9F19-DAFB9A3E6D0A}" destId="{B1C0479E-5A9D-4075-A536-BF030FB24DEE}" srcOrd="0" destOrd="0" presId="urn:microsoft.com/office/officeart/2005/8/layout/StepDownProcess"/>
    <dgm:cxn modelId="{331D6058-17AB-4D0F-87BC-0A6CF8C12ADA}" type="presParOf" srcId="{B1C0479E-5A9D-4075-A536-BF030FB24DEE}" destId="{C11D7D15-4BD9-4DB9-9372-CE07F51AFA90}" srcOrd="0" destOrd="0" presId="urn:microsoft.com/office/officeart/2005/8/layout/StepDownProcess"/>
    <dgm:cxn modelId="{910DE358-68CA-4B14-915A-FEC89E1310B8}" type="presParOf" srcId="{B1C0479E-5A9D-4075-A536-BF030FB24DEE}" destId="{6CCC8897-10F7-4FCE-9F1B-87FCE445224C}" srcOrd="1" destOrd="0" presId="urn:microsoft.com/office/officeart/2005/8/layout/StepDownProcess"/>
    <dgm:cxn modelId="{FDD11DB0-C6DF-43F3-905E-BB1F4EDCEDD1}" type="presParOf" srcId="{B1C0479E-5A9D-4075-A536-BF030FB24DEE}" destId="{C8241A99-A06D-4FA8-8F88-60C408F17C1E}" srcOrd="2" destOrd="0" presId="urn:microsoft.com/office/officeart/2005/8/layout/StepDownProcess"/>
    <dgm:cxn modelId="{1259555E-EDFB-4749-82D7-49F076B58CDA}" type="presParOf" srcId="{30BCDA9E-C452-45EE-9F19-DAFB9A3E6D0A}" destId="{A8B4A80B-7C37-4FA8-9061-4EA9AA7650AD}" srcOrd="1" destOrd="0" presId="urn:microsoft.com/office/officeart/2005/8/layout/StepDownProcess"/>
    <dgm:cxn modelId="{0E55EDF7-E11E-4789-B05B-F1189AD8E132}" type="presParOf" srcId="{30BCDA9E-C452-45EE-9F19-DAFB9A3E6D0A}" destId="{DEC802E2-F84F-4A89-8E16-809E182977AD}" srcOrd="2" destOrd="0" presId="urn:microsoft.com/office/officeart/2005/8/layout/StepDownProcess"/>
    <dgm:cxn modelId="{56D123E0-0226-41C5-9C28-25CF2674B62A}" type="presParOf" srcId="{DEC802E2-F84F-4A89-8E16-809E182977AD}" destId="{A469A04E-9B69-4078-A2D2-D78BAEBDF344}" srcOrd="0" destOrd="0" presId="urn:microsoft.com/office/officeart/2005/8/layout/StepDownProcess"/>
    <dgm:cxn modelId="{14CB4D02-6022-4BC6-BB1C-609BB7E10A5C}" type="presParOf" srcId="{DEC802E2-F84F-4A89-8E16-809E182977AD}" destId="{50542BF0-D601-4F50-A586-32382102A991}" srcOrd="1" destOrd="0" presId="urn:microsoft.com/office/officeart/2005/8/layout/StepDownProcess"/>
    <dgm:cxn modelId="{A23D6060-F9B9-40FB-84A6-1E468AE389B6}" type="presParOf" srcId="{DEC802E2-F84F-4A89-8E16-809E182977AD}" destId="{26BD4E75-1A08-4A24-B4A8-052C6EBC5831}" srcOrd="2" destOrd="0" presId="urn:microsoft.com/office/officeart/2005/8/layout/StepDownProcess"/>
    <dgm:cxn modelId="{3D1106CC-11BF-4C8C-A12E-91BB70240627}" type="presParOf" srcId="{30BCDA9E-C452-45EE-9F19-DAFB9A3E6D0A}" destId="{EB698A9B-896D-482E-84C8-E9E36139533A}" srcOrd="3" destOrd="0" presId="urn:microsoft.com/office/officeart/2005/8/layout/StepDownProcess"/>
    <dgm:cxn modelId="{C239FF89-EF13-40FB-A22B-EA340DC0DB29}" type="presParOf" srcId="{30BCDA9E-C452-45EE-9F19-DAFB9A3E6D0A}" destId="{C39D51C4-4B56-488C-B0B6-40E23F1CC4E7}" srcOrd="4" destOrd="0" presId="urn:microsoft.com/office/officeart/2005/8/layout/StepDownProcess"/>
    <dgm:cxn modelId="{64A39FD3-41D6-4B22-86DE-E90DAE91442B}" type="presParOf" srcId="{C39D51C4-4B56-488C-B0B6-40E23F1CC4E7}" destId="{E54442D2-107E-49A5-9BF2-19C8E8A00281}" srcOrd="0" destOrd="0" presId="urn:microsoft.com/office/officeart/2005/8/layout/StepDownProcess"/>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1D7D15-4BD9-4DB9-9372-CE07F51AFA90}">
      <dsp:nvSpPr>
        <dsp:cNvPr id="0" name=""/>
        <dsp:cNvSpPr/>
      </dsp:nvSpPr>
      <dsp:spPr>
        <a:xfrm rot="5400000">
          <a:off x="846948" y="710638"/>
          <a:ext cx="292422" cy="298566"/>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CCC8897-10F7-4FCE-9F1B-87FCE445224C}">
      <dsp:nvSpPr>
        <dsp:cNvPr id="0" name=""/>
        <dsp:cNvSpPr/>
      </dsp:nvSpPr>
      <dsp:spPr>
        <a:xfrm>
          <a:off x="0" y="41041"/>
          <a:ext cx="2754876" cy="691746"/>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kk-KZ" sz="1100" kern="1200">
              <a:solidFill>
                <a:sysClr val="windowText" lastClr="000000"/>
              </a:solidFill>
              <a:latin typeface="Times New Roman" panose="02020603050405020304" pitchFamily="18" charset="0"/>
              <a:cs typeface="Times New Roman" panose="02020603050405020304" pitchFamily="18" charset="0"/>
            </a:rPr>
            <a:t>1 кезең– оқушылардың </a:t>
          </a:r>
        </a:p>
        <a:p>
          <a:pPr lvl="0" algn="ctr" defTabSz="488950">
            <a:lnSpc>
              <a:spcPct val="90000"/>
            </a:lnSpc>
            <a:spcBef>
              <a:spcPct val="0"/>
            </a:spcBef>
            <a:spcAft>
              <a:spcPct val="35000"/>
            </a:spcAft>
          </a:pPr>
          <a:r>
            <a:rPr lang="kk-KZ" sz="1100" kern="1200">
              <a:solidFill>
                <a:sysClr val="windowText" lastClr="000000"/>
              </a:solidFill>
              <a:latin typeface="Times New Roman" panose="02020603050405020304" pitchFamily="18" charset="0"/>
              <a:cs typeface="Times New Roman" panose="02020603050405020304" pitchFamily="18" charset="0"/>
            </a:rPr>
            <a:t>әлеуметтік өмірінің шынайы болмысын зерттеу</a:t>
          </a:r>
        </a:p>
      </dsp:txBody>
      <dsp:txXfrm>
        <a:off x="33774" y="74815"/>
        <a:ext cx="2687328" cy="624198"/>
      </dsp:txXfrm>
    </dsp:sp>
    <dsp:sp modelId="{C8241A99-A06D-4FA8-8F88-60C408F17C1E}">
      <dsp:nvSpPr>
        <dsp:cNvPr id="0" name=""/>
        <dsp:cNvSpPr/>
      </dsp:nvSpPr>
      <dsp:spPr>
        <a:xfrm>
          <a:off x="1539353" y="899900"/>
          <a:ext cx="234138" cy="182128"/>
        </a:xfrm>
        <a:prstGeom prst="rect">
          <a:avLst/>
        </a:prstGeom>
        <a:noFill/>
        <a:ln>
          <a:noFill/>
        </a:ln>
        <a:effectLst/>
      </dsp:spPr>
      <dsp:style>
        <a:lnRef idx="0">
          <a:scrgbClr r="0" g="0" b="0"/>
        </a:lnRef>
        <a:fillRef idx="0">
          <a:scrgbClr r="0" g="0" b="0"/>
        </a:fillRef>
        <a:effectRef idx="0">
          <a:scrgbClr r="0" g="0" b="0"/>
        </a:effectRef>
        <a:fontRef idx="minor"/>
      </dsp:style>
    </dsp:sp>
    <dsp:sp modelId="{A469A04E-9B69-4078-A2D2-D78BAEBDF344}">
      <dsp:nvSpPr>
        <dsp:cNvPr id="0" name=""/>
        <dsp:cNvSpPr/>
      </dsp:nvSpPr>
      <dsp:spPr>
        <a:xfrm rot="5400000">
          <a:off x="1989273" y="1736691"/>
          <a:ext cx="344381" cy="286696"/>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50542BF0-D601-4F50-A586-32382102A991}">
      <dsp:nvSpPr>
        <dsp:cNvPr id="0" name=""/>
        <dsp:cNvSpPr/>
      </dsp:nvSpPr>
      <dsp:spPr>
        <a:xfrm>
          <a:off x="994502" y="967225"/>
          <a:ext cx="3715802" cy="861475"/>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kk-KZ" sz="1100" kern="1200">
              <a:solidFill>
                <a:sysClr val="windowText" lastClr="000000"/>
              </a:solidFill>
              <a:latin typeface="Times New Roman" panose="02020603050405020304" pitchFamily="18" charset="0"/>
              <a:cs typeface="Times New Roman" panose="02020603050405020304" pitchFamily="18" charset="0"/>
            </a:rPr>
            <a:t>2 кезең – зерттеу материалдарының қорытынды құжаттарына сәйкес мақсат-міндеттерді анықтайды; проблемалық шешуге тиіс жағдай болғанда, тіркелген субъектілердің әлеуметтік өмірінің мүмкіндіктерін есепке алады және жұмысты жоспарлайды</a:t>
          </a:r>
          <a:r>
            <a:rPr lang="kk-KZ" sz="1100" kern="1200">
              <a:latin typeface="Times New Roman" panose="02020603050405020304" pitchFamily="18" charset="0"/>
              <a:cs typeface="Times New Roman" panose="02020603050405020304" pitchFamily="18" charset="0"/>
            </a:rPr>
            <a:t>.</a:t>
          </a:r>
          <a:endParaRPr lang="ru-RU" sz="1100" kern="1200">
            <a:latin typeface="Times New Roman" panose="02020603050405020304" pitchFamily="18" charset="0"/>
            <a:cs typeface="Times New Roman" panose="02020603050405020304" pitchFamily="18" charset="0"/>
          </a:endParaRPr>
        </a:p>
      </dsp:txBody>
      <dsp:txXfrm>
        <a:off x="1036563" y="1009286"/>
        <a:ext cx="3631680" cy="777353"/>
      </dsp:txXfrm>
    </dsp:sp>
    <dsp:sp modelId="{26BD4E75-1A08-4A24-B4A8-052C6EBC5831}">
      <dsp:nvSpPr>
        <dsp:cNvPr id="0" name=""/>
        <dsp:cNvSpPr/>
      </dsp:nvSpPr>
      <dsp:spPr>
        <a:xfrm>
          <a:off x="3342157" y="1521692"/>
          <a:ext cx="234138" cy="182128"/>
        </a:xfrm>
        <a:prstGeom prst="rect">
          <a:avLst/>
        </a:prstGeom>
        <a:noFill/>
        <a:ln>
          <a:noFill/>
        </a:ln>
        <a:effectLst/>
      </dsp:spPr>
      <dsp:style>
        <a:lnRef idx="0">
          <a:scrgbClr r="0" g="0" b="0"/>
        </a:lnRef>
        <a:fillRef idx="0">
          <a:scrgbClr r="0" g="0" b="0"/>
        </a:fillRef>
        <a:effectRef idx="0">
          <a:scrgbClr r="0" g="0" b="0"/>
        </a:effectRef>
        <a:fontRef idx="minor"/>
      </dsp:style>
    </dsp:sp>
    <dsp:sp modelId="{E54442D2-107E-49A5-9BF2-19C8E8A00281}">
      <dsp:nvSpPr>
        <dsp:cNvPr id="0" name=""/>
        <dsp:cNvSpPr/>
      </dsp:nvSpPr>
      <dsp:spPr>
        <a:xfrm>
          <a:off x="2035955" y="2048537"/>
          <a:ext cx="3678014" cy="865418"/>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kk-KZ" sz="1100" kern="1200">
              <a:solidFill>
                <a:sysClr val="windowText" lastClr="000000"/>
              </a:solidFill>
              <a:latin typeface="Times New Roman" panose="02020603050405020304" pitchFamily="18" charset="0"/>
              <a:cs typeface="Times New Roman" panose="02020603050405020304" pitchFamily="18" charset="0"/>
            </a:rPr>
            <a:t>3 кезең – әрбір іс пен әлеуметтік педагогикалық қызмет кезеңдеріндегі зерттеу нәтижелері мен жоспардың іске асырылу барысында жеткен жетістіктерді конструкциялау жұмысын жүзеге асырады.</a:t>
          </a:r>
          <a:endParaRPr lang="ru-RU" sz="1100" kern="1200">
            <a:solidFill>
              <a:sysClr val="windowText" lastClr="000000"/>
            </a:solidFill>
            <a:latin typeface="Times New Roman" panose="02020603050405020304" pitchFamily="18" charset="0"/>
            <a:cs typeface="Times New Roman" panose="02020603050405020304" pitchFamily="18" charset="0"/>
          </a:endParaRPr>
        </a:p>
      </dsp:txBody>
      <dsp:txXfrm>
        <a:off x="2078209" y="2090791"/>
        <a:ext cx="3593506" cy="780910"/>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6</Pages>
  <Words>2206</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2018-12-13T07:54:00Z</dcterms:created>
  <dcterms:modified xsi:type="dcterms:W3CDTF">2018-12-13T12:35:00Z</dcterms:modified>
</cp:coreProperties>
</file>