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3D" w:rsidRDefault="00193C3D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824634">
        <w:rPr>
          <w:rFonts w:ascii="Times New Roman" w:hAnsi="Times New Roman"/>
          <w:b/>
          <w:sz w:val="28"/>
          <w:szCs w:val="28"/>
          <w:lang w:val="kk-KZ"/>
        </w:rPr>
        <w:t>№ 129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193C3D" w:rsidRDefault="00193C3D" w:rsidP="000F515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193C3D" w:rsidRDefault="00193C3D" w:rsidP="000F515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3C3D" w:rsidRDefault="005F688B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16</w:t>
      </w:r>
      <w:r w:rsidR="00A75546">
        <w:rPr>
          <w:rFonts w:ascii="Times New Roman" w:hAnsi="Times New Roman"/>
          <w:sz w:val="28"/>
          <w:szCs w:val="28"/>
          <w:lang w:val="ru-RU"/>
        </w:rPr>
        <w:t>.03.</w:t>
      </w:r>
      <w:r w:rsidR="00E31BB3">
        <w:rPr>
          <w:rFonts w:ascii="Times New Roman" w:hAnsi="Times New Roman"/>
          <w:sz w:val="28"/>
          <w:szCs w:val="28"/>
          <w:lang w:val="ru-RU"/>
        </w:rPr>
        <w:t>2021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г.         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        г. Усть-Каменогорск</w:t>
      </w:r>
    </w:p>
    <w:p w:rsidR="00193C3D" w:rsidRDefault="00193C3D" w:rsidP="000F515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B3B1D" w:rsidRDefault="00BB3B1D" w:rsidP="00BB3B1D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BB3B1D" w:rsidRPr="008368F6" w:rsidRDefault="00BB3B1D" w:rsidP="00BB3B1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Из 7 членов комиссии присутствовали </w:t>
      </w:r>
      <w:r w:rsidR="00A75546">
        <w:rPr>
          <w:rFonts w:ascii="Times New Roman" w:hAnsi="Times New Roman"/>
          <w:sz w:val="28"/>
          <w:szCs w:val="28"/>
          <w:lang w:val="ru-RU"/>
        </w:rPr>
        <w:t>5.</w:t>
      </w:r>
    </w:p>
    <w:p w:rsidR="00BB3B1D" w:rsidRDefault="00BB3B1D" w:rsidP="00BB3B1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B3B1D" w:rsidRDefault="00BB3B1D" w:rsidP="00BB3B1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С. Алагузова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и.о.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руководителя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BB3B1D" w:rsidRDefault="00BB3B1D" w:rsidP="00BB3B1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A75546" w:rsidRDefault="00A75546" w:rsidP="00A7554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Маулетханов Абзал Аскарович – заместитель руководителя;</w:t>
      </w:r>
    </w:p>
    <w:p w:rsidR="00BB3B1D" w:rsidRPr="004054D5" w:rsidRDefault="00BB3B1D" w:rsidP="00BB3B1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Турарова Гульмира Кажиевна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/>
          <w:sz w:val="28"/>
          <w:szCs w:val="28"/>
          <w:lang w:val="ru-RU"/>
        </w:rPr>
        <w:t>заведующий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сектора общего</w:t>
      </w:r>
      <w:r>
        <w:rPr>
          <w:rFonts w:ascii="Times New Roman" w:hAnsi="Times New Roman"/>
          <w:sz w:val="28"/>
          <w:szCs w:val="28"/>
          <w:lang w:val="ru-RU"/>
        </w:rPr>
        <w:t>, среднего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образования и дошкольных организаций</w:t>
      </w:r>
      <w:r>
        <w:rPr>
          <w:rFonts w:ascii="Times New Roman" w:hAnsi="Times New Roman"/>
          <w:sz w:val="28"/>
          <w:szCs w:val="28"/>
          <w:lang w:val="ru-RU"/>
        </w:rPr>
        <w:t xml:space="preserve"> 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4054D5">
        <w:rPr>
          <w:rFonts w:ascii="Times New Roman" w:hAnsi="Times New Roman"/>
          <w:sz w:val="28"/>
          <w:szCs w:val="28"/>
          <w:lang w:val="ru-RU"/>
        </w:rPr>
        <w:t>.</w:t>
      </w:r>
    </w:p>
    <w:p w:rsidR="00BB3B1D" w:rsidRDefault="00BB3B1D" w:rsidP="00BB3B1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Раимбаева Дина Орынбасаровна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 w:rsidRPr="000A6FFE">
        <w:rPr>
          <w:rFonts w:ascii="Times New Roman" w:hAnsi="Times New Roman"/>
          <w:sz w:val="28"/>
          <w:szCs w:val="28"/>
          <w:lang w:val="kk-KZ"/>
        </w:rPr>
        <w:t>«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Детский сад-ясли </w:t>
      </w:r>
      <w:r>
        <w:rPr>
          <w:rFonts w:ascii="Times New Roman" w:hAnsi="Times New Roman"/>
          <w:sz w:val="28"/>
          <w:szCs w:val="28"/>
          <w:lang w:val="kk-KZ"/>
        </w:rPr>
        <w:t>№ 11 «Айгөлек</w:t>
      </w:r>
      <w:r w:rsidRPr="000A6FFE">
        <w:rPr>
          <w:rFonts w:ascii="Times New Roman" w:hAnsi="Times New Roman"/>
          <w:sz w:val="28"/>
          <w:szCs w:val="28"/>
          <w:lang w:val="kk-KZ"/>
        </w:rPr>
        <w:t>»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0A6FFE">
        <w:rPr>
          <w:rFonts w:ascii="Times New Roman" w:hAnsi="Times New Roman"/>
          <w:sz w:val="28"/>
          <w:szCs w:val="28"/>
          <w:lang w:val="ru-RU"/>
        </w:rPr>
        <w:t>;</w:t>
      </w:r>
    </w:p>
    <w:p w:rsidR="00BB3B1D" w:rsidRPr="004054D5" w:rsidRDefault="00BB3B1D" w:rsidP="00BB3B1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Председатель Общественного Совета;</w:t>
      </w:r>
    </w:p>
    <w:p w:rsidR="00BB3B1D" w:rsidRDefault="00BB3B1D" w:rsidP="00BB3B1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Капезова Еркежан Жумановна – главный специалист сектора общего среднего образования, дошкольных организаций и воспитания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4054D5">
        <w:rPr>
          <w:rFonts w:ascii="Times New Roman" w:hAnsi="Times New Roman"/>
          <w:sz w:val="28"/>
          <w:szCs w:val="28"/>
          <w:lang w:val="ru-RU"/>
        </w:rPr>
        <w:t>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 w:rsidR="004C6897" w:rsidRPr="004C6897">
        <w:rPr>
          <w:rFonts w:ascii="Times New Roman" w:hAnsi="Times New Roman"/>
          <w:sz w:val="28"/>
          <w:szCs w:val="28"/>
          <w:lang w:val="kk-KZ"/>
        </w:rPr>
        <w:t>Учреждение</w:t>
      </w:r>
      <w:r w:rsidR="004C6897">
        <w:rPr>
          <w:rFonts w:ascii="Times New Roman" w:hAnsi="Times New Roman"/>
          <w:b/>
          <w:sz w:val="28"/>
          <w:szCs w:val="28"/>
          <w:lang w:val="kk-KZ"/>
        </w:rPr>
        <w:t xml:space="preserve"> «</w:t>
      </w:r>
      <w:r w:rsidR="00F472C7">
        <w:rPr>
          <w:rFonts w:ascii="Times New Roman" w:hAnsi="Times New Roman"/>
          <w:sz w:val="28"/>
          <w:szCs w:val="28"/>
          <w:lang w:val="kk-KZ"/>
        </w:rPr>
        <w:t>Центр развития ребенка</w:t>
      </w:r>
      <w:r w:rsidR="004C6897">
        <w:rPr>
          <w:rFonts w:ascii="Times New Roman" w:hAnsi="Times New Roman"/>
          <w:sz w:val="28"/>
          <w:szCs w:val="28"/>
          <w:lang w:val="kk-KZ"/>
        </w:rPr>
        <w:t>»</w:t>
      </w:r>
      <w:r w:rsidR="00F472C7"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</w:p>
    <w:p w:rsidR="00193C3D" w:rsidRDefault="00193C3D" w:rsidP="000F515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нный образовательный заказ на </w:t>
      </w:r>
      <w:r w:rsidR="00D53C27">
        <w:rPr>
          <w:rFonts w:ascii="Times New Roman" w:hAnsi="Times New Roman"/>
          <w:sz w:val="28"/>
          <w:szCs w:val="28"/>
          <w:lang w:val="ru-RU"/>
        </w:rPr>
        <w:t>2</w:t>
      </w:r>
      <w:r w:rsidR="00B56220">
        <w:rPr>
          <w:rFonts w:ascii="Times New Roman" w:hAnsi="Times New Roman"/>
          <w:sz w:val="28"/>
          <w:szCs w:val="28"/>
          <w:lang w:val="ru-RU"/>
        </w:rPr>
        <w:t>0</w:t>
      </w:r>
      <w:r w:rsidR="00D53C27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95BFE">
        <w:rPr>
          <w:rFonts w:ascii="Times New Roman" w:hAnsi="Times New Roman"/>
          <w:sz w:val="28"/>
          <w:szCs w:val="28"/>
          <w:lang w:val="kk-KZ"/>
        </w:rPr>
        <w:t>у</w:t>
      </w:r>
      <w:r w:rsidR="00B56220" w:rsidRPr="004C6897">
        <w:rPr>
          <w:rFonts w:ascii="Times New Roman" w:hAnsi="Times New Roman"/>
          <w:sz w:val="28"/>
          <w:szCs w:val="28"/>
          <w:lang w:val="kk-KZ"/>
        </w:rPr>
        <w:t>чреждени</w:t>
      </w:r>
      <w:r w:rsidR="00AA31DE">
        <w:rPr>
          <w:rFonts w:ascii="Times New Roman" w:hAnsi="Times New Roman"/>
          <w:sz w:val="28"/>
          <w:szCs w:val="28"/>
          <w:lang w:val="kk-KZ"/>
        </w:rPr>
        <w:t>я</w:t>
      </w:r>
      <w:r w:rsidR="00B56220">
        <w:rPr>
          <w:rFonts w:ascii="Times New Roman" w:hAnsi="Times New Roman"/>
          <w:b/>
          <w:sz w:val="28"/>
          <w:szCs w:val="28"/>
          <w:lang w:val="kk-KZ"/>
        </w:rPr>
        <w:t xml:space="preserve"> «</w:t>
      </w:r>
      <w:r w:rsidR="00B56220">
        <w:rPr>
          <w:rFonts w:ascii="Times New Roman" w:hAnsi="Times New Roman"/>
          <w:sz w:val="28"/>
          <w:szCs w:val="28"/>
          <w:lang w:val="kk-KZ"/>
        </w:rPr>
        <w:t>Центр развития ребенка»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B56220">
        <w:rPr>
          <w:rFonts w:ascii="Times New Roman" w:hAnsi="Times New Roman"/>
          <w:sz w:val="28"/>
          <w:szCs w:val="28"/>
          <w:lang w:val="ru-RU"/>
        </w:rPr>
        <w:t xml:space="preserve"> от 24.03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D53C27">
        <w:rPr>
          <w:rFonts w:ascii="Times New Roman" w:hAnsi="Times New Roman"/>
          <w:sz w:val="28"/>
          <w:szCs w:val="28"/>
          <w:lang w:val="ru-RU"/>
        </w:rPr>
        <w:t>21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6D4D15">
        <w:rPr>
          <w:rFonts w:ascii="Times New Roman" w:hAnsi="Times New Roman"/>
          <w:sz w:val="28"/>
          <w:szCs w:val="28"/>
          <w:lang w:val="kk-KZ"/>
        </w:rPr>
        <w:t>у</w:t>
      </w:r>
      <w:r w:rsidR="00B56220" w:rsidRPr="004C6897">
        <w:rPr>
          <w:rFonts w:ascii="Times New Roman" w:hAnsi="Times New Roman"/>
          <w:sz w:val="28"/>
          <w:szCs w:val="28"/>
          <w:lang w:val="kk-KZ"/>
        </w:rPr>
        <w:t>чреждени</w:t>
      </w:r>
      <w:r w:rsidR="00B56220">
        <w:rPr>
          <w:rFonts w:ascii="Times New Roman" w:hAnsi="Times New Roman"/>
          <w:sz w:val="28"/>
          <w:szCs w:val="28"/>
          <w:lang w:val="kk-KZ"/>
        </w:rPr>
        <w:t>и</w:t>
      </w:r>
      <w:r w:rsidR="00B56220">
        <w:rPr>
          <w:rFonts w:ascii="Times New Roman" w:hAnsi="Times New Roman"/>
          <w:b/>
          <w:sz w:val="28"/>
          <w:szCs w:val="28"/>
          <w:lang w:val="kk-KZ"/>
        </w:rPr>
        <w:t xml:space="preserve"> «</w:t>
      </w:r>
      <w:r w:rsidR="00B56220">
        <w:rPr>
          <w:rFonts w:ascii="Times New Roman" w:hAnsi="Times New Roman"/>
          <w:sz w:val="28"/>
          <w:szCs w:val="28"/>
          <w:lang w:val="kk-KZ"/>
        </w:rPr>
        <w:t xml:space="preserve">Центр развития ребенка»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D53C27">
        <w:rPr>
          <w:rFonts w:ascii="Times New Roman" w:hAnsi="Times New Roman"/>
          <w:sz w:val="28"/>
          <w:szCs w:val="28"/>
          <w:lang w:val="ru-RU"/>
        </w:rPr>
        <w:t>2</w:t>
      </w:r>
      <w:r w:rsidR="00B56220">
        <w:rPr>
          <w:rFonts w:ascii="Times New Roman" w:hAnsi="Times New Roman"/>
          <w:sz w:val="28"/>
          <w:szCs w:val="28"/>
          <w:lang w:val="ru-RU"/>
        </w:rPr>
        <w:t>0</w:t>
      </w:r>
      <w:r w:rsidR="00D53C27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 xml:space="preserve"> мест. </w:t>
      </w:r>
    </w:p>
    <w:p w:rsidR="00193C3D" w:rsidRDefault="00193C3D" w:rsidP="000F515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 w:rsidR="00B56220" w:rsidRPr="004C6897">
        <w:rPr>
          <w:rFonts w:ascii="Times New Roman" w:hAnsi="Times New Roman"/>
          <w:sz w:val="28"/>
          <w:szCs w:val="28"/>
          <w:lang w:val="kk-KZ"/>
        </w:rPr>
        <w:t>Учреждение</w:t>
      </w:r>
      <w:r w:rsidR="00B56220">
        <w:rPr>
          <w:rFonts w:ascii="Times New Roman" w:hAnsi="Times New Roman"/>
          <w:b/>
          <w:sz w:val="28"/>
          <w:szCs w:val="28"/>
          <w:lang w:val="kk-KZ"/>
        </w:rPr>
        <w:t xml:space="preserve"> «</w:t>
      </w:r>
      <w:r w:rsidR="00B56220">
        <w:rPr>
          <w:rFonts w:ascii="Times New Roman" w:hAnsi="Times New Roman"/>
          <w:sz w:val="28"/>
          <w:szCs w:val="28"/>
          <w:lang w:val="kk-KZ"/>
        </w:rPr>
        <w:t xml:space="preserve">Центр развития ребенка» </w:t>
      </w:r>
      <w:r>
        <w:rPr>
          <w:rFonts w:ascii="Times New Roman" w:hAnsi="Times New Roman"/>
          <w:sz w:val="28"/>
          <w:szCs w:val="28"/>
          <w:lang w:val="ru-RU"/>
        </w:rPr>
        <w:t>поступившег</w:t>
      </w:r>
      <w:r w:rsidR="00273A12">
        <w:rPr>
          <w:rFonts w:ascii="Times New Roman" w:hAnsi="Times New Roman"/>
          <w:sz w:val="28"/>
          <w:szCs w:val="28"/>
          <w:lang w:val="ru-RU"/>
        </w:rPr>
        <w:t>о в ГУ «</w:t>
      </w:r>
      <w:r w:rsidR="00436B99">
        <w:rPr>
          <w:rFonts w:ascii="Times New Roman" w:hAnsi="Times New Roman"/>
          <w:sz w:val="28"/>
          <w:szCs w:val="28"/>
          <w:lang w:val="ru-RU"/>
        </w:rPr>
        <w:t>О</w:t>
      </w:r>
      <w:r w:rsidR="00436B99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436B99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ru-RU"/>
        </w:rPr>
        <w:t xml:space="preserve">» комиссия руководствуется: Законом Республики Казахстан 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«Об образовании» (с изменениями и 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 статьи 30,</w:t>
      </w:r>
      <w:r>
        <w:rPr>
          <w:rFonts w:ascii="Times New Roman" w:hAnsi="Times New Roman"/>
          <w:sz w:val="28"/>
          <w:szCs w:val="28"/>
          <w:lang w:val="ru-RU"/>
        </w:rPr>
        <w:t xml:space="preserve"> Типовыми правилами деятельности дошкольных организаций, утвержденными постановлением Правительства Республики Казахстан от 17 мая 2013 года № 499 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с изменениями и дополнениями по состоянию на 30.10.2018</w:t>
      </w:r>
      <w:r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lang w:val="kk-KZ"/>
        </w:rPr>
        <w:t>№595</w:t>
      </w:r>
      <w:r>
        <w:rPr>
          <w:rFonts w:ascii="Times New Roman" w:hAnsi="Times New Roman"/>
          <w:sz w:val="28"/>
          <w:szCs w:val="28"/>
          <w:lang w:val="ru-RU"/>
        </w:rPr>
        <w:t xml:space="preserve">); Санитарными правилами «Санитарно-эпидемиологические требования к объектам дошкольного воспитания и обучения»,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у</w:t>
      </w:r>
      <w:r w:rsidR="00273A12">
        <w:rPr>
          <w:rFonts w:ascii="Times New Roman" w:hAnsi="Times New Roman"/>
          <w:sz w:val="28"/>
          <w:szCs w:val="28"/>
          <w:lang w:val="ru-RU"/>
        </w:rPr>
        <w:t>твержденным</w:t>
      </w:r>
      <w:r>
        <w:rPr>
          <w:rFonts w:ascii="Times New Roman" w:hAnsi="Times New Roman"/>
          <w:sz w:val="28"/>
          <w:szCs w:val="28"/>
          <w:lang w:val="ru-RU"/>
        </w:rPr>
        <w:t xml:space="preserve"> приказом Министерства национальной экономики  Республики Казахстан от 17 августа 2017 года № 615.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B56220">
        <w:rPr>
          <w:rFonts w:ascii="Times New Roman" w:hAnsi="Times New Roman"/>
          <w:sz w:val="28"/>
          <w:szCs w:val="28"/>
          <w:lang w:val="ru-RU"/>
        </w:rPr>
        <w:t>едседателя комиссии от 24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257116">
        <w:rPr>
          <w:rFonts w:ascii="Times New Roman" w:hAnsi="Times New Roman"/>
          <w:sz w:val="28"/>
          <w:szCs w:val="28"/>
          <w:lang w:val="ru-RU"/>
        </w:rPr>
        <w:t>0</w:t>
      </w:r>
      <w:r w:rsidR="00B56220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5E63C2">
        <w:rPr>
          <w:rFonts w:ascii="Times New Roman" w:hAnsi="Times New Roman"/>
          <w:sz w:val="28"/>
          <w:szCs w:val="28"/>
          <w:lang w:val="ru-RU"/>
        </w:rPr>
        <w:t>21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BB6299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 w:rsidR="00B56220">
        <w:rPr>
          <w:rFonts w:ascii="Times New Roman" w:hAnsi="Times New Roman"/>
          <w:sz w:val="28"/>
          <w:szCs w:val="28"/>
          <w:lang w:val="ru-RU"/>
        </w:rPr>
        <w:t>971240000723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B56220">
        <w:rPr>
          <w:rFonts w:ascii="Times New Roman" w:hAnsi="Times New Roman"/>
          <w:sz w:val="28"/>
          <w:szCs w:val="28"/>
          <w:lang w:val="ru-RU"/>
        </w:rPr>
        <w:t>30.12.1997</w:t>
      </w:r>
      <w:r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9D2081" w:rsidRPr="00A249FF" w:rsidRDefault="009D2081" w:rsidP="00BB6299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795BFE">
        <w:rPr>
          <w:rFonts w:ascii="Times New Roman" w:hAnsi="Times New Roman"/>
          <w:sz w:val="28"/>
          <w:szCs w:val="28"/>
          <w:lang w:val="kk-KZ"/>
        </w:rPr>
        <w:t>у</w:t>
      </w:r>
      <w:r w:rsidR="00B56220" w:rsidRPr="004C6897">
        <w:rPr>
          <w:rFonts w:ascii="Times New Roman" w:hAnsi="Times New Roman"/>
          <w:sz w:val="28"/>
          <w:szCs w:val="28"/>
          <w:lang w:val="kk-KZ"/>
        </w:rPr>
        <w:t>чреждени</w:t>
      </w:r>
      <w:r w:rsidR="00795BFE">
        <w:rPr>
          <w:rFonts w:ascii="Times New Roman" w:hAnsi="Times New Roman"/>
          <w:sz w:val="28"/>
          <w:szCs w:val="28"/>
          <w:lang w:val="kk-KZ"/>
        </w:rPr>
        <w:t>е</w:t>
      </w:r>
      <w:r w:rsidR="00B56220">
        <w:rPr>
          <w:rFonts w:ascii="Times New Roman" w:hAnsi="Times New Roman"/>
          <w:b/>
          <w:sz w:val="28"/>
          <w:szCs w:val="28"/>
          <w:lang w:val="kk-KZ"/>
        </w:rPr>
        <w:t xml:space="preserve"> «</w:t>
      </w:r>
      <w:r w:rsidR="00B56220">
        <w:rPr>
          <w:rFonts w:ascii="Times New Roman" w:hAnsi="Times New Roman"/>
          <w:sz w:val="28"/>
          <w:szCs w:val="28"/>
          <w:lang w:val="kk-KZ"/>
        </w:rPr>
        <w:t>Центр развития ребенка»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56220">
        <w:rPr>
          <w:rFonts w:ascii="Times New Roman" w:hAnsi="Times New Roman"/>
          <w:sz w:val="28"/>
          <w:szCs w:val="28"/>
          <w:lang w:val="ru-RU"/>
        </w:rPr>
        <w:t>от 14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6220">
        <w:rPr>
          <w:rFonts w:ascii="Times New Roman" w:hAnsi="Times New Roman"/>
          <w:sz w:val="28"/>
          <w:szCs w:val="28"/>
          <w:lang w:val="ru-RU"/>
        </w:rPr>
        <w:t>августа 2004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BB6299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BF1342">
        <w:rPr>
          <w:rFonts w:ascii="Times New Roman" w:hAnsi="Times New Roman"/>
          <w:sz w:val="28"/>
          <w:szCs w:val="28"/>
          <w:lang w:val="ru-RU"/>
        </w:rPr>
        <w:t>310/31-1067 от 19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BF1342">
        <w:rPr>
          <w:rFonts w:ascii="Times New Roman" w:hAnsi="Times New Roman"/>
          <w:sz w:val="28"/>
          <w:szCs w:val="28"/>
          <w:lang w:val="kk-KZ"/>
        </w:rPr>
        <w:t>02</w:t>
      </w:r>
      <w:r w:rsidR="004F28AF">
        <w:rPr>
          <w:rFonts w:ascii="Times New Roman" w:hAnsi="Times New Roman"/>
          <w:sz w:val="28"/>
          <w:szCs w:val="28"/>
          <w:lang w:val="kk-KZ"/>
        </w:rPr>
        <w:t>.2021</w:t>
      </w:r>
      <w:r w:rsidRPr="00A249FF">
        <w:rPr>
          <w:rFonts w:ascii="Times New Roman" w:hAnsi="Times New Roman"/>
          <w:sz w:val="28"/>
          <w:szCs w:val="28"/>
          <w:lang w:val="kk-KZ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A249FF" w:rsidRDefault="009D2081" w:rsidP="00BB6299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FA499D">
        <w:rPr>
          <w:rFonts w:ascii="Times New Roman" w:hAnsi="Times New Roman"/>
          <w:sz w:val="28"/>
          <w:szCs w:val="28"/>
          <w:lang w:val="ru-RU"/>
        </w:rPr>
        <w:t>гоплательщика по состоянию на 19.01.2021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BB6299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690EEE">
        <w:rPr>
          <w:rFonts w:ascii="Times New Roman" w:hAnsi="Times New Roman"/>
          <w:sz w:val="28"/>
          <w:szCs w:val="28"/>
          <w:lang w:val="ru-RU"/>
        </w:rPr>
        <w:t>доверительного управления имуществом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от </w:t>
      </w:r>
      <w:r w:rsidR="00937A20">
        <w:rPr>
          <w:rFonts w:ascii="Times New Roman" w:hAnsi="Times New Roman"/>
          <w:sz w:val="28"/>
          <w:szCs w:val="28"/>
          <w:lang w:val="kk-KZ"/>
        </w:rPr>
        <w:t>1</w:t>
      </w:r>
      <w:r w:rsidR="00B56220">
        <w:rPr>
          <w:rFonts w:ascii="Times New Roman" w:hAnsi="Times New Roman"/>
          <w:sz w:val="28"/>
          <w:szCs w:val="28"/>
          <w:lang w:val="kk-KZ"/>
        </w:rPr>
        <w:t>9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7A20">
        <w:rPr>
          <w:rFonts w:ascii="Times New Roman" w:hAnsi="Times New Roman"/>
          <w:sz w:val="28"/>
          <w:szCs w:val="28"/>
          <w:lang w:val="kk-KZ"/>
        </w:rPr>
        <w:t>февраля 2021</w:t>
      </w:r>
      <w:r>
        <w:rPr>
          <w:rFonts w:ascii="Times New Roman" w:hAnsi="Times New Roman"/>
          <w:sz w:val="28"/>
          <w:szCs w:val="28"/>
          <w:lang w:val="kk-KZ"/>
        </w:rPr>
        <w:t xml:space="preserve"> года;</w:t>
      </w:r>
    </w:p>
    <w:p w:rsidR="009D2081" w:rsidRDefault="009D2081" w:rsidP="00BB6299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Лицензия </w:t>
      </w:r>
      <w:r w:rsidRPr="00A249FF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 w:rsidR="00FF5B0F">
        <w:rPr>
          <w:rFonts w:ascii="Times New Roman" w:hAnsi="Times New Roman"/>
          <w:sz w:val="28"/>
          <w:szCs w:val="28"/>
          <w:lang w:val="ru-RU"/>
        </w:rPr>
        <w:t xml:space="preserve"> от 11.02.2021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964A41" w:rsidRDefault="009D2081" w:rsidP="00BB6299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</w:t>
      </w:r>
      <w:r w:rsidR="00662CCE">
        <w:rPr>
          <w:rFonts w:ascii="Times New Roman" w:hAnsi="Times New Roman"/>
          <w:sz w:val="28"/>
          <w:szCs w:val="28"/>
          <w:lang w:val="ru-RU"/>
        </w:rPr>
        <w:t>сключительно по направлению ГУ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«О</w:t>
      </w:r>
      <w:r w:rsidR="003C219A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3C219A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области»</w:t>
      </w:r>
      <w:r w:rsidR="003C219A"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9FF">
        <w:rPr>
          <w:rFonts w:ascii="Times New Roman" w:hAnsi="Times New Roman"/>
          <w:sz w:val="28"/>
          <w:szCs w:val="28"/>
          <w:lang w:val="ru-RU"/>
        </w:rPr>
        <w:t>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>
        <w:rPr>
          <w:rFonts w:ascii="Times New Roman" w:hAnsi="Times New Roman"/>
          <w:sz w:val="28"/>
          <w:szCs w:val="28"/>
          <w:lang w:val="ru-RU"/>
        </w:rPr>
        <w:t>азовании» от 27 июля 2007 года;</w:t>
      </w:r>
    </w:p>
    <w:p w:rsidR="009D2081" w:rsidRPr="00A249FF" w:rsidRDefault="009D2081" w:rsidP="00BB6299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6A4E20">
        <w:rPr>
          <w:rFonts w:ascii="Times New Roman" w:hAnsi="Times New Roman"/>
          <w:sz w:val="28"/>
          <w:szCs w:val="28"/>
          <w:lang w:val="kk-KZ"/>
        </w:rPr>
        <w:t xml:space="preserve">демиологическое заключение </w:t>
      </w:r>
      <w:r w:rsidR="004C04D3">
        <w:rPr>
          <w:rFonts w:ascii="Times New Roman" w:hAnsi="Times New Roman"/>
          <w:sz w:val="28"/>
          <w:szCs w:val="28"/>
          <w:lang w:val="kk-KZ"/>
        </w:rPr>
        <w:t>от 18.02.2011</w:t>
      </w:r>
      <w:r w:rsidR="003C219A">
        <w:rPr>
          <w:rFonts w:ascii="Times New Roman" w:hAnsi="Times New Roman"/>
          <w:sz w:val="28"/>
          <w:szCs w:val="28"/>
          <w:lang w:val="kk-KZ"/>
        </w:rPr>
        <w:t xml:space="preserve"> года</w:t>
      </w:r>
      <w:r w:rsidR="004C04D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4C04D3">
        <w:rPr>
          <w:rFonts w:ascii="Times New Roman" w:hAnsi="Times New Roman"/>
          <w:sz w:val="28"/>
          <w:szCs w:val="28"/>
          <w:lang w:val="ru-RU"/>
        </w:rPr>
        <w:t>201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Рассмотрев предоставленные документы на участие в конкурсе комиссия решила:</w:t>
      </w:r>
    </w:p>
    <w:p w:rsidR="00846BC7" w:rsidRDefault="0058704A" w:rsidP="000F515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основании пп. 2 п.11</w:t>
      </w:r>
      <w:r w:rsidRPr="008012BC">
        <w:rPr>
          <w:rFonts w:ascii="Times New Roman" w:hAnsi="Times New Roman"/>
          <w:sz w:val="28"/>
          <w:szCs w:val="28"/>
          <w:lang w:val="ru-RU"/>
        </w:rPr>
        <w:t xml:space="preserve"> приказа № 122 «Об утверждении Правил размещения государственного образовательного заказа на подготовку специалистов с техническим и профессиональным, послесредним, высшим и послевузовским образованием с учетом потребностей рынка труда, на подготовительные отделения высших учебных заведений, а так же на дошкольное воспитание и обучение, среднее образование» включить в протокол заседания </w:t>
      </w:r>
      <w:r>
        <w:rPr>
          <w:rFonts w:ascii="Times New Roman" w:hAnsi="Times New Roman"/>
          <w:sz w:val="28"/>
          <w:szCs w:val="28"/>
          <w:lang w:val="ru-RU"/>
        </w:rPr>
        <w:t xml:space="preserve">предварительного допуска </w:t>
      </w:r>
      <w:r w:rsidR="00795BFE">
        <w:rPr>
          <w:rFonts w:ascii="Times New Roman" w:hAnsi="Times New Roman"/>
          <w:sz w:val="28"/>
          <w:szCs w:val="28"/>
          <w:lang w:val="kk-KZ"/>
        </w:rPr>
        <w:t>у</w:t>
      </w:r>
      <w:r w:rsidR="005C046F" w:rsidRPr="004C6897">
        <w:rPr>
          <w:rFonts w:ascii="Times New Roman" w:hAnsi="Times New Roman"/>
          <w:sz w:val="28"/>
          <w:szCs w:val="28"/>
          <w:lang w:val="kk-KZ"/>
        </w:rPr>
        <w:t>чреждени</w:t>
      </w:r>
      <w:r w:rsidR="00795BFE">
        <w:rPr>
          <w:rFonts w:ascii="Times New Roman" w:hAnsi="Times New Roman"/>
          <w:sz w:val="28"/>
          <w:szCs w:val="28"/>
          <w:lang w:val="kk-KZ"/>
        </w:rPr>
        <w:t>е</w:t>
      </w:r>
      <w:r w:rsidR="005C046F">
        <w:rPr>
          <w:rFonts w:ascii="Times New Roman" w:hAnsi="Times New Roman"/>
          <w:b/>
          <w:sz w:val="28"/>
          <w:szCs w:val="28"/>
          <w:lang w:val="kk-KZ"/>
        </w:rPr>
        <w:t xml:space="preserve"> «</w:t>
      </w:r>
      <w:r w:rsidR="005C046F">
        <w:rPr>
          <w:rFonts w:ascii="Times New Roman" w:hAnsi="Times New Roman"/>
          <w:sz w:val="28"/>
          <w:szCs w:val="28"/>
          <w:lang w:val="kk-KZ"/>
        </w:rPr>
        <w:t>Центр развития ребенка»</w:t>
      </w:r>
      <w:r w:rsidR="00846BC7">
        <w:rPr>
          <w:rFonts w:ascii="Times New Roman" w:hAnsi="Times New Roman"/>
          <w:sz w:val="28"/>
          <w:szCs w:val="28"/>
          <w:lang w:val="ru-RU"/>
        </w:rPr>
        <w:t>.</w:t>
      </w:r>
    </w:p>
    <w:p w:rsidR="00972908" w:rsidRDefault="00972908" w:rsidP="000F515C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6F48" w:rsidRPr="00D3580F" w:rsidRDefault="00046F48" w:rsidP="000F515C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</w:t>
      </w:r>
      <w:r w:rsidR="00F619DD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С. Алагузова</w:t>
      </w:r>
    </w:p>
    <w:p w:rsidR="00046F48" w:rsidRDefault="00046F48" w:rsidP="000F515C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961C41" w:rsidRDefault="00046F48" w:rsidP="00AB4623">
      <w:pPr>
        <w:ind w:right="-142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1C41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56209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61C4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AB4623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961C41">
        <w:rPr>
          <w:rFonts w:ascii="Times New Roman" w:hAnsi="Times New Roman"/>
          <w:sz w:val="28"/>
          <w:szCs w:val="28"/>
          <w:lang w:val="ru-RU"/>
        </w:rPr>
        <w:t>А. Маулетханов</w:t>
      </w:r>
    </w:p>
    <w:p w:rsidR="00C56209" w:rsidRDefault="00760DAF" w:rsidP="00AB4623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Г. Турарова</w:t>
      </w:r>
    </w:p>
    <w:p w:rsidR="00CE43FD" w:rsidRDefault="00CE43FD" w:rsidP="000F515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Д. Раимбаева</w:t>
      </w:r>
    </w:p>
    <w:p w:rsidR="00CE43FD" w:rsidRDefault="00CE43FD" w:rsidP="000F515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Чернышёва</w:t>
      </w:r>
    </w:p>
    <w:p w:rsidR="00A9245A" w:rsidRPr="00046F48" w:rsidRDefault="00046F48" w:rsidP="000F515C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</w:t>
      </w:r>
      <w:r w:rsidR="001E7416"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210C42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210C42">
        <w:rPr>
          <w:rFonts w:ascii="Times New Roman" w:hAnsi="Times New Roman"/>
          <w:sz w:val="28"/>
          <w:szCs w:val="28"/>
          <w:lang w:val="ru-RU"/>
        </w:rPr>
        <w:t>Е. Капезова</w:t>
      </w:r>
    </w:p>
    <w:sectPr w:rsidR="00A9245A" w:rsidRPr="00046F48" w:rsidSect="000F515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34EDE"/>
    <w:rsid w:val="00046F48"/>
    <w:rsid w:val="00062976"/>
    <w:rsid w:val="000A0917"/>
    <w:rsid w:val="000A3F24"/>
    <w:rsid w:val="000C0D09"/>
    <w:rsid w:val="000E2AFC"/>
    <w:rsid w:val="000E6231"/>
    <w:rsid w:val="000F515C"/>
    <w:rsid w:val="00120647"/>
    <w:rsid w:val="00126009"/>
    <w:rsid w:val="001516BD"/>
    <w:rsid w:val="001532F7"/>
    <w:rsid w:val="00155368"/>
    <w:rsid w:val="0018671B"/>
    <w:rsid w:val="00193C3D"/>
    <w:rsid w:val="001A6EF2"/>
    <w:rsid w:val="001C0933"/>
    <w:rsid w:val="001E7416"/>
    <w:rsid w:val="001F16EA"/>
    <w:rsid w:val="0020382D"/>
    <w:rsid w:val="00210C42"/>
    <w:rsid w:val="0023212F"/>
    <w:rsid w:val="00240458"/>
    <w:rsid w:val="00273A12"/>
    <w:rsid w:val="002B529E"/>
    <w:rsid w:val="002C5CC5"/>
    <w:rsid w:val="002F14F9"/>
    <w:rsid w:val="00346F81"/>
    <w:rsid w:val="00356707"/>
    <w:rsid w:val="00365D15"/>
    <w:rsid w:val="0037640B"/>
    <w:rsid w:val="00383820"/>
    <w:rsid w:val="003A20CA"/>
    <w:rsid w:val="003C219A"/>
    <w:rsid w:val="003D3239"/>
    <w:rsid w:val="003E4A1E"/>
    <w:rsid w:val="00411323"/>
    <w:rsid w:val="004206CF"/>
    <w:rsid w:val="004275F4"/>
    <w:rsid w:val="00436B99"/>
    <w:rsid w:val="0045752B"/>
    <w:rsid w:val="00457F00"/>
    <w:rsid w:val="004728C1"/>
    <w:rsid w:val="00475597"/>
    <w:rsid w:val="00475674"/>
    <w:rsid w:val="00486B9C"/>
    <w:rsid w:val="00494609"/>
    <w:rsid w:val="004B677E"/>
    <w:rsid w:val="004C04D3"/>
    <w:rsid w:val="004C07A9"/>
    <w:rsid w:val="004C0D85"/>
    <w:rsid w:val="004C6897"/>
    <w:rsid w:val="004E2E5E"/>
    <w:rsid w:val="004F17BD"/>
    <w:rsid w:val="004F28AF"/>
    <w:rsid w:val="0050217F"/>
    <w:rsid w:val="00523449"/>
    <w:rsid w:val="00537B77"/>
    <w:rsid w:val="00547AEF"/>
    <w:rsid w:val="00576882"/>
    <w:rsid w:val="0058704A"/>
    <w:rsid w:val="00596DBC"/>
    <w:rsid w:val="005A15B0"/>
    <w:rsid w:val="005C046F"/>
    <w:rsid w:val="005D24C3"/>
    <w:rsid w:val="005E63C2"/>
    <w:rsid w:val="005E729C"/>
    <w:rsid w:val="005F303E"/>
    <w:rsid w:val="005F688B"/>
    <w:rsid w:val="00607CD1"/>
    <w:rsid w:val="006345D3"/>
    <w:rsid w:val="0066226A"/>
    <w:rsid w:val="00662CCE"/>
    <w:rsid w:val="006836FD"/>
    <w:rsid w:val="00690EEE"/>
    <w:rsid w:val="0069734E"/>
    <w:rsid w:val="006A4E20"/>
    <w:rsid w:val="006D4D15"/>
    <w:rsid w:val="006F224D"/>
    <w:rsid w:val="00715B94"/>
    <w:rsid w:val="0073201D"/>
    <w:rsid w:val="00760DAF"/>
    <w:rsid w:val="0076290A"/>
    <w:rsid w:val="00785D71"/>
    <w:rsid w:val="00795BFE"/>
    <w:rsid w:val="007D171F"/>
    <w:rsid w:val="007D6DC3"/>
    <w:rsid w:val="00803C6C"/>
    <w:rsid w:val="008206AD"/>
    <w:rsid w:val="00824634"/>
    <w:rsid w:val="00845F4B"/>
    <w:rsid w:val="00846BC7"/>
    <w:rsid w:val="00864FC4"/>
    <w:rsid w:val="0089017C"/>
    <w:rsid w:val="00896758"/>
    <w:rsid w:val="008C5940"/>
    <w:rsid w:val="00903C81"/>
    <w:rsid w:val="0091085E"/>
    <w:rsid w:val="0092390A"/>
    <w:rsid w:val="00926812"/>
    <w:rsid w:val="00937A20"/>
    <w:rsid w:val="00941C9D"/>
    <w:rsid w:val="009420E2"/>
    <w:rsid w:val="009434CF"/>
    <w:rsid w:val="00943FE4"/>
    <w:rsid w:val="00961C41"/>
    <w:rsid w:val="00966F86"/>
    <w:rsid w:val="009678C0"/>
    <w:rsid w:val="00972908"/>
    <w:rsid w:val="00974F5E"/>
    <w:rsid w:val="00982936"/>
    <w:rsid w:val="009A5933"/>
    <w:rsid w:val="009C2ADF"/>
    <w:rsid w:val="009D2081"/>
    <w:rsid w:val="009E2352"/>
    <w:rsid w:val="009E3C82"/>
    <w:rsid w:val="009F016F"/>
    <w:rsid w:val="00A11DBA"/>
    <w:rsid w:val="00A536F7"/>
    <w:rsid w:val="00A54D1C"/>
    <w:rsid w:val="00A57874"/>
    <w:rsid w:val="00A579C6"/>
    <w:rsid w:val="00A75546"/>
    <w:rsid w:val="00A75D27"/>
    <w:rsid w:val="00A7789E"/>
    <w:rsid w:val="00A9245A"/>
    <w:rsid w:val="00A976E8"/>
    <w:rsid w:val="00AA31DE"/>
    <w:rsid w:val="00AA55B4"/>
    <w:rsid w:val="00AB4623"/>
    <w:rsid w:val="00AC66CC"/>
    <w:rsid w:val="00B136B4"/>
    <w:rsid w:val="00B2756A"/>
    <w:rsid w:val="00B30D1D"/>
    <w:rsid w:val="00B56220"/>
    <w:rsid w:val="00B615FF"/>
    <w:rsid w:val="00B96720"/>
    <w:rsid w:val="00BA6265"/>
    <w:rsid w:val="00BB3B1D"/>
    <w:rsid w:val="00BB6299"/>
    <w:rsid w:val="00BD34FD"/>
    <w:rsid w:val="00BF1342"/>
    <w:rsid w:val="00BF2FD4"/>
    <w:rsid w:val="00BF56C2"/>
    <w:rsid w:val="00C03860"/>
    <w:rsid w:val="00C14573"/>
    <w:rsid w:val="00C22108"/>
    <w:rsid w:val="00C24406"/>
    <w:rsid w:val="00C31E1A"/>
    <w:rsid w:val="00C56209"/>
    <w:rsid w:val="00C95DFD"/>
    <w:rsid w:val="00CB27A8"/>
    <w:rsid w:val="00CE1727"/>
    <w:rsid w:val="00CE43FD"/>
    <w:rsid w:val="00CF2739"/>
    <w:rsid w:val="00D53C27"/>
    <w:rsid w:val="00D62DA0"/>
    <w:rsid w:val="00D75C3A"/>
    <w:rsid w:val="00D82744"/>
    <w:rsid w:val="00D84905"/>
    <w:rsid w:val="00D903BD"/>
    <w:rsid w:val="00DA5DD3"/>
    <w:rsid w:val="00E008F5"/>
    <w:rsid w:val="00E0347E"/>
    <w:rsid w:val="00E0358E"/>
    <w:rsid w:val="00E31BB3"/>
    <w:rsid w:val="00E4116F"/>
    <w:rsid w:val="00E70316"/>
    <w:rsid w:val="00E7414A"/>
    <w:rsid w:val="00E839C0"/>
    <w:rsid w:val="00E94B90"/>
    <w:rsid w:val="00EC6CC4"/>
    <w:rsid w:val="00EE3E15"/>
    <w:rsid w:val="00EF32B9"/>
    <w:rsid w:val="00EF6CC6"/>
    <w:rsid w:val="00F24982"/>
    <w:rsid w:val="00F463B9"/>
    <w:rsid w:val="00F472C7"/>
    <w:rsid w:val="00F619DD"/>
    <w:rsid w:val="00F9650C"/>
    <w:rsid w:val="00FA499D"/>
    <w:rsid w:val="00FB32AC"/>
    <w:rsid w:val="00FF0E0F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07ABB-419B-49A3-B1C5-0B56C76C9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2020-10-08T05:56:00Z</cp:lastPrinted>
  <dcterms:created xsi:type="dcterms:W3CDTF">2021-03-16T11:56:00Z</dcterms:created>
  <dcterms:modified xsi:type="dcterms:W3CDTF">2021-03-16T11:56:00Z</dcterms:modified>
</cp:coreProperties>
</file>