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9E7245">
        <w:rPr>
          <w:rFonts w:ascii="Times New Roman" w:hAnsi="Times New Roman"/>
          <w:b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қашықтықтан өткізілетін республикалық вокалистер байқауын өткізу ережелері</w:t>
      </w:r>
    </w:p>
    <w:bookmarkEnd w:id="0"/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lang w:val="kk-KZ"/>
        </w:rPr>
        <w:t>1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. Мектепке дейінгі, жалпы орта, қосымша, техникалық және кәсіптік білім беру ұйымдарының білім алушылары арасында </w:t>
      </w:r>
      <w:r w:rsidRPr="009E7245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қащықтықтын өткізілетін</w:t>
      </w:r>
      <w:r w:rsidRPr="009E7245">
        <w:rPr>
          <w:rFonts w:ascii="Times New Roman" w:hAnsi="Times New Roman" w:cs="Times New Roman"/>
          <w:sz w:val="28"/>
          <w:szCs w:val="28"/>
          <w:lang w:val="kk-KZ"/>
        </w:rPr>
        <w:t>республикалық вокалистер байқауының (бұдан әрі - Байқау) ережелері оның мақсатын, міндеттерін және тәртібін анықтайды.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2. Мақсаты: вокалдық орындаушылық арқылы музыкалық дарынды балаларды, дарынды балалар ұжымдарын анықтау, дамыту және қолдау.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Міндеттері: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жас орындаушылардың эстетикалық, гуманистік және патриоттық сезімдерін, әлемдік және отандық көркем мәдениет дәстүрлеріне деген тұлғалық қызығушылықтарын тәрбиелеу;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балалар вокалдық өнерін дамыту және насихаттау, академиялық, эстрадалық және үздік отандық халық әндерінің дәстүрлерін сақтау және дамыту, орындаушылық шеберлікті арттыру;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музыкалық дарынды балалардың шығармашылық белсенділіктерін, кәсіби бағдарларын ынталандыру.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3. 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4. Байқаудың ұйымдастырушылары әділ қазылар алқасы мен ұйымдастыру комитетінің құрамын қалыптастырады.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Style w:val="aa"/>
          <w:rFonts w:ascii="Times New Roman" w:hAnsi="Times New Roman"/>
          <w:sz w:val="28"/>
          <w:szCs w:val="28"/>
          <w:lang w:val="kk-KZ"/>
        </w:rPr>
      </w:pPr>
      <w:r w:rsidRPr="009E7245">
        <w:rPr>
          <w:rStyle w:val="aa"/>
          <w:rFonts w:ascii="Times New Roman" w:hAnsi="Times New Roman"/>
          <w:sz w:val="28"/>
          <w:szCs w:val="28"/>
          <w:lang w:val="kk-KZ"/>
        </w:rPr>
        <w:t>2. Байқауды өткізу мерзімі және тәртібі</w:t>
      </w:r>
    </w:p>
    <w:p w:rsidR="009E7245" w:rsidRPr="009E7245" w:rsidRDefault="009E7245" w:rsidP="009E7245">
      <w:pPr>
        <w:spacing w:after="0" w:line="240" w:lineRule="auto"/>
        <w:ind w:firstLine="709"/>
        <w:rPr>
          <w:rStyle w:val="aa"/>
          <w:rFonts w:ascii="Times New Roman" w:hAnsi="Times New Roman"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5. Байқау жұмыстары 2020 жылғы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15 мамырға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дейін </w:t>
      </w:r>
      <w:hyperlink r:id="rId6" w:history="1">
        <w:r w:rsidRPr="009E7245">
          <w:rPr>
            <w:rStyle w:val="a3"/>
            <w:rFonts w:ascii="Times New Roman" w:hAnsi="Times New Roman"/>
            <w:b/>
            <w:iCs/>
            <w:color w:val="1F4E79" w:themeColor="accent1" w:themeShade="80"/>
            <w:sz w:val="28"/>
            <w:szCs w:val="28"/>
            <w:u w:val="none"/>
            <w:lang w:val="kk-KZ"/>
          </w:rPr>
          <w:t>rumcdo bk.ru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 xml:space="preserve">электронды поштаға қабылданады.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>2020  жылғы15 мамырдан кейін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 түскен және Ережеге сәйкес келмеген  байқау материалдары қарастырылмайды.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bidi="fa-IR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 қорытындысы, жеңімпаздардың дипломдары, қатысушылардың сертификаттары, жетекшілердің алғыс хаттары </w:t>
      </w:r>
      <w:r w:rsidRPr="009E7245">
        <w:rPr>
          <w:rFonts w:ascii="Times New Roman" w:hAnsi="Times New Roman"/>
          <w:b/>
          <w:sz w:val="28"/>
          <w:szCs w:val="28"/>
          <w:lang w:val="kk-KZ"/>
        </w:rPr>
        <w:t xml:space="preserve">2020 жылғы 26 мамырда </w:t>
      </w:r>
      <w:r w:rsidRPr="009E7245">
        <w:rPr>
          <w:rFonts w:ascii="Times New Roman" w:hAnsi="Times New Roman"/>
          <w:b/>
          <w:kern w:val="3"/>
          <w:sz w:val="28"/>
          <w:szCs w:val="28"/>
          <w:lang w:val="kk-KZ" w:bidi="fa-IR"/>
        </w:rPr>
        <w:t>www.ziyatker.org.</w:t>
      </w:r>
      <w:r w:rsidRPr="009E7245">
        <w:rPr>
          <w:rFonts w:ascii="Times New Roman" w:hAnsi="Times New Roman"/>
          <w:kern w:val="3"/>
          <w:sz w:val="28"/>
          <w:szCs w:val="28"/>
          <w:lang w:val="kk-KZ" w:bidi="fa-IR"/>
        </w:rPr>
        <w:t xml:space="preserve"> сайтына орналастырылады.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6. Байқауға жіберілген жұмыстар қайтарылмайды. Ұйымдастырушылар авторды көрсете отырып, жұмысты БАҚ-та жариялауға құқылы.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7. Байқауға қатысу үшін </w:t>
      </w:r>
      <w:hyperlink r:id="rId7" w:history="1">
        <w:r w:rsidRPr="009E7245">
          <w:rPr>
            <w:rStyle w:val="a3"/>
            <w:rFonts w:ascii="Times New Roman" w:hAnsi="Times New Roman"/>
            <w:b/>
            <w:iCs/>
            <w:color w:val="1F4E79" w:themeColor="accent1" w:themeShade="80"/>
            <w:sz w:val="28"/>
            <w:szCs w:val="28"/>
            <w:lang w:val="kk-KZ"/>
          </w:rPr>
          <w:t>rumcdo bk.ru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>электронды поштаcына келесі құжаттарды жіберу қажет: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қосымшаға сәйкес өтінім;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байқауға қатысатын жұмыс;</w:t>
      </w: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3) https://www.youtube.com каналында бейнематериалға сілтеме.</w:t>
      </w: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9E7245" w:rsidRPr="009E7245" w:rsidRDefault="009E7245" w:rsidP="009E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>3. Байқаудың қатысушыларына қойылатын талаптар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8. Байқауға мектепке дейінгі, жалпы орта, қосымша, техникалық және кәсіптік білім беру ұйымдарының 4-17 жастағы білім алушылары қатысады. 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кіші жас санаты: 4-5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кіші жас санаты: 6-9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орта жас санаты: 10-12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4) орта жас санаты: 13-15 жас;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5) жоғарғы жас санаты: 16-17 жас.</w:t>
      </w:r>
    </w:p>
    <w:p w:rsidR="009E7245" w:rsidRPr="009E7245" w:rsidRDefault="009E7245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9. Байқау екі бағыт бойынша өткізіледі:</w:t>
      </w:r>
    </w:p>
    <w:p w:rsidR="009E7245" w:rsidRPr="009E7245" w:rsidRDefault="009E7245" w:rsidP="009E7245">
      <w:pPr>
        <w:pStyle w:val="Standard"/>
        <w:ind w:firstLine="709"/>
        <w:jc w:val="both"/>
        <w:rPr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1) жеке орындаушылар байқауы;</w:t>
      </w:r>
    </w:p>
    <w:p w:rsidR="009E7245" w:rsidRPr="009E7245" w:rsidRDefault="009E7245" w:rsidP="009E7245">
      <w:pPr>
        <w:pStyle w:val="Standard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E7245">
        <w:rPr>
          <w:sz w:val="28"/>
          <w:szCs w:val="28"/>
          <w:lang w:val="kk-KZ"/>
        </w:rPr>
        <w:t xml:space="preserve">2) вокалдық ансамбльдер байқауы (дуэт, трио, квартет және басқалары). 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10. Байқау номинациялары: 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1) академиялық ән;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2) дәстүрлі ән;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3) эстрадалық джаз әні.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Байқауға </w:t>
      </w:r>
      <w:hyperlink r:id="rId8" w:history="1">
        <w:r w:rsidRPr="009E7245">
          <w:rPr>
            <w:rStyle w:val="a3"/>
            <w:rFonts w:ascii="Times New Roman" w:hAnsi="Times New Roman"/>
            <w:b/>
            <w:sz w:val="28"/>
            <w:szCs w:val="28"/>
            <w:u w:val="none"/>
            <w:lang w:val="kk-KZ"/>
          </w:rPr>
          <w:t>http://www.youtube.com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 xml:space="preserve"> каналында орналастырылған бейнематериалға сілтеме қабылданады.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Байқауға қатысушылар әрқайсысы 3 минуттан аспайтын екі түрлі сипаттағы туындыны орындайды.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Академиялық ән номинациясында – классикалық шығарма және Қазақстан композиторының шығармасы.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Халық және дәстүрлі ән номинациясы бойынша – 2 халық әні.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Эстрадалық джаз әні номинациясы бойынша – 2 эстрадалық ән, оның бірі қазақстандық композиторлар туындысынан.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Орындау бағдарламасы жас ерекшеліктеріне және орындаушылардың дауыстық мүмкіндіктеріне сәйкес болуы тиіс. Фестиваль туындысы аккомпанементке немесе минустық фонограмманың сүйемелдеуімен орындалады.</w:t>
      </w: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245">
        <w:rPr>
          <w:rFonts w:ascii="Times New Roman" w:hAnsi="Times New Roman" w:cs="Times New Roman"/>
          <w:sz w:val="28"/>
          <w:szCs w:val="28"/>
          <w:lang w:val="kk-KZ"/>
        </w:rPr>
        <w:t xml:space="preserve">Байқау бағдарламасы орындаушылардың жас санаты мен дауыс мүмкіндіктеріне сәйкес болуы қажет. Байқау шығармасы сүйемелдеумен немесе минус фонограммасымен орындалады. Видео монтаждалмаған болуы тиіс.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11. Байқау жұмысын бағалау </w:t>
      </w:r>
      <w:r w:rsidRPr="009E7245">
        <w:rPr>
          <w:rFonts w:ascii="Times New Roman" w:hAnsi="Times New Roman"/>
          <w:color w:val="000000"/>
          <w:sz w:val="28"/>
          <w:szCs w:val="28"/>
          <w:lang w:val="kk-KZ"/>
        </w:rPr>
        <w:t>өлшемдері: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орындаушылық шеберліктің деңгейі;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репертуардың күрделілігі, репертуардың орындаушының жас мүмкіндіктеріне сәйкестігі;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нөмірді қоюы (драматургия), әртістігі, орындаушының сахна мәдениеті, ерекшелігі және кереметтілігі;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қосымша мәнерлеу құралдарын қолдану сапасы (хореографиялық дайындық деңгейі, костюмі, микрофонмен жұмысы, специэффектілерді қолдануы);</w:t>
      </w:r>
    </w:p>
    <w:p w:rsidR="009E7245" w:rsidRPr="009E7245" w:rsidRDefault="009E7245" w:rsidP="009E72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аранжировка және музыкалық (ән) материалын ерекше оқуы, сондай-ақ аспаптық фонограммалардың сапасы мен кәсіби деңгейі.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12. </w:t>
      </w:r>
      <w:r w:rsidRPr="009E7245">
        <w:rPr>
          <w:rFonts w:ascii="Times New Roman" w:hAnsi="Times New Roman"/>
          <w:sz w:val="28"/>
          <w:szCs w:val="28"/>
          <w:lang w:val="kk-KZ"/>
        </w:rPr>
        <w:t>Басқа адамдардың және интернеттен алынған материалдарды пайдалануға қатаң тыйым салынады. Байқау жұмысы бұған дейін интернетте жарияланбаған болуы тиіс.</w:t>
      </w: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E7245" w:rsidRPr="009E7245" w:rsidRDefault="009E7245" w:rsidP="009E72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E7245">
        <w:rPr>
          <w:rFonts w:ascii="Times New Roman" w:hAnsi="Times New Roman"/>
          <w:b/>
          <w:sz w:val="28"/>
          <w:szCs w:val="28"/>
          <w:lang w:val="kk-KZ"/>
        </w:rPr>
        <w:t>4. Байқауды қорытындылау және жеңімпаздарды марапаттау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bCs/>
          <w:sz w:val="28"/>
          <w:szCs w:val="28"/>
          <w:lang w:val="kk-KZ"/>
        </w:rPr>
        <w:t>13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. Байқау қорытындысы бойынша қазылар алқасының мүшелері байқау жеңімпаздарын анықтайды. Байқау жеңімпаздары І, ІІ, ІІІ дәрежедегі дипломдармен, жетекшілер – алғыс хатпен марапатталады, орынға ілікпеген қатысушыларға сертификаттар беріледі.  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14. Байқау жеңімпаздарына дипломдардың, жетекшілеріне алғыс хаттың, қатысушыларға сертификаттардың электронды нұсқалары </w:t>
      </w:r>
      <w:hyperlink r:id="rId9" w:history="1">
        <w:r w:rsidRPr="009E7245">
          <w:rPr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 xml:space="preserve"> сайтында мына сілтеме бойынша https://www.rumsdokz.org/25 жүктеп алу мүмкіндігімен орналастырылады. </w:t>
      </w:r>
    </w:p>
    <w:p w:rsidR="009E7245" w:rsidRPr="009E7245" w:rsidRDefault="009E7245" w:rsidP="009E7245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Анықтама телефоны: 8(7172) 64-27-32, , 87055986344.</w:t>
      </w:r>
    </w:p>
    <w:p w:rsidR="009E7245" w:rsidRPr="009E7245" w:rsidRDefault="009E7245" w:rsidP="009E72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 xml:space="preserve">Дипломдар, сертификаттар, алғыс хаттарды жүктеу нұсқасы  </w:t>
      </w:r>
      <w:hyperlink r:id="rId10" w:history="1">
        <w:r w:rsidRPr="009E7245">
          <w:rPr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9E7245">
        <w:rPr>
          <w:rFonts w:ascii="Times New Roman" w:hAnsi="Times New Roman"/>
          <w:sz w:val="28"/>
          <w:szCs w:val="28"/>
          <w:lang w:val="kk-KZ"/>
        </w:rPr>
        <w:t xml:space="preserve"> → қашықтықтан өткізілетін республикалық байқаулар →  байқау </w:t>
      </w: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>«UlҮ  DALA  DAUYsY»</w:t>
      </w:r>
      <w:r w:rsidRPr="009E7245">
        <w:rPr>
          <w:rFonts w:ascii="Times New Roman" w:hAnsi="Times New Roman"/>
          <w:sz w:val="28"/>
          <w:szCs w:val="28"/>
          <w:lang w:val="kk-KZ"/>
        </w:rPr>
        <w:t>→ әрі қарай.</w:t>
      </w:r>
    </w:p>
    <w:p w:rsidR="009E7245" w:rsidRPr="009E7245" w:rsidRDefault="009E7245" w:rsidP="009E7245">
      <w:pPr>
        <w:pStyle w:val="Default"/>
        <w:widowControl w:val="0"/>
        <w:ind w:firstLine="709"/>
        <w:jc w:val="right"/>
        <w:rPr>
          <w:bCs/>
          <w:sz w:val="28"/>
          <w:szCs w:val="28"/>
          <w:lang w:val="kk-KZ"/>
        </w:rPr>
      </w:pPr>
    </w:p>
    <w:p w:rsidR="009E7245" w:rsidRPr="009E7245" w:rsidRDefault="009E7245" w:rsidP="009E7245">
      <w:pPr>
        <w:pStyle w:val="Default"/>
        <w:widowControl w:val="0"/>
        <w:ind w:firstLine="709"/>
        <w:jc w:val="right"/>
        <w:rPr>
          <w:bCs/>
          <w:sz w:val="28"/>
          <w:szCs w:val="28"/>
          <w:lang w:val="kk-KZ"/>
        </w:rPr>
      </w:pPr>
      <w:r w:rsidRPr="009E7245">
        <w:rPr>
          <w:bCs/>
          <w:sz w:val="28"/>
          <w:szCs w:val="28"/>
          <w:lang w:val="kk-KZ"/>
        </w:rPr>
        <w:t>Қосымша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caps/>
          <w:sz w:val="28"/>
          <w:szCs w:val="28"/>
          <w:shd w:val="clear" w:color="auto" w:fill="FFFFFF"/>
          <w:lang w:val="kk-KZ"/>
        </w:rPr>
        <w:t xml:space="preserve">«UlҮ  DALA DAUYsY» </w:t>
      </w:r>
      <w:r w:rsidRPr="009E7245">
        <w:rPr>
          <w:rFonts w:ascii="Times New Roman" w:hAnsi="Times New Roman"/>
          <w:sz w:val="28"/>
          <w:szCs w:val="28"/>
          <w:lang w:val="kk-KZ"/>
        </w:rPr>
        <w:t xml:space="preserve">қашықтықтан өткізілетін республикалық вокалистер байқауына қатысу өтінім  </w:t>
      </w:r>
    </w:p>
    <w:p w:rsidR="009E7245" w:rsidRPr="009E7245" w:rsidRDefault="009E7245" w:rsidP="009E724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E7245">
        <w:rPr>
          <w:rFonts w:ascii="Times New Roman" w:hAnsi="Times New Roman"/>
          <w:sz w:val="28"/>
          <w:szCs w:val="28"/>
          <w:lang w:val="kk-KZ"/>
        </w:rPr>
        <w:t>Жеке орындаушылар</w:t>
      </w:r>
    </w:p>
    <w:p w:rsidR="009E7245" w:rsidRPr="009E7245" w:rsidRDefault="009E7245" w:rsidP="009E7245">
      <w:pPr>
        <w:spacing w:after="0" w:line="240" w:lineRule="auto"/>
        <w:ind w:firstLine="709"/>
        <w:jc w:val="center"/>
        <w:rPr>
          <w:rFonts w:ascii="Times New Roman" w:hAnsi="Times New Roman"/>
          <w:kern w:val="3"/>
          <w:sz w:val="28"/>
          <w:szCs w:val="28"/>
          <w:lang w:val="kk-KZ" w:bidi="fa-IR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37"/>
        <w:gridCol w:w="1304"/>
        <w:gridCol w:w="397"/>
        <w:gridCol w:w="1163"/>
        <w:gridCol w:w="1559"/>
        <w:gridCol w:w="1559"/>
        <w:gridCol w:w="2381"/>
      </w:tblGrid>
      <w:tr w:rsidR="009E7245" w:rsidRPr="009E7245" w:rsidTr="006C1299">
        <w:tc>
          <w:tcPr>
            <w:tcW w:w="127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Қатысушының аты-жөні </w:t>
            </w:r>
          </w:p>
        </w:tc>
        <w:tc>
          <w:tcPr>
            <w:tcW w:w="73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Жжасы</w:t>
            </w:r>
          </w:p>
        </w:tc>
        <w:tc>
          <w:tcPr>
            <w:tcW w:w="1701" w:type="dxa"/>
            <w:gridSpan w:val="2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Облыс, қала, аудан, ауыл. Білім беру ұйымының аталуы, сыныбы, курсы </w:t>
            </w:r>
          </w:p>
        </w:tc>
        <w:tc>
          <w:tcPr>
            <w:tcW w:w="1163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Байқаудың аталуы, номинациясы тақырыбы 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 толық аты-жөні, жұмыс орны, лауазымы </w:t>
            </w:r>
          </w:p>
        </w:tc>
        <w:tc>
          <w:tcPr>
            <w:tcW w:w="238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Жетекшісінің, концермейстердің 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аты-жөні, 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9E7245" w:rsidRPr="009E7245" w:rsidTr="006C1299">
        <w:trPr>
          <w:trHeight w:val="256"/>
        </w:trPr>
        <w:tc>
          <w:tcPr>
            <w:tcW w:w="127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1</w:t>
            </w:r>
          </w:p>
        </w:tc>
        <w:tc>
          <w:tcPr>
            <w:tcW w:w="737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560" w:type="dxa"/>
            <w:gridSpan w:val="2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38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7</w:t>
            </w:r>
          </w:p>
        </w:tc>
      </w:tr>
    </w:tbl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E7245" w:rsidRPr="009E7245" w:rsidRDefault="009E7245" w:rsidP="009E7245">
      <w:pPr>
        <w:pStyle w:val="Default"/>
        <w:widowControl w:val="0"/>
        <w:ind w:firstLine="709"/>
        <w:jc w:val="center"/>
        <w:rPr>
          <w:bCs/>
          <w:sz w:val="28"/>
          <w:szCs w:val="28"/>
          <w:lang w:val="kk-KZ"/>
        </w:rPr>
      </w:pPr>
      <w:r w:rsidRPr="009E7245">
        <w:rPr>
          <w:sz w:val="28"/>
          <w:szCs w:val="28"/>
          <w:lang w:val="kk-KZ"/>
        </w:rPr>
        <w:t>Вокал ұжымдары</w:t>
      </w: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850"/>
        <w:gridCol w:w="1701"/>
        <w:gridCol w:w="1418"/>
        <w:gridCol w:w="1559"/>
        <w:gridCol w:w="1276"/>
        <w:gridCol w:w="2126"/>
      </w:tblGrid>
      <w:tr w:rsidR="009E7245" w:rsidRPr="009E7245" w:rsidTr="006C1299">
        <w:tc>
          <w:tcPr>
            <w:tcW w:w="158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eastAsiaTheme="minorHAnsi" w:hAnsi="Times New Roman"/>
                <w:lang w:val="kk-KZ"/>
              </w:rPr>
              <w:t>Вокал ұжымдарының аты  (дуэт,  трио,   квартет екенің көрсету)</w:t>
            </w:r>
          </w:p>
        </w:tc>
        <w:tc>
          <w:tcPr>
            <w:tcW w:w="850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>Жжасы</w:t>
            </w:r>
          </w:p>
        </w:tc>
        <w:tc>
          <w:tcPr>
            <w:tcW w:w="170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  <w:lang w:val="kk-KZ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Облыс, қала, аудан, ауыл. Білім беру ұйымының аталуы, сыныбы, курсы </w:t>
            </w:r>
          </w:p>
        </w:tc>
        <w:tc>
          <w:tcPr>
            <w:tcW w:w="1418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Байқаудың аталуы, номинациясы тақырыбы 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 толық аты-жөні, жұмыс орны, лауазымы </w:t>
            </w:r>
          </w:p>
        </w:tc>
        <w:tc>
          <w:tcPr>
            <w:tcW w:w="212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  <w:lang w:val="kk-KZ"/>
              </w:rPr>
              <w:t xml:space="preserve">Жетекшісінің, концермейстердің байланыс мәліметтері </w:t>
            </w:r>
            <w:r w:rsidRPr="009E7245">
              <w:rPr>
                <w:rFonts w:ascii="Times New Roman" w:hAnsi="Times New Roman"/>
              </w:rPr>
              <w:t>(</w:t>
            </w:r>
            <w:r w:rsidRPr="009E7245">
              <w:rPr>
                <w:rFonts w:ascii="Times New Roman" w:hAnsi="Times New Roman"/>
                <w:lang w:val="kk-KZ"/>
              </w:rPr>
              <w:t>Аты-жөні, ұялы телефоны</w:t>
            </w:r>
            <w:r w:rsidRPr="009E7245">
              <w:rPr>
                <w:rFonts w:ascii="Times New Roman" w:hAnsi="Times New Roman"/>
              </w:rPr>
              <w:t xml:space="preserve">, эл. </w:t>
            </w:r>
            <w:r w:rsidRPr="009E7245">
              <w:rPr>
                <w:rFonts w:ascii="Times New Roman" w:hAnsi="Times New Roman"/>
                <w:lang w:val="kk-KZ"/>
              </w:rPr>
              <w:t>поштасы</w:t>
            </w:r>
            <w:r w:rsidRPr="009E7245">
              <w:rPr>
                <w:rFonts w:ascii="Times New Roman" w:hAnsi="Times New Roman"/>
              </w:rPr>
              <w:t>)</w:t>
            </w:r>
          </w:p>
        </w:tc>
      </w:tr>
      <w:tr w:rsidR="009E7245" w:rsidRPr="009E7245" w:rsidTr="006C1299">
        <w:trPr>
          <w:trHeight w:val="256"/>
        </w:trPr>
        <w:tc>
          <w:tcPr>
            <w:tcW w:w="158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9E7245" w:rsidRPr="009E7245" w:rsidRDefault="009E7245" w:rsidP="009E724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E7245">
              <w:rPr>
                <w:rFonts w:ascii="Times New Roman" w:hAnsi="Times New Roman"/>
              </w:rPr>
              <w:t>8</w:t>
            </w:r>
          </w:p>
        </w:tc>
      </w:tr>
    </w:tbl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E7245" w:rsidRPr="009E7245" w:rsidRDefault="009E7245" w:rsidP="009E72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9E7245" w:rsidRPr="009E7245" w:rsidSect="00E15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93"/>
    <w:multiLevelType w:val="hybridMultilevel"/>
    <w:tmpl w:val="0090D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F5906"/>
    <w:multiLevelType w:val="hybridMultilevel"/>
    <w:tmpl w:val="13C25E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830DA"/>
    <w:multiLevelType w:val="hybridMultilevel"/>
    <w:tmpl w:val="B136F5A4"/>
    <w:lvl w:ilvl="0" w:tplc="AC363F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E3640B"/>
    <w:multiLevelType w:val="hybridMultilevel"/>
    <w:tmpl w:val="7630B574"/>
    <w:lvl w:ilvl="0" w:tplc="5C7EAD3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322508"/>
    <w:multiLevelType w:val="multilevel"/>
    <w:tmpl w:val="B28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B5110"/>
    <w:multiLevelType w:val="hybridMultilevel"/>
    <w:tmpl w:val="22B4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86"/>
          </w:tabs>
          <w:ind w:left="786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0"/>
    <w:rsid w:val="00012A9F"/>
    <w:rsid w:val="00070A30"/>
    <w:rsid w:val="00074BDF"/>
    <w:rsid w:val="00081B6C"/>
    <w:rsid w:val="00082904"/>
    <w:rsid w:val="00113DCE"/>
    <w:rsid w:val="001260F4"/>
    <w:rsid w:val="00136EAF"/>
    <w:rsid w:val="00154D6C"/>
    <w:rsid w:val="00190220"/>
    <w:rsid w:val="002046F1"/>
    <w:rsid w:val="00205931"/>
    <w:rsid w:val="002244CC"/>
    <w:rsid w:val="00253A12"/>
    <w:rsid w:val="0027516A"/>
    <w:rsid w:val="002A1DDE"/>
    <w:rsid w:val="002A6D11"/>
    <w:rsid w:val="002C4173"/>
    <w:rsid w:val="00326CF9"/>
    <w:rsid w:val="00352493"/>
    <w:rsid w:val="003B3E5D"/>
    <w:rsid w:val="003C39A0"/>
    <w:rsid w:val="003E5207"/>
    <w:rsid w:val="004538AE"/>
    <w:rsid w:val="00456F3A"/>
    <w:rsid w:val="00496B3F"/>
    <w:rsid w:val="004A4B51"/>
    <w:rsid w:val="004A778A"/>
    <w:rsid w:val="00537894"/>
    <w:rsid w:val="00567FDC"/>
    <w:rsid w:val="005A7AFE"/>
    <w:rsid w:val="005C1B05"/>
    <w:rsid w:val="005C2E2D"/>
    <w:rsid w:val="005C5A99"/>
    <w:rsid w:val="005F4C03"/>
    <w:rsid w:val="006106F6"/>
    <w:rsid w:val="0063053C"/>
    <w:rsid w:val="006438FA"/>
    <w:rsid w:val="00674CE6"/>
    <w:rsid w:val="00750CFB"/>
    <w:rsid w:val="007A2252"/>
    <w:rsid w:val="007B590F"/>
    <w:rsid w:val="008020C5"/>
    <w:rsid w:val="00872166"/>
    <w:rsid w:val="00874182"/>
    <w:rsid w:val="00894CA0"/>
    <w:rsid w:val="008F5AB4"/>
    <w:rsid w:val="00944F99"/>
    <w:rsid w:val="009B3907"/>
    <w:rsid w:val="009E45EA"/>
    <w:rsid w:val="009E7245"/>
    <w:rsid w:val="009F4CD8"/>
    <w:rsid w:val="009F5C27"/>
    <w:rsid w:val="00A20208"/>
    <w:rsid w:val="00A2336F"/>
    <w:rsid w:val="00A431CE"/>
    <w:rsid w:val="00A525C6"/>
    <w:rsid w:val="00A60318"/>
    <w:rsid w:val="00A77720"/>
    <w:rsid w:val="00AD1666"/>
    <w:rsid w:val="00AE3066"/>
    <w:rsid w:val="00B33D90"/>
    <w:rsid w:val="00BC541D"/>
    <w:rsid w:val="00C770A2"/>
    <w:rsid w:val="00C80B0F"/>
    <w:rsid w:val="00C95F84"/>
    <w:rsid w:val="00CD04E4"/>
    <w:rsid w:val="00CD7E22"/>
    <w:rsid w:val="00D44F6A"/>
    <w:rsid w:val="00D84167"/>
    <w:rsid w:val="00D9120D"/>
    <w:rsid w:val="00E1593F"/>
    <w:rsid w:val="00E47FE3"/>
    <w:rsid w:val="00E60094"/>
    <w:rsid w:val="00E93BF3"/>
    <w:rsid w:val="00EA760D"/>
    <w:rsid w:val="00EB1F19"/>
    <w:rsid w:val="00EC6D7D"/>
    <w:rsid w:val="00F233EC"/>
    <w:rsid w:val="00F63423"/>
    <w:rsid w:val="00F6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666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99"/>
    <w:qFormat/>
    <w:locked/>
    <w:rsid w:val="00AD1666"/>
  </w:style>
  <w:style w:type="paragraph" w:styleId="a5">
    <w:name w:val="No Spacing"/>
    <w:aliases w:val="Обя,мелкий,Без интервала1,мой рабочий,норма,Айгерим"/>
    <w:link w:val="a4"/>
    <w:uiPriority w:val="99"/>
    <w:qFormat/>
    <w:rsid w:val="00AD166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AD1666"/>
    <w:pPr>
      <w:ind w:left="720"/>
      <w:contextualSpacing/>
    </w:pPr>
  </w:style>
  <w:style w:type="character" w:customStyle="1" w:styleId="FontStyle86">
    <w:name w:val="Font Style86"/>
    <w:uiPriority w:val="99"/>
    <w:rsid w:val="00AD1666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uiPriority w:val="99"/>
    <w:rsid w:val="00B33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90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E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qFormat/>
    <w:rsid w:val="009E7245"/>
    <w:rPr>
      <w:b/>
      <w:bCs/>
    </w:rPr>
  </w:style>
  <w:style w:type="character" w:customStyle="1" w:styleId="a7">
    <w:name w:val="Абзац списка Знак"/>
    <w:link w:val="a6"/>
    <w:uiPriority w:val="34"/>
    <w:rsid w:val="009E72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666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99"/>
    <w:qFormat/>
    <w:locked/>
    <w:rsid w:val="00AD1666"/>
  </w:style>
  <w:style w:type="paragraph" w:styleId="a5">
    <w:name w:val="No Spacing"/>
    <w:aliases w:val="Обя,мелкий,Без интервала1,мой рабочий,норма,Айгерим"/>
    <w:link w:val="a4"/>
    <w:uiPriority w:val="99"/>
    <w:qFormat/>
    <w:rsid w:val="00AD1666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AD1666"/>
    <w:pPr>
      <w:ind w:left="720"/>
      <w:contextualSpacing/>
    </w:pPr>
  </w:style>
  <w:style w:type="character" w:customStyle="1" w:styleId="FontStyle86">
    <w:name w:val="Font Style86"/>
    <w:uiPriority w:val="99"/>
    <w:rsid w:val="00AD1666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uiPriority w:val="99"/>
    <w:rsid w:val="00B33D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90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E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qFormat/>
    <w:rsid w:val="009E7245"/>
    <w:rPr>
      <w:b/>
      <w:bCs/>
    </w:rPr>
  </w:style>
  <w:style w:type="character" w:customStyle="1" w:styleId="a7">
    <w:name w:val="Абзац списка Знак"/>
    <w:link w:val="a6"/>
    <w:uiPriority w:val="34"/>
    <w:rsid w:val="009E72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mcdo.avt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do.avto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yat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Tagiltseva</dc:creator>
  <cp:lastModifiedBy>Пользователь Windows</cp:lastModifiedBy>
  <cp:revision>2</cp:revision>
  <cp:lastPrinted>2019-12-23T10:17:00Z</cp:lastPrinted>
  <dcterms:created xsi:type="dcterms:W3CDTF">2020-04-16T10:16:00Z</dcterms:created>
  <dcterms:modified xsi:type="dcterms:W3CDTF">2020-04-16T10:16:00Z</dcterms:modified>
</cp:coreProperties>
</file>