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74777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15</w:t>
      </w:r>
      <w:r w:rsidR="00773C33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7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74777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149">
        <w:rPr>
          <w:rFonts w:ascii="Times New Roman" w:hAnsi="Times New Roman"/>
          <w:sz w:val="28"/>
          <w:szCs w:val="28"/>
          <w:lang w:val="ru-RU"/>
        </w:rPr>
        <w:t>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желтоқсан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65B59" w:rsidRDefault="00E0347E" w:rsidP="00E65B5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  <w:r w:rsidR="00E65B5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E0347E" w:rsidRPr="00E65B59" w:rsidRDefault="00037149" w:rsidP="00E65B5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Сауле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мүшелері: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жүйесін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3430E6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004">
        <w:rPr>
          <w:rFonts w:ascii="Times New Roman" w:hAnsi="Times New Roman"/>
          <w:sz w:val="28"/>
          <w:szCs w:val="28"/>
          <w:lang w:val="ru-RU"/>
        </w:rPr>
        <w:t>«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Успех GOLD </w:t>
      </w:r>
      <w:r w:rsidR="00E72004">
        <w:rPr>
          <w:rFonts w:ascii="Times New Roman" w:hAnsi="Times New Roman"/>
          <w:sz w:val="28"/>
          <w:szCs w:val="28"/>
          <w:lang w:val="ru-RU"/>
        </w:rPr>
        <w:t>–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8</w:t>
      </w:r>
      <w:r w:rsidR="00E72004">
        <w:rPr>
          <w:rFonts w:ascii="Times New Roman" w:hAnsi="Times New Roman"/>
          <w:sz w:val="28"/>
          <w:szCs w:val="28"/>
          <w:lang w:val="ru-RU"/>
        </w:rPr>
        <w:t>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5747FC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5747FC">
        <w:rPr>
          <w:rFonts w:ascii="Times New Roman" w:hAnsi="Times New Roman"/>
          <w:sz w:val="28"/>
          <w:szCs w:val="28"/>
          <w:lang w:val="kk-KZ"/>
        </w:rPr>
        <w:t>Асыл бесік</w:t>
      </w:r>
      <w:r w:rsidR="005747FC">
        <w:rPr>
          <w:rFonts w:ascii="Times New Roman" w:hAnsi="Times New Roman"/>
          <w:sz w:val="28"/>
          <w:szCs w:val="28"/>
          <w:lang w:val="ru-RU"/>
        </w:rPr>
        <w:t xml:space="preserve">» балабақша </w:t>
      </w:r>
      <w:r w:rsidR="00F901CE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F901CE">
        <w:rPr>
          <w:rFonts w:ascii="Times New Roman" w:hAnsi="Times New Roman"/>
          <w:sz w:val="28"/>
          <w:szCs w:val="28"/>
          <w:lang w:val="ru-RU"/>
        </w:rPr>
        <w:t>бөбекжайы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004">
        <w:rPr>
          <w:rFonts w:ascii="Times New Roman" w:hAnsi="Times New Roman"/>
          <w:sz w:val="28"/>
          <w:szCs w:val="28"/>
          <w:lang w:val="ru-RU"/>
        </w:rPr>
        <w:t>30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1CE">
        <w:rPr>
          <w:rFonts w:ascii="Times New Roman" w:hAnsi="Times New Roman"/>
          <w:sz w:val="28"/>
          <w:szCs w:val="28"/>
          <w:lang w:val="ru-RU"/>
        </w:rPr>
        <w:t>«</w:t>
      </w:r>
      <w:r w:rsidR="00F901CE" w:rsidRPr="00AD3CB2">
        <w:rPr>
          <w:rFonts w:ascii="Times New Roman" w:hAnsi="Times New Roman"/>
          <w:sz w:val="28"/>
          <w:szCs w:val="28"/>
          <w:lang w:val="ru-RU"/>
        </w:rPr>
        <w:t xml:space="preserve">Успех GOLD </w:t>
      </w:r>
      <w:r w:rsidR="00F901CE">
        <w:rPr>
          <w:rFonts w:ascii="Times New Roman" w:hAnsi="Times New Roman"/>
          <w:sz w:val="28"/>
          <w:szCs w:val="28"/>
          <w:lang w:val="ru-RU"/>
        </w:rPr>
        <w:t>–</w:t>
      </w:r>
      <w:r w:rsidR="00F901CE" w:rsidRPr="00AD3CB2">
        <w:rPr>
          <w:rFonts w:ascii="Times New Roman" w:hAnsi="Times New Roman"/>
          <w:sz w:val="28"/>
          <w:szCs w:val="28"/>
          <w:lang w:val="ru-RU"/>
        </w:rPr>
        <w:t xml:space="preserve"> 8</w:t>
      </w:r>
      <w:r w:rsidR="00F901CE">
        <w:rPr>
          <w:rFonts w:ascii="Times New Roman" w:hAnsi="Times New Roman"/>
          <w:sz w:val="28"/>
          <w:szCs w:val="28"/>
          <w:lang w:val="ru-RU"/>
        </w:rPr>
        <w:t>»</w:t>
      </w:r>
      <w:r w:rsidR="00F901CE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1CE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F901CE">
        <w:rPr>
          <w:rFonts w:ascii="Times New Roman" w:hAnsi="Times New Roman"/>
          <w:sz w:val="28"/>
          <w:szCs w:val="28"/>
          <w:lang w:val="kk-KZ"/>
        </w:rPr>
        <w:t>Асыл бесік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F901CE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бөбекжайынан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2004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72004">
        <w:rPr>
          <w:rFonts w:ascii="Times New Roman" w:hAnsi="Times New Roman"/>
          <w:sz w:val="28"/>
          <w:szCs w:val="28"/>
          <w:lang w:val="ru-RU"/>
        </w:rPr>
        <w:t>. 23.11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2004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004">
        <w:rPr>
          <w:rFonts w:ascii="Times New Roman" w:hAnsi="Times New Roman"/>
          <w:sz w:val="28"/>
          <w:szCs w:val="28"/>
          <w:lang w:val="ru-RU"/>
        </w:rPr>
        <w:t>30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17EE">
        <w:rPr>
          <w:rFonts w:ascii="Times New Roman" w:hAnsi="Times New Roman"/>
          <w:sz w:val="28"/>
          <w:szCs w:val="28"/>
          <w:lang w:val="ru-RU"/>
        </w:rPr>
        <w:t>«</w:t>
      </w:r>
      <w:r w:rsidR="00BC17EE" w:rsidRPr="00AD3CB2">
        <w:rPr>
          <w:rFonts w:ascii="Times New Roman" w:hAnsi="Times New Roman"/>
          <w:sz w:val="28"/>
          <w:szCs w:val="28"/>
          <w:lang w:val="ru-RU"/>
        </w:rPr>
        <w:t xml:space="preserve">Успех GOLD </w:t>
      </w:r>
      <w:r w:rsidR="00BC17EE">
        <w:rPr>
          <w:rFonts w:ascii="Times New Roman" w:hAnsi="Times New Roman"/>
          <w:sz w:val="28"/>
          <w:szCs w:val="28"/>
          <w:lang w:val="ru-RU"/>
        </w:rPr>
        <w:t>–</w:t>
      </w:r>
      <w:r w:rsidR="00BC17EE" w:rsidRPr="00AD3CB2">
        <w:rPr>
          <w:rFonts w:ascii="Times New Roman" w:hAnsi="Times New Roman"/>
          <w:sz w:val="28"/>
          <w:szCs w:val="28"/>
          <w:lang w:val="ru-RU"/>
        </w:rPr>
        <w:t xml:space="preserve"> 8</w:t>
      </w:r>
      <w:r w:rsidR="00BC17EE">
        <w:rPr>
          <w:rFonts w:ascii="Times New Roman" w:hAnsi="Times New Roman"/>
          <w:sz w:val="28"/>
          <w:szCs w:val="28"/>
          <w:lang w:val="ru-RU"/>
        </w:rPr>
        <w:t>»</w:t>
      </w:r>
      <w:r w:rsidR="00BC17EE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17EE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CD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7034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CD7034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901C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7A35">
        <w:rPr>
          <w:rFonts w:ascii="Times New Roman" w:hAnsi="Times New Roman"/>
          <w:sz w:val="28"/>
          <w:szCs w:val="28"/>
          <w:lang w:val="ru-RU"/>
        </w:rPr>
        <w:t>«</w:t>
      </w:r>
      <w:r w:rsidR="005A7A35" w:rsidRPr="00AD3CB2">
        <w:rPr>
          <w:rFonts w:ascii="Times New Roman" w:hAnsi="Times New Roman"/>
          <w:sz w:val="28"/>
          <w:szCs w:val="28"/>
          <w:lang w:val="ru-RU"/>
        </w:rPr>
        <w:t xml:space="preserve">Успех GOLD </w:t>
      </w:r>
      <w:r w:rsidR="005A7A35">
        <w:rPr>
          <w:rFonts w:ascii="Times New Roman" w:hAnsi="Times New Roman"/>
          <w:sz w:val="28"/>
          <w:szCs w:val="28"/>
          <w:lang w:val="ru-RU"/>
        </w:rPr>
        <w:t>–</w:t>
      </w:r>
      <w:r w:rsidR="005A7A35" w:rsidRPr="00AD3CB2">
        <w:rPr>
          <w:rFonts w:ascii="Times New Roman" w:hAnsi="Times New Roman"/>
          <w:sz w:val="28"/>
          <w:szCs w:val="28"/>
          <w:lang w:val="ru-RU"/>
        </w:rPr>
        <w:t xml:space="preserve"> 8</w:t>
      </w:r>
      <w:r w:rsidR="005A7A35">
        <w:rPr>
          <w:rFonts w:ascii="Times New Roman" w:hAnsi="Times New Roman"/>
          <w:sz w:val="28"/>
          <w:szCs w:val="28"/>
          <w:lang w:val="ru-RU"/>
        </w:rPr>
        <w:t>»</w:t>
      </w:r>
      <w:r w:rsidR="005A7A35" w:rsidRPr="005A7A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526C">
        <w:rPr>
          <w:rFonts w:ascii="Times New Roman" w:hAnsi="Times New Roman"/>
          <w:sz w:val="28"/>
          <w:szCs w:val="28"/>
          <w:lang w:val="kk-KZ"/>
        </w:rPr>
        <w:t>«Асыл бесік</w:t>
      </w:r>
      <w:r w:rsidR="003C526C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2018 </w:t>
      </w:r>
      <w:proofErr w:type="spellStart"/>
      <w:r w:rsid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Денсаулық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сақтау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министрінің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2021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ҚР ДСМ-59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B74560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695C4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23.11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695C4F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6.03.2018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ED3C31">
        <w:rPr>
          <w:rFonts w:ascii="Times New Roman" w:hAnsi="Times New Roman"/>
          <w:sz w:val="28"/>
          <w:szCs w:val="28"/>
          <w:lang w:val="ru-RU"/>
        </w:rPr>
        <w:t>1</w:t>
      </w:r>
      <w:r w:rsidR="00695C4F">
        <w:rPr>
          <w:rFonts w:ascii="Times New Roman" w:hAnsi="Times New Roman"/>
          <w:sz w:val="28"/>
          <w:szCs w:val="28"/>
          <w:lang w:val="ru-RU"/>
        </w:rPr>
        <w:t>40440019697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695C4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2. 2018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0649">
        <w:rPr>
          <w:rFonts w:ascii="Times New Roman" w:hAnsi="Times New Roman"/>
          <w:sz w:val="28"/>
          <w:szCs w:val="28"/>
          <w:lang w:val="ru-RU"/>
        </w:rPr>
        <w:t>наурыз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дағы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D3CB2">
        <w:rPr>
          <w:rFonts w:ascii="Times New Roman" w:hAnsi="Times New Roman"/>
          <w:sz w:val="28"/>
          <w:szCs w:val="28"/>
          <w:lang w:val="ru-RU"/>
        </w:rPr>
        <w:t xml:space="preserve">Успех GOLD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AD3CB2">
        <w:rPr>
          <w:rFonts w:ascii="Times New Roman" w:hAnsi="Times New Roman"/>
          <w:sz w:val="28"/>
          <w:szCs w:val="28"/>
          <w:lang w:val="ru-RU"/>
        </w:rPr>
        <w:t xml:space="preserve"> 8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3291">
        <w:rPr>
          <w:rFonts w:ascii="Times New Roman" w:hAnsi="Times New Roman"/>
          <w:sz w:val="28"/>
          <w:szCs w:val="28"/>
          <w:lang w:val="kk-KZ"/>
        </w:rPr>
        <w:t>«Асыл бесік</w:t>
      </w:r>
      <w:r w:rsidR="004A3291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Pr="005A7A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3C81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903C81">
        <w:rPr>
          <w:rFonts w:ascii="Times New Roman" w:hAnsi="Times New Roman"/>
          <w:sz w:val="28"/>
          <w:szCs w:val="28"/>
          <w:lang w:val="ru-RU"/>
        </w:rPr>
        <w:t>бөбекжайы</w:t>
      </w:r>
      <w:r w:rsidR="00903C81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3. 19.11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 w:rsidR="00C2706E">
        <w:rPr>
          <w:rFonts w:ascii="Times New Roman" w:hAnsi="Times New Roman"/>
          <w:sz w:val="28"/>
          <w:szCs w:val="28"/>
          <w:lang w:val="ru-RU"/>
        </w:rPr>
        <w:t>1398211119143338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4. 19.11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5. 2017</w:t>
      </w:r>
      <w:r w:rsidR="009A5B7E">
        <w:rPr>
          <w:rFonts w:ascii="Times New Roman" w:hAnsi="Times New Roman"/>
          <w:sz w:val="28"/>
          <w:szCs w:val="28"/>
          <w:lang w:val="ru-RU"/>
        </w:rPr>
        <w:t xml:space="preserve"> жылғы 13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қыркүйектегі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сенімгерлі</w:t>
      </w:r>
      <w:proofErr w:type="gramStart"/>
      <w:r w:rsidR="0091085E" w:rsidRPr="00ED3C31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1085E" w:rsidRPr="00ED3C31">
        <w:rPr>
          <w:rFonts w:ascii="Times New Roman" w:hAnsi="Times New Roman"/>
          <w:sz w:val="28"/>
          <w:szCs w:val="28"/>
          <w:lang w:val="ru-RU"/>
        </w:rPr>
        <w:t>бас</w:t>
      </w:r>
      <w:proofErr w:type="gramEnd"/>
      <w:r w:rsidR="0091085E" w:rsidRPr="00ED3C31">
        <w:rPr>
          <w:rFonts w:ascii="Times New Roman" w:hAnsi="Times New Roman"/>
          <w:sz w:val="28"/>
          <w:szCs w:val="28"/>
          <w:lang w:val="ru-RU"/>
        </w:rPr>
        <w:t>қару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ED3C31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6.01.2018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022848DF</w:t>
      </w:r>
      <w:r w:rsidR="0069734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D3C31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8. 1</w:t>
      </w:r>
      <w:r w:rsidRPr="00F11820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Pr="00F11820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F11820">
        <w:rPr>
          <w:rFonts w:ascii="Times New Roman" w:hAnsi="Times New Roman"/>
          <w:sz w:val="28"/>
          <w:szCs w:val="28"/>
          <w:lang w:val="ru-RU"/>
        </w:rPr>
        <w:t>18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6822ED">
        <w:rPr>
          <w:rFonts w:ascii="Times New Roman" w:hAnsi="Times New Roman"/>
          <w:sz w:val="28"/>
          <w:szCs w:val="28"/>
          <w:lang w:val="ru-RU"/>
        </w:rPr>
        <w:t>F.01.X.KZ</w:t>
      </w:r>
      <w:r w:rsidR="008C3E79" w:rsidRPr="008C3E79">
        <w:rPr>
          <w:rFonts w:ascii="Times New Roman" w:hAnsi="Times New Roman"/>
          <w:sz w:val="28"/>
          <w:szCs w:val="28"/>
          <w:lang w:val="ru-RU"/>
        </w:rPr>
        <w:t>57</w:t>
      </w:r>
      <w:r w:rsidR="008C3E79">
        <w:rPr>
          <w:rFonts w:ascii="Times New Roman" w:hAnsi="Times New Roman"/>
          <w:sz w:val="28"/>
          <w:szCs w:val="28"/>
        </w:rPr>
        <w:t>VBS</w:t>
      </w:r>
      <w:r w:rsidR="008C3E79" w:rsidRPr="008C3E79">
        <w:rPr>
          <w:rFonts w:ascii="Times New Roman" w:hAnsi="Times New Roman"/>
          <w:sz w:val="28"/>
          <w:szCs w:val="28"/>
          <w:lang w:val="ru-RU"/>
        </w:rPr>
        <w:t>00119776</w:t>
      </w:r>
      <w:r w:rsidR="00682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0B3017" w:rsidRDefault="00E0347E" w:rsidP="000B30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0B301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д</w:t>
      </w:r>
      <w:r w:rsidR="000B3017"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м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="000B3017"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орнала</w:t>
      </w:r>
      <w:r w:rsidR="000B3017"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>» №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017">
        <w:rPr>
          <w:rFonts w:ascii="Times New Roman" w:hAnsi="Times New Roman"/>
          <w:sz w:val="28"/>
          <w:szCs w:val="28"/>
          <w:lang w:val="ru-RU"/>
        </w:rPr>
        <w:t>2-тама</w:t>
      </w:r>
      <w:r w:rsidR="000B3017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0B3017">
        <w:rPr>
          <w:rFonts w:ascii="Times New Roman" w:hAnsi="Times New Roman"/>
          <w:sz w:val="28"/>
          <w:szCs w:val="28"/>
          <w:lang w:val="ru-RU"/>
        </w:rPr>
        <w:t>11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="000B3017"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B3017" w:rsidRPr="009D42EF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3E79">
        <w:rPr>
          <w:rFonts w:ascii="Times New Roman" w:hAnsi="Times New Roman"/>
          <w:sz w:val="28"/>
          <w:szCs w:val="28"/>
          <w:lang w:val="ru-RU"/>
        </w:rPr>
        <w:t>«</w:t>
      </w:r>
      <w:r w:rsidR="008C3E79" w:rsidRPr="00AD3CB2">
        <w:rPr>
          <w:rFonts w:ascii="Times New Roman" w:hAnsi="Times New Roman"/>
          <w:sz w:val="28"/>
          <w:szCs w:val="28"/>
          <w:lang w:val="ru-RU"/>
        </w:rPr>
        <w:t xml:space="preserve">Успех GOLD </w:t>
      </w:r>
      <w:r w:rsidR="008C3E79">
        <w:rPr>
          <w:rFonts w:ascii="Times New Roman" w:hAnsi="Times New Roman"/>
          <w:sz w:val="28"/>
          <w:szCs w:val="28"/>
          <w:lang w:val="ru-RU"/>
        </w:rPr>
        <w:t>–</w:t>
      </w:r>
      <w:r w:rsidR="008C3E79" w:rsidRPr="00AD3CB2">
        <w:rPr>
          <w:rFonts w:ascii="Times New Roman" w:hAnsi="Times New Roman"/>
          <w:sz w:val="28"/>
          <w:szCs w:val="28"/>
          <w:lang w:val="ru-RU"/>
        </w:rPr>
        <w:t xml:space="preserve"> 8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kk-KZ"/>
        </w:rPr>
        <w:t>«Асыл бесік</w:t>
      </w:r>
      <w:r w:rsidR="008C3E79">
        <w:rPr>
          <w:rFonts w:ascii="Times New Roman" w:hAnsi="Times New Roman"/>
          <w:sz w:val="28"/>
          <w:szCs w:val="28"/>
          <w:lang w:val="ru-RU"/>
        </w:rPr>
        <w:t>»</w:t>
      </w:r>
      <w:r w:rsidR="008C3E79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3E79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8C3E79" w:rsidRPr="005A7A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0B3017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0B301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8C3E79" w:rsidRPr="00FC77C9" w:rsidRDefault="008C3E79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8C3E79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E65B5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64596F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C2D2B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430E6"/>
    <w:rsid w:val="00346F81"/>
    <w:rsid w:val="00351270"/>
    <w:rsid w:val="003535B9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95996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12420"/>
    <w:rsid w:val="00627A39"/>
    <w:rsid w:val="0064596F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B7FE9"/>
    <w:rsid w:val="006E797C"/>
    <w:rsid w:val="006F224D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14573"/>
    <w:rsid w:val="00C22108"/>
    <w:rsid w:val="00C24406"/>
    <w:rsid w:val="00C2706E"/>
    <w:rsid w:val="00C31E1A"/>
    <w:rsid w:val="00C50572"/>
    <w:rsid w:val="00C56209"/>
    <w:rsid w:val="00C84621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E00649"/>
    <w:rsid w:val="00E008F5"/>
    <w:rsid w:val="00E0347E"/>
    <w:rsid w:val="00E0358E"/>
    <w:rsid w:val="00E31BB3"/>
    <w:rsid w:val="00E4116F"/>
    <w:rsid w:val="00E628D4"/>
    <w:rsid w:val="00E65B59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93B99-0B50-420E-97CE-52AD59E0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2021-04-20T12:02:00Z</cp:lastPrinted>
  <dcterms:created xsi:type="dcterms:W3CDTF">2021-12-24T09:22:00Z</dcterms:created>
  <dcterms:modified xsi:type="dcterms:W3CDTF">2021-12-24T09:22:00Z</dcterms:modified>
</cp:coreProperties>
</file>